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D17373" w14:textId="44F3E4B4" w:rsidR="00CD64F6" w:rsidRPr="00D5285F" w:rsidRDefault="007338BB">
      <w:pPr>
        <w:rPr>
          <w:sz w:val="22"/>
          <w:szCs w:val="22"/>
          <w:lang w:val="en-US"/>
        </w:rPr>
      </w:pPr>
      <w:r>
        <w:rPr>
          <w:noProof/>
          <w:sz w:val="22"/>
          <w:szCs w:val="22"/>
          <w:lang w:val="en-US"/>
        </w:rPr>
        <mc:AlternateContent>
          <mc:Choice Requires="wps">
            <w:drawing>
              <wp:anchor distT="0" distB="0" distL="114300" distR="114300" simplePos="0" relativeHeight="251658240" behindDoc="1" locked="0" layoutInCell="1" allowOverlap="1" wp14:anchorId="2CD13C43" wp14:editId="4CB0CAF0">
                <wp:simplePos x="0" y="0"/>
                <wp:positionH relativeFrom="column">
                  <wp:posOffset>-604434</wp:posOffset>
                </wp:positionH>
                <wp:positionV relativeFrom="paragraph">
                  <wp:posOffset>-619933</wp:posOffset>
                </wp:positionV>
                <wp:extent cx="6912244" cy="10104895"/>
                <wp:effectExtent l="0" t="0" r="9525" b="17145"/>
                <wp:wrapNone/>
                <wp:docPr id="1053300452"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2244" cy="10104895"/>
                        </a:xfrm>
                        <a:prstGeom prst="rect">
                          <a:avLst/>
                        </a:prstGeom>
                        <a:solidFill>
                          <a:srgbClr val="652E7B"/>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717FA5F" id="Rectangle 7" o:spid="_x0000_s1026" alt="&quot;&quot;" style="position:absolute;margin-left:-47.6pt;margin-top:-48.8pt;width:544.25pt;height:795.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" fillcolor="#652e7b" strokecolor="#030e13 [484]" strokeweight="1pt"/>
            </w:pict>
          </mc:Fallback>
        </mc:AlternateContent>
      </w:r>
      <w:r w:rsidR="00C651E4">
        <w:rPr>
          <w:sz w:val="22"/>
          <w:szCs w:val="22"/>
          <w:lang w:val="en-US"/>
        </w:rPr>
        <w:t xml:space="preserve"> </w:t>
      </w:r>
    </w:p>
    <w:p w14:paraId="1B0FAA2F" w14:textId="77777777" w:rsidR="00CD64F6" w:rsidRPr="00D5285F" w:rsidRDefault="00CD64F6">
      <w:pPr>
        <w:rPr>
          <w:sz w:val="22"/>
          <w:szCs w:val="22"/>
          <w:lang w:val="en-US"/>
        </w:rPr>
      </w:pPr>
    </w:p>
    <w:p w14:paraId="07AC17BD" w14:textId="77777777" w:rsidR="00CD64F6" w:rsidRPr="00D5285F" w:rsidRDefault="00CD64F6">
      <w:pPr>
        <w:rPr>
          <w:sz w:val="22"/>
          <w:szCs w:val="22"/>
          <w:lang w:val="en-US"/>
        </w:rPr>
      </w:pPr>
    </w:p>
    <w:p w14:paraId="4E6EB0EF" w14:textId="77777777" w:rsidR="00CD64F6" w:rsidRPr="00D5285F" w:rsidRDefault="00CD64F6">
      <w:pPr>
        <w:rPr>
          <w:sz w:val="22"/>
          <w:szCs w:val="22"/>
          <w:lang w:val="en-US"/>
        </w:rPr>
      </w:pPr>
    </w:p>
    <w:p w14:paraId="1274E4C0" w14:textId="7017719E" w:rsidR="00290536" w:rsidRPr="007338BB" w:rsidRDefault="00290536">
      <w:pPr>
        <w:rPr>
          <w:color w:val="FFFFFF" w:themeColor="background1"/>
          <w:sz w:val="28"/>
          <w:szCs w:val="28"/>
          <w:lang w:val="en-US"/>
        </w:rPr>
      </w:pPr>
      <w:r w:rsidRPr="007338BB">
        <w:rPr>
          <w:color w:val="FFFFFF" w:themeColor="background1"/>
          <w:sz w:val="28"/>
          <w:szCs w:val="28"/>
          <w:lang w:val="en-US"/>
        </w:rPr>
        <w:t>Westpac NZ</w:t>
      </w:r>
    </w:p>
    <w:p w14:paraId="4D43F3CC" w14:textId="10D44A63" w:rsidR="00B92119" w:rsidRPr="007338BB" w:rsidRDefault="00B92119" w:rsidP="008E73B5">
      <w:pPr>
        <w:pStyle w:val="Title"/>
        <w:spacing w:line="300" w:lineRule="auto"/>
        <w:rPr>
          <w:color w:val="FFFFFF" w:themeColor="background1"/>
        </w:rPr>
      </w:pPr>
      <w:r w:rsidRPr="007338BB">
        <w:rPr>
          <w:color w:val="FFFFFF" w:themeColor="background1"/>
        </w:rPr>
        <w:t>Disability</w:t>
      </w:r>
      <w:r w:rsidR="0019062C" w:rsidRPr="007338BB">
        <w:rPr>
          <w:color w:val="FFFFFF" w:themeColor="background1"/>
        </w:rPr>
        <w:t xml:space="preserve"> and Inclusion</w:t>
      </w:r>
      <w:r w:rsidRPr="007338BB">
        <w:rPr>
          <w:color w:val="FFFFFF" w:themeColor="background1"/>
        </w:rPr>
        <w:t xml:space="preserve"> in Banking</w:t>
      </w:r>
      <w:r w:rsidR="0019062C" w:rsidRPr="007338BB">
        <w:rPr>
          <w:color w:val="FFFFFF" w:themeColor="background1"/>
        </w:rPr>
        <w:t xml:space="preserve"> </w:t>
      </w:r>
    </w:p>
    <w:p w14:paraId="1F162061" w14:textId="09E1BAC1" w:rsidR="0019062C" w:rsidRDefault="00980151">
      <w:pPr>
        <w:rPr>
          <w:color w:val="FFFFFF" w:themeColor="background1"/>
          <w:lang w:val="en-US"/>
        </w:rPr>
      </w:pPr>
      <w:r>
        <w:rPr>
          <w:color w:val="FFFFFF" w:themeColor="background1"/>
          <w:lang w:val="en-US"/>
        </w:rPr>
        <w:t>January</w:t>
      </w:r>
      <w:r w:rsidRPr="007338BB">
        <w:rPr>
          <w:color w:val="FFFFFF" w:themeColor="background1"/>
          <w:lang w:val="en-US"/>
        </w:rPr>
        <w:t xml:space="preserve"> </w:t>
      </w:r>
      <w:r>
        <w:rPr>
          <w:color w:val="FFFFFF" w:themeColor="background1"/>
          <w:lang w:val="en-US"/>
        </w:rPr>
        <w:t>2025</w:t>
      </w:r>
    </w:p>
    <w:p w14:paraId="1FDFF881" w14:textId="6591012D" w:rsidR="007338BB" w:rsidRDefault="007338BB">
      <w:pPr>
        <w:rPr>
          <w:color w:val="FFFFFF" w:themeColor="background1"/>
          <w:lang w:val="en-US"/>
        </w:rPr>
      </w:pPr>
    </w:p>
    <w:p w14:paraId="217F5407" w14:textId="02690D85" w:rsidR="007338BB" w:rsidRPr="007338BB" w:rsidRDefault="007338BB">
      <w:pPr>
        <w:rPr>
          <w:color w:val="FFFFFF" w:themeColor="background1"/>
          <w:lang w:val="en-US"/>
        </w:rPr>
      </w:pPr>
    </w:p>
    <w:p w14:paraId="1FE54845" w14:textId="77777777" w:rsidR="0019062C" w:rsidRPr="00D5285F" w:rsidRDefault="0019062C">
      <w:pPr>
        <w:rPr>
          <w:sz w:val="22"/>
          <w:szCs w:val="22"/>
          <w:lang w:val="en-US"/>
        </w:rPr>
      </w:pPr>
    </w:p>
    <w:p w14:paraId="5D327ABF" w14:textId="5105CFB6" w:rsidR="005C29D3" w:rsidRPr="00D5285F" w:rsidRDefault="006149CF">
      <w:pPr>
        <w:rPr>
          <w:sz w:val="22"/>
          <w:szCs w:val="22"/>
          <w:lang w:val="en-US"/>
        </w:rPr>
      </w:pPr>
      <w:r>
        <w:rPr>
          <w:noProof/>
          <w:sz w:val="22"/>
          <w:szCs w:val="22"/>
          <w:lang w:val="en-US"/>
        </w:rPr>
        <w:drawing>
          <wp:anchor distT="0" distB="0" distL="114300" distR="114300" simplePos="0" relativeHeight="251658241" behindDoc="0" locked="0" layoutInCell="1" allowOverlap="1" wp14:anchorId="3D02693F" wp14:editId="4BC2C8DC">
            <wp:simplePos x="0" y="0"/>
            <wp:positionH relativeFrom="margin">
              <wp:posOffset>4616073</wp:posOffset>
            </wp:positionH>
            <wp:positionV relativeFrom="margin">
              <wp:posOffset>8536305</wp:posOffset>
            </wp:positionV>
            <wp:extent cx="1252220" cy="506730"/>
            <wp:effectExtent l="0" t="0" r="5080" b="1270"/>
            <wp:wrapSquare wrapText="bothSides"/>
            <wp:docPr id="1368967709" name="Picture 9" descr="Red Westpac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967709" name="Picture 9" descr="Red Westpac logo">
                      <a:extLst>
                        <a:ext uri="{C183D7F6-B498-43B3-948B-1728B52AA6E4}">
                          <adec:decorative xmlns:adec="http://schemas.microsoft.com/office/drawing/2017/decorative" val="0"/>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52220" cy="506730"/>
                    </a:xfrm>
                    <a:prstGeom prst="rect">
                      <a:avLst/>
                    </a:prstGeom>
                  </pic:spPr>
                </pic:pic>
              </a:graphicData>
            </a:graphic>
            <wp14:sizeRelH relativeFrom="margin">
              <wp14:pctWidth>0</wp14:pctWidth>
            </wp14:sizeRelH>
            <wp14:sizeRelV relativeFrom="margin">
              <wp14:pctHeight>0</wp14:pctHeight>
            </wp14:sizeRelV>
          </wp:anchor>
        </w:drawing>
      </w:r>
      <w:r w:rsidR="005C29D3" w:rsidRPr="00D5285F">
        <w:rPr>
          <w:sz w:val="22"/>
          <w:szCs w:val="22"/>
          <w:lang w:val="en-US"/>
        </w:rPr>
        <w:br w:type="page"/>
      </w:r>
    </w:p>
    <w:p w14:paraId="41C1AEA7" w14:textId="00C3F483" w:rsidR="00822BC3" w:rsidRPr="00D5285F" w:rsidRDefault="00197614" w:rsidP="006547C6">
      <w:pPr>
        <w:pStyle w:val="Heading1"/>
        <w:rPr>
          <w:lang w:val="en-US"/>
        </w:rPr>
      </w:pPr>
      <w:r w:rsidRPr="0AEC03CF">
        <w:rPr>
          <w:lang w:val="en-US"/>
        </w:rPr>
        <w:lastRenderedPageBreak/>
        <w:t>“</w:t>
      </w:r>
      <w:r w:rsidR="005C29D3" w:rsidRPr="0AEC03CF">
        <w:rPr>
          <w:lang w:val="en-US"/>
        </w:rPr>
        <w:t>C</w:t>
      </w:r>
      <w:r w:rsidR="002E077D" w:rsidRPr="0AEC03CF">
        <w:rPr>
          <w:lang w:val="en-US"/>
        </w:rPr>
        <w:t xml:space="preserve">reating an inclusive banking </w:t>
      </w:r>
      <w:r w:rsidR="00E55D45" w:rsidRPr="0AEC03CF">
        <w:rPr>
          <w:lang w:val="en-US"/>
        </w:rPr>
        <w:t xml:space="preserve">environment in Aotearoa New Zealand </w:t>
      </w:r>
      <w:r w:rsidR="005C29D3" w:rsidRPr="0AEC03CF">
        <w:rPr>
          <w:lang w:val="en-US"/>
        </w:rPr>
        <w:t xml:space="preserve">is within </w:t>
      </w:r>
      <w:r w:rsidR="27423649" w:rsidRPr="0AEC03CF">
        <w:rPr>
          <w:lang w:val="en-US"/>
        </w:rPr>
        <w:t xml:space="preserve">the </w:t>
      </w:r>
      <w:r w:rsidR="005C29D3" w:rsidRPr="0AEC03CF">
        <w:rPr>
          <w:lang w:val="en-US"/>
        </w:rPr>
        <w:t>control</w:t>
      </w:r>
      <w:r w:rsidR="54F64729" w:rsidRPr="0AEC03CF">
        <w:rPr>
          <w:lang w:val="en-US"/>
        </w:rPr>
        <w:t xml:space="preserve"> of the banking sector</w:t>
      </w:r>
      <w:r w:rsidR="00892A7E" w:rsidRPr="0AEC03CF">
        <w:rPr>
          <w:lang w:val="en-US"/>
        </w:rPr>
        <w:t>.</w:t>
      </w:r>
      <w:r w:rsidRPr="0AEC03CF">
        <w:rPr>
          <w:lang w:val="en-US"/>
        </w:rPr>
        <w:t>”</w:t>
      </w:r>
    </w:p>
    <w:p w14:paraId="35E7D6E0" w14:textId="356CCDD6" w:rsidR="00B92119" w:rsidRPr="00D5285F" w:rsidRDefault="00822BC3" w:rsidP="00426C6A">
      <w:pPr>
        <w:pStyle w:val="Subtitle"/>
        <w:spacing w:after="0" w:line="276" w:lineRule="auto"/>
        <w:rPr>
          <w:lang w:val="en-US"/>
        </w:rPr>
      </w:pPr>
      <w:r w:rsidRPr="00D5285F">
        <w:rPr>
          <w:lang w:val="en-US"/>
        </w:rPr>
        <w:t xml:space="preserve">An exploration into the experiences of disabled </w:t>
      </w:r>
      <w:r w:rsidR="00BD5842">
        <w:rPr>
          <w:lang w:val="en-US"/>
        </w:rPr>
        <w:br/>
      </w:r>
      <w:r w:rsidRPr="00D5285F">
        <w:rPr>
          <w:lang w:val="en-US"/>
        </w:rPr>
        <w:t>people accessing banking and making payments in Aotearoa New Zealand.</w:t>
      </w:r>
    </w:p>
    <w:p w14:paraId="47427A8C" w14:textId="77777777" w:rsidR="006547C6" w:rsidRDefault="006547C6" w:rsidP="00785D59">
      <w:pPr>
        <w:rPr>
          <w:sz w:val="22"/>
          <w:szCs w:val="22"/>
          <w:lang w:val="en-GB"/>
        </w:rPr>
      </w:pPr>
    </w:p>
    <w:p w14:paraId="46C5B5B8" w14:textId="77777777" w:rsidR="002D5BA0" w:rsidRDefault="002D5BA0" w:rsidP="006547C6">
      <w:pPr>
        <w:rPr>
          <w:sz w:val="22"/>
          <w:szCs w:val="22"/>
          <w:lang w:val="en-GB"/>
        </w:rPr>
      </w:pPr>
    </w:p>
    <w:p w14:paraId="0C5B5D02" w14:textId="77777777" w:rsidR="002D5BA0" w:rsidRDefault="002D5BA0" w:rsidP="006547C6">
      <w:pPr>
        <w:rPr>
          <w:sz w:val="22"/>
          <w:szCs w:val="22"/>
          <w:lang w:val="en-GB"/>
        </w:rPr>
      </w:pPr>
    </w:p>
    <w:p w14:paraId="670A635F" w14:textId="77777777" w:rsidR="002D5BA0" w:rsidRDefault="002D5BA0" w:rsidP="006547C6">
      <w:pPr>
        <w:rPr>
          <w:sz w:val="22"/>
          <w:szCs w:val="22"/>
          <w:lang w:val="en-GB"/>
        </w:rPr>
      </w:pPr>
    </w:p>
    <w:p w14:paraId="6B4866C6" w14:textId="77777777" w:rsidR="002D5BA0" w:rsidRDefault="002D5BA0" w:rsidP="006547C6">
      <w:pPr>
        <w:rPr>
          <w:sz w:val="22"/>
          <w:szCs w:val="22"/>
          <w:lang w:val="en-GB"/>
        </w:rPr>
      </w:pPr>
    </w:p>
    <w:p w14:paraId="75FC951A" w14:textId="7C83ED28" w:rsidR="002043F0" w:rsidRPr="00D5285F" w:rsidRDefault="006547C6" w:rsidP="002043F0">
      <w:pPr>
        <w:rPr>
          <w:lang w:val="en-GB"/>
        </w:rPr>
      </w:pPr>
      <w:r w:rsidRPr="00D5285F">
        <w:rPr>
          <w:lang w:val="en-GB"/>
        </w:rPr>
        <w:t>This report by ThinkPlace was commissioned by Westpac New Zealand Limited</w:t>
      </w:r>
      <w:r w:rsidR="002D5BA0" w:rsidRPr="00D5285F">
        <w:rPr>
          <w:lang w:val="en-GB"/>
        </w:rPr>
        <w:t>.</w:t>
      </w:r>
    </w:p>
    <w:p w14:paraId="0A724417" w14:textId="77777777" w:rsidR="006547C6" w:rsidRPr="00D5285F" w:rsidRDefault="006547C6" w:rsidP="002043F0">
      <w:pPr>
        <w:rPr>
          <w:sz w:val="22"/>
          <w:szCs w:val="22"/>
          <w:lang w:val="en-GB"/>
        </w:rPr>
      </w:pPr>
    </w:p>
    <w:p w14:paraId="372B4276" w14:textId="2A57664E" w:rsidR="002043F0" w:rsidRPr="00BD5842" w:rsidRDefault="002043F0" w:rsidP="00301E7E">
      <w:pPr>
        <w:pStyle w:val="Heading4"/>
        <w:rPr>
          <w:lang w:val="en-GB"/>
        </w:rPr>
      </w:pPr>
      <w:r w:rsidRPr="00BD5842">
        <w:rPr>
          <w:lang w:val="en-GB"/>
        </w:rPr>
        <w:t xml:space="preserve">Acknowledgements </w:t>
      </w:r>
    </w:p>
    <w:p w14:paraId="791AEE36" w14:textId="667BB14D" w:rsidR="002043F0" w:rsidRPr="00D5285F" w:rsidRDefault="009915FD" w:rsidP="002043F0">
      <w:pPr>
        <w:rPr>
          <w:lang w:val="en-GB"/>
        </w:rPr>
      </w:pPr>
      <w:r w:rsidRPr="00D5285F">
        <w:rPr>
          <w:lang w:val="en-GB"/>
        </w:rPr>
        <w:t xml:space="preserve">We extend our sincere gratitude to </w:t>
      </w:r>
      <w:r w:rsidR="002043F0" w:rsidRPr="00D5285F">
        <w:rPr>
          <w:lang w:val="en-GB"/>
        </w:rPr>
        <w:t xml:space="preserve">all the people and organisations who generously gave their time to talk with us or </w:t>
      </w:r>
      <w:r w:rsidR="008D4F27">
        <w:rPr>
          <w:lang w:val="en-GB"/>
        </w:rPr>
        <w:t>referred</w:t>
      </w:r>
      <w:r w:rsidR="002043F0" w:rsidRPr="00D5285F">
        <w:rPr>
          <w:lang w:val="en-GB"/>
        </w:rPr>
        <w:t xml:space="preserve"> us to other helpful people and </w:t>
      </w:r>
      <w:r w:rsidR="008D6030" w:rsidRPr="00D5285F">
        <w:rPr>
          <w:lang w:val="en-GB"/>
        </w:rPr>
        <w:t>information</w:t>
      </w:r>
      <w:r w:rsidR="002043F0" w:rsidRPr="00D5285F">
        <w:rPr>
          <w:lang w:val="en-GB"/>
        </w:rPr>
        <w:t xml:space="preserve">. We know this issue is </w:t>
      </w:r>
      <w:r w:rsidR="003D67A0" w:rsidRPr="00D5285F">
        <w:rPr>
          <w:lang w:val="en-GB"/>
        </w:rPr>
        <w:t xml:space="preserve">important to all who participated </w:t>
      </w:r>
      <w:r w:rsidR="00F80F38" w:rsidRPr="00D5285F" w:rsidDel="00D20969">
        <w:rPr>
          <w:lang w:val="en-GB"/>
        </w:rPr>
        <w:t>and</w:t>
      </w:r>
      <w:r w:rsidR="0049275D" w:rsidRPr="00D5285F" w:rsidDel="00D20969">
        <w:rPr>
          <w:lang w:val="en-GB"/>
        </w:rPr>
        <w:t xml:space="preserve"> </w:t>
      </w:r>
      <w:r w:rsidR="00D20969">
        <w:rPr>
          <w:lang w:val="en-GB"/>
        </w:rPr>
        <w:t xml:space="preserve">that their voluntary </w:t>
      </w:r>
      <w:r w:rsidR="0049275D" w:rsidRPr="00D5285F" w:rsidDel="00D20969">
        <w:rPr>
          <w:lang w:val="en-GB"/>
        </w:rPr>
        <w:t xml:space="preserve">participation </w:t>
      </w:r>
      <w:r w:rsidR="0049275D" w:rsidRPr="00D5285F">
        <w:rPr>
          <w:lang w:val="en-GB"/>
        </w:rPr>
        <w:t xml:space="preserve">came from a </w:t>
      </w:r>
      <w:r w:rsidR="00DB30EB" w:rsidRPr="00D5285F">
        <w:rPr>
          <w:lang w:val="en-GB"/>
        </w:rPr>
        <w:t xml:space="preserve">passionate </w:t>
      </w:r>
      <w:r w:rsidR="0049275D" w:rsidRPr="00D5285F">
        <w:rPr>
          <w:lang w:val="en-GB"/>
        </w:rPr>
        <w:t xml:space="preserve">desire </w:t>
      </w:r>
      <w:r w:rsidR="00DB30EB" w:rsidRPr="00D5285F">
        <w:rPr>
          <w:lang w:val="en-GB"/>
        </w:rPr>
        <w:t>to make access to banking and payment services more inclusive.</w:t>
      </w:r>
    </w:p>
    <w:p w14:paraId="6D817864" w14:textId="77777777" w:rsidR="006547C6" w:rsidRDefault="002043F0" w:rsidP="006547C6">
      <w:pPr>
        <w:rPr>
          <w:lang w:val="en-GB"/>
        </w:rPr>
      </w:pPr>
      <w:r w:rsidRPr="00D5285F">
        <w:rPr>
          <w:lang w:val="en-GB"/>
        </w:rPr>
        <w:t>Ngā mihi</w:t>
      </w:r>
      <w:r w:rsidR="00D33FAA" w:rsidRPr="00D5285F">
        <w:rPr>
          <w:lang w:val="en-GB"/>
        </w:rPr>
        <w:t>,</w:t>
      </w:r>
    </w:p>
    <w:p w14:paraId="2C627489" w14:textId="15C2BBCB" w:rsidR="00FC6E05" w:rsidRDefault="0045567F" w:rsidP="00301E7E">
      <w:pPr>
        <w:rPr>
          <w:lang w:val="en-GB"/>
        </w:rPr>
      </w:pPr>
      <w:r>
        <w:rPr>
          <w:lang w:val="en-GB"/>
        </w:rPr>
        <w:t>The ThinkPlace project team:</w:t>
      </w:r>
      <w:r w:rsidR="00FC6E05">
        <w:rPr>
          <w:lang w:val="en-GB"/>
        </w:rPr>
        <w:br/>
      </w:r>
      <w:r w:rsidR="00FC6E05" w:rsidRPr="00D5285F">
        <w:rPr>
          <w:lang w:val="en-GB"/>
        </w:rPr>
        <w:t>Ben McCarthy</w:t>
      </w:r>
      <w:r w:rsidR="00FC6E05">
        <w:rPr>
          <w:lang w:val="en-GB"/>
        </w:rPr>
        <w:t>,</w:t>
      </w:r>
      <w:r w:rsidR="006547C6">
        <w:rPr>
          <w:lang w:val="en-GB"/>
        </w:rPr>
        <w:t xml:space="preserve"> </w:t>
      </w:r>
      <w:r w:rsidR="00FC6E05" w:rsidRPr="00D5285F">
        <w:rPr>
          <w:lang w:val="en-GB"/>
        </w:rPr>
        <w:t>Cara Adler</w:t>
      </w:r>
      <w:r w:rsidR="00FC6E05">
        <w:rPr>
          <w:lang w:val="en-GB"/>
        </w:rPr>
        <w:t>,</w:t>
      </w:r>
      <w:r w:rsidR="006547C6">
        <w:rPr>
          <w:lang w:val="en-GB"/>
        </w:rPr>
        <w:t xml:space="preserve"> </w:t>
      </w:r>
      <w:r w:rsidR="00FC6E05" w:rsidRPr="00D5285F">
        <w:rPr>
          <w:lang w:val="en-GB"/>
        </w:rPr>
        <w:t>Bex King</w:t>
      </w:r>
      <w:r w:rsidR="00FC6E05">
        <w:rPr>
          <w:lang w:val="en-GB"/>
        </w:rPr>
        <w:t>,</w:t>
      </w:r>
      <w:r w:rsidR="006547C6">
        <w:rPr>
          <w:lang w:val="en-GB"/>
        </w:rPr>
        <w:t xml:space="preserve"> </w:t>
      </w:r>
      <w:r w:rsidR="00FC6E05" w:rsidRPr="00D5285F">
        <w:rPr>
          <w:lang w:val="en-GB"/>
        </w:rPr>
        <w:t>Annabelle McDonald</w:t>
      </w:r>
      <w:r w:rsidR="00FC6E05">
        <w:rPr>
          <w:lang w:val="en-GB"/>
        </w:rPr>
        <w:t>,</w:t>
      </w:r>
      <w:r w:rsidR="006547C6">
        <w:rPr>
          <w:lang w:val="en-GB"/>
        </w:rPr>
        <w:t xml:space="preserve"> </w:t>
      </w:r>
      <w:r w:rsidR="000F7424">
        <w:rPr>
          <w:lang w:val="en-GB"/>
        </w:rPr>
        <w:t>Rachel McPhee</w:t>
      </w:r>
      <w:r w:rsidR="006547C6">
        <w:rPr>
          <w:lang w:val="en-GB"/>
        </w:rPr>
        <w:t>.</w:t>
      </w:r>
    </w:p>
    <w:p w14:paraId="3E6D3C77" w14:textId="77777777" w:rsidR="00301E7E" w:rsidRPr="00301E7E" w:rsidRDefault="00301E7E" w:rsidP="00301E7E">
      <w:pPr>
        <w:rPr>
          <w:lang w:val="en-GB"/>
        </w:rPr>
      </w:pPr>
    </w:p>
    <w:p w14:paraId="2BDA4E78" w14:textId="77777777" w:rsidR="00D25FD1" w:rsidRDefault="009B6BC6" w:rsidP="00301E7E">
      <w:pPr>
        <w:rPr>
          <w:rStyle w:val="CommentReference"/>
        </w:rPr>
      </w:pPr>
      <w:r w:rsidRPr="00D5285F">
        <w:rPr>
          <w:lang w:val="en-GB"/>
        </w:rPr>
        <w:t xml:space="preserve">Sincere thanks </w:t>
      </w:r>
      <w:r w:rsidR="007613DE" w:rsidRPr="00D5285F">
        <w:rPr>
          <w:lang w:val="en-GB"/>
        </w:rPr>
        <w:t>for</w:t>
      </w:r>
      <w:r w:rsidRPr="00D5285F">
        <w:rPr>
          <w:lang w:val="en-GB"/>
        </w:rPr>
        <w:t xml:space="preserve"> the contributions and </w:t>
      </w:r>
      <w:r w:rsidR="00615DB7" w:rsidRPr="00D5285F">
        <w:rPr>
          <w:lang w:val="en-GB"/>
        </w:rPr>
        <w:t>expertise of our pa</w:t>
      </w:r>
      <w:r w:rsidR="007613DE" w:rsidRPr="00D5285F">
        <w:rPr>
          <w:lang w:val="en-GB"/>
        </w:rPr>
        <w:t>r</w:t>
      </w:r>
      <w:r w:rsidR="00615DB7" w:rsidRPr="00D5285F">
        <w:rPr>
          <w:lang w:val="en-GB"/>
        </w:rPr>
        <w:t>tners in this work</w:t>
      </w:r>
      <w:r w:rsidR="00D25FD1" w:rsidRPr="00D25FD1">
        <w:rPr>
          <w:lang w:val="en-GB"/>
        </w:rPr>
        <w:t>:</w:t>
      </w:r>
    </w:p>
    <w:p w14:paraId="6B7D85FA" w14:textId="77FAD872" w:rsidR="00A15541" w:rsidRPr="00A15541" w:rsidRDefault="00A15541" w:rsidP="00410E15">
      <w:pPr>
        <w:pStyle w:val="ListParagraph"/>
        <w:numPr>
          <w:ilvl w:val="0"/>
          <w:numId w:val="5"/>
        </w:numPr>
        <w:rPr>
          <w:sz w:val="16"/>
          <w:szCs w:val="16"/>
        </w:rPr>
      </w:pPr>
      <w:r w:rsidRPr="00301E7E">
        <w:t>Dr</w:t>
      </w:r>
      <w:r w:rsidR="00B710D1">
        <w:rPr>
          <w:rStyle w:val="CommentReference"/>
        </w:rPr>
        <w:t xml:space="preserve"> </w:t>
      </w:r>
      <w:r w:rsidR="00B710D1" w:rsidRPr="00301E7E">
        <w:rPr>
          <w:lang w:val="en-GB"/>
        </w:rPr>
        <w:t>Rachelle Martin</w:t>
      </w:r>
      <w:r w:rsidR="00B07DF8" w:rsidRPr="00301E7E">
        <w:rPr>
          <w:lang w:val="en-GB"/>
        </w:rPr>
        <w:t>,</w:t>
      </w:r>
      <w:r w:rsidR="004569A5" w:rsidRPr="00301E7E">
        <w:rPr>
          <w:lang w:val="en-GB"/>
        </w:rPr>
        <w:t xml:space="preserve"> Disability </w:t>
      </w:r>
      <w:r w:rsidR="002C0BDA" w:rsidRPr="00301E7E">
        <w:rPr>
          <w:lang w:val="en-GB"/>
        </w:rPr>
        <w:t>R</w:t>
      </w:r>
      <w:r w:rsidR="008E4357" w:rsidRPr="00301E7E">
        <w:rPr>
          <w:lang w:val="en-GB"/>
        </w:rPr>
        <w:t xml:space="preserve">esearch </w:t>
      </w:r>
      <w:r w:rsidR="005A2F94" w:rsidRPr="00301E7E">
        <w:rPr>
          <w:lang w:val="en-GB"/>
        </w:rPr>
        <w:t>Advisor</w:t>
      </w:r>
      <w:r w:rsidR="00771602" w:rsidRPr="00301E7E">
        <w:rPr>
          <w:lang w:val="en-GB"/>
        </w:rPr>
        <w:t>.</w:t>
      </w:r>
    </w:p>
    <w:p w14:paraId="0F3739B7" w14:textId="6D4E7869" w:rsidR="00A15541" w:rsidRPr="00A15541" w:rsidRDefault="00B710D1" w:rsidP="00410E15">
      <w:pPr>
        <w:pStyle w:val="ListParagraph"/>
        <w:numPr>
          <w:ilvl w:val="0"/>
          <w:numId w:val="5"/>
        </w:numPr>
        <w:rPr>
          <w:sz w:val="16"/>
          <w:szCs w:val="16"/>
        </w:rPr>
      </w:pPr>
      <w:r w:rsidRPr="00301E7E">
        <w:rPr>
          <w:lang w:val="en-GB"/>
        </w:rPr>
        <w:t>Neil Annenberg</w:t>
      </w:r>
      <w:r w:rsidR="69973F70" w:rsidRPr="00301E7E">
        <w:rPr>
          <w:lang w:val="en-GB"/>
        </w:rPr>
        <w:t>, Director, Real Projects Ltd</w:t>
      </w:r>
      <w:r w:rsidR="00771602" w:rsidRPr="00301E7E">
        <w:rPr>
          <w:lang w:val="en-GB"/>
        </w:rPr>
        <w:t>.</w:t>
      </w:r>
    </w:p>
    <w:p w14:paraId="6966B6FC" w14:textId="0F66CFDE" w:rsidR="00B710D1" w:rsidRPr="00D25FD1" w:rsidRDefault="00B710D1" w:rsidP="00410E15">
      <w:pPr>
        <w:pStyle w:val="ListParagraph"/>
        <w:numPr>
          <w:ilvl w:val="0"/>
          <w:numId w:val="5"/>
        </w:numPr>
        <w:rPr>
          <w:sz w:val="16"/>
          <w:szCs w:val="16"/>
        </w:rPr>
      </w:pPr>
      <w:r w:rsidRPr="00301E7E">
        <w:rPr>
          <w:lang w:val="en-GB"/>
        </w:rPr>
        <w:t>Kataraina Davis</w:t>
      </w:r>
      <w:r w:rsidR="00BC4ECF" w:rsidRPr="00301E7E">
        <w:rPr>
          <w:lang w:val="en-GB"/>
        </w:rPr>
        <w:t xml:space="preserve"> (Ngāti Whātua Ōrākei, Ngāti Hine, Ngāti Kahu), </w:t>
      </w:r>
      <w:r w:rsidR="004569A5" w:rsidRPr="00301E7E">
        <w:rPr>
          <w:lang w:val="en-GB"/>
        </w:rPr>
        <w:t>Māori Engagement Advisor</w:t>
      </w:r>
      <w:r w:rsidR="0058585B" w:rsidRPr="00301E7E">
        <w:rPr>
          <w:lang w:val="en-GB"/>
        </w:rPr>
        <w:t>, Tuakana Teina</w:t>
      </w:r>
      <w:r w:rsidR="00BC4ECF" w:rsidRPr="00301E7E">
        <w:rPr>
          <w:lang w:val="en-GB"/>
        </w:rPr>
        <w:t xml:space="preserve"> Tōtika</w:t>
      </w:r>
      <w:r w:rsidR="00771602" w:rsidRPr="00301E7E">
        <w:rPr>
          <w:lang w:val="en-GB"/>
        </w:rPr>
        <w:t>.</w:t>
      </w:r>
    </w:p>
    <w:p w14:paraId="0B76D2CE" w14:textId="77777777" w:rsidR="001A5E12" w:rsidRPr="00D5285F" w:rsidRDefault="001A5E12" w:rsidP="002043F0">
      <w:pPr>
        <w:rPr>
          <w:sz w:val="22"/>
          <w:szCs w:val="22"/>
          <w:lang w:val="en-GB"/>
        </w:rPr>
      </w:pPr>
    </w:p>
    <w:p w14:paraId="4A54D1FA" w14:textId="1BE821DB" w:rsidR="00D33FAA" w:rsidRPr="00D5285F" w:rsidRDefault="00D33FAA" w:rsidP="00301E7E">
      <w:pPr>
        <w:pStyle w:val="Heading4"/>
        <w:rPr>
          <w:lang w:val="en-GB"/>
        </w:rPr>
      </w:pPr>
      <w:r w:rsidRPr="00D5285F">
        <w:rPr>
          <w:lang w:val="en-GB"/>
        </w:rPr>
        <w:t>Disclaimer</w:t>
      </w:r>
    </w:p>
    <w:p w14:paraId="764A438E" w14:textId="567A3214" w:rsidR="009915FD" w:rsidRPr="00D5285F" w:rsidRDefault="009915FD" w:rsidP="009915FD">
      <w:pPr>
        <w:rPr>
          <w:lang w:val="en-GB"/>
        </w:rPr>
      </w:pPr>
      <w:r w:rsidRPr="00D5285F">
        <w:rPr>
          <w:lang w:val="en-GB"/>
        </w:rPr>
        <w:t xml:space="preserve">This project allowed us to explore the lived realities of some </w:t>
      </w:r>
      <w:r w:rsidR="00420BEB" w:rsidRPr="00D5285F">
        <w:rPr>
          <w:lang w:val="en-GB"/>
        </w:rPr>
        <w:t>disabled people</w:t>
      </w:r>
      <w:r w:rsidRPr="00D5285F">
        <w:rPr>
          <w:lang w:val="en-GB"/>
        </w:rPr>
        <w:t xml:space="preserve"> in Aotearoa New Zealand</w:t>
      </w:r>
      <w:r w:rsidR="000B48D4">
        <w:rPr>
          <w:lang w:val="en-GB"/>
        </w:rPr>
        <w:t>,</w:t>
      </w:r>
      <w:r w:rsidRPr="00D5285F">
        <w:rPr>
          <w:lang w:val="en-GB"/>
        </w:rPr>
        <w:t xml:space="preserve"> </w:t>
      </w:r>
      <w:r w:rsidR="00E52EF9">
        <w:rPr>
          <w:lang w:val="en-GB"/>
        </w:rPr>
        <w:t xml:space="preserve">when </w:t>
      </w:r>
      <w:r w:rsidR="00420BEB" w:rsidRPr="00D5285F">
        <w:rPr>
          <w:lang w:val="en-GB"/>
        </w:rPr>
        <w:t>accessing banking and making payments</w:t>
      </w:r>
      <w:r w:rsidRPr="00D5285F">
        <w:rPr>
          <w:lang w:val="en-GB"/>
        </w:rPr>
        <w:t xml:space="preserve">. </w:t>
      </w:r>
      <w:r w:rsidR="00EE026D" w:rsidRPr="00D5285F">
        <w:rPr>
          <w:lang w:val="en-GB"/>
        </w:rPr>
        <w:t xml:space="preserve">The disabled community is </w:t>
      </w:r>
      <w:r w:rsidR="005418C2" w:rsidRPr="00D5285F">
        <w:rPr>
          <w:lang w:val="en-GB"/>
        </w:rPr>
        <w:t xml:space="preserve">large and </w:t>
      </w:r>
      <w:r w:rsidR="00EE026D" w:rsidRPr="00D5285F">
        <w:rPr>
          <w:lang w:val="en-GB"/>
        </w:rPr>
        <w:t>varied</w:t>
      </w:r>
      <w:r w:rsidR="003155B1" w:rsidRPr="00D5285F">
        <w:rPr>
          <w:lang w:val="en-GB"/>
        </w:rPr>
        <w:t>. T</w:t>
      </w:r>
      <w:r w:rsidRPr="00D5285F">
        <w:rPr>
          <w:lang w:val="en-GB"/>
        </w:rPr>
        <w:t>he stories and</w:t>
      </w:r>
      <w:r w:rsidR="003155B1" w:rsidRPr="00D5285F">
        <w:rPr>
          <w:lang w:val="en-GB"/>
        </w:rPr>
        <w:t xml:space="preserve"> findings </w:t>
      </w:r>
      <w:r w:rsidR="005F27AE" w:rsidRPr="00D5285F">
        <w:rPr>
          <w:lang w:val="en-GB"/>
        </w:rPr>
        <w:t>reflect</w:t>
      </w:r>
      <w:r w:rsidR="003155B1" w:rsidRPr="00D5285F">
        <w:rPr>
          <w:lang w:val="en-GB"/>
        </w:rPr>
        <w:t xml:space="preserve"> </w:t>
      </w:r>
      <w:r w:rsidR="00B35D03" w:rsidRPr="00D5285F">
        <w:rPr>
          <w:lang w:val="en-GB"/>
        </w:rPr>
        <w:t xml:space="preserve">the experiences of </w:t>
      </w:r>
      <w:r w:rsidR="003155B1" w:rsidRPr="00D5285F">
        <w:rPr>
          <w:lang w:val="en-GB"/>
        </w:rPr>
        <w:t>th</w:t>
      </w:r>
      <w:r w:rsidR="00BC6AFD" w:rsidRPr="00D5285F">
        <w:rPr>
          <w:lang w:val="en-GB"/>
        </w:rPr>
        <w:t>ose who participated in this research and do not reflect the experiences of all disabled people</w:t>
      </w:r>
      <w:r w:rsidR="00C23363" w:rsidRPr="00D5285F">
        <w:rPr>
          <w:lang w:val="en-GB"/>
        </w:rPr>
        <w:t>.</w:t>
      </w:r>
    </w:p>
    <w:p w14:paraId="609ADA56" w14:textId="20560725" w:rsidR="00C23363" w:rsidRPr="00D5285F" w:rsidRDefault="00C23363" w:rsidP="009915FD">
      <w:pPr>
        <w:rPr>
          <w:lang w:val="en-GB"/>
        </w:rPr>
      </w:pPr>
      <w:r w:rsidRPr="00D5285F">
        <w:rPr>
          <w:lang w:val="en-GB"/>
        </w:rPr>
        <w:t xml:space="preserve">We also recognise the efforts of some banks to </w:t>
      </w:r>
      <w:r w:rsidR="00197614" w:rsidRPr="00D5285F">
        <w:rPr>
          <w:lang w:val="en-GB"/>
        </w:rPr>
        <w:t>create greater inclusion and</w:t>
      </w:r>
      <w:r w:rsidR="00A332BF">
        <w:rPr>
          <w:lang w:val="en-GB"/>
        </w:rPr>
        <w:t>,</w:t>
      </w:r>
      <w:r w:rsidR="00197614" w:rsidRPr="00D5285F">
        <w:rPr>
          <w:lang w:val="en-GB"/>
        </w:rPr>
        <w:t xml:space="preserve"> where appropriate</w:t>
      </w:r>
      <w:r w:rsidR="00A332BF">
        <w:rPr>
          <w:lang w:val="en-GB"/>
        </w:rPr>
        <w:t>,</w:t>
      </w:r>
      <w:r w:rsidR="00197614" w:rsidRPr="00D5285F">
        <w:rPr>
          <w:lang w:val="en-GB"/>
        </w:rPr>
        <w:t xml:space="preserve"> have included reference</w:t>
      </w:r>
      <w:r w:rsidR="00A332BF">
        <w:rPr>
          <w:lang w:val="en-GB"/>
        </w:rPr>
        <w:t>s</w:t>
      </w:r>
      <w:r w:rsidR="00197614" w:rsidRPr="00D5285F">
        <w:rPr>
          <w:lang w:val="en-GB"/>
        </w:rPr>
        <w:t xml:space="preserve"> to these.</w:t>
      </w:r>
    </w:p>
    <w:p w14:paraId="5437578B" w14:textId="77777777" w:rsidR="003840BB" w:rsidRDefault="003840BB">
      <w:pPr>
        <w:rPr>
          <w:i/>
          <w:sz w:val="22"/>
          <w:szCs w:val="22"/>
          <w:lang w:val="en-GB"/>
        </w:rPr>
      </w:pPr>
    </w:p>
    <w:p w14:paraId="5A3435C6" w14:textId="46693FB5" w:rsidR="003840BB" w:rsidRPr="00301E7E" w:rsidRDefault="003840BB" w:rsidP="00301E7E">
      <w:pPr>
        <w:pStyle w:val="Heading4"/>
      </w:pPr>
      <w:r>
        <w:t xml:space="preserve">Language use </w:t>
      </w:r>
    </w:p>
    <w:p w14:paraId="2EAE5878" w14:textId="6A44A3B9" w:rsidR="00656AA4" w:rsidRDefault="003840BB" w:rsidP="00785D59">
      <w:r w:rsidRPr="00D5285F">
        <w:t xml:space="preserve">We use ‘disabled people’, ‘tāngata whaikaha’ (a Māori term </w:t>
      </w:r>
      <w:r w:rsidR="00634A51">
        <w:t xml:space="preserve">that </w:t>
      </w:r>
      <w:r w:rsidRPr="00D5285F">
        <w:t>translate</w:t>
      </w:r>
      <w:r w:rsidR="00634A51">
        <w:t>s</w:t>
      </w:r>
      <w:r w:rsidRPr="00D5285F">
        <w:t xml:space="preserve"> </w:t>
      </w:r>
      <w:r w:rsidR="00634A51">
        <w:t>to</w:t>
      </w:r>
      <w:r w:rsidRPr="00D5285F">
        <w:t xml:space="preserve"> ‘people in the pursuit of empowerment’), or ‘people </w:t>
      </w:r>
      <w:r w:rsidRPr="7B183E9C">
        <w:t xml:space="preserve">with lived </w:t>
      </w:r>
      <w:r w:rsidRPr="00D5285F">
        <w:t>experience</w:t>
      </w:r>
      <w:r w:rsidRPr="7B183E9C">
        <w:t xml:space="preserve"> of</w:t>
      </w:r>
      <w:r w:rsidRPr="00D5285F">
        <w:t xml:space="preserve"> disability’ in line with affirmative language </w:t>
      </w:r>
      <w:r>
        <w:t>recommended and used</w:t>
      </w:r>
      <w:r w:rsidRPr="00D5285F">
        <w:t xml:space="preserve"> by</w:t>
      </w:r>
      <w:r>
        <w:t xml:space="preserve"> New Zealand</w:t>
      </w:r>
      <w:r w:rsidRPr="00D5285F">
        <w:t xml:space="preserve"> disabled-led organisations and strategy documents</w:t>
      </w:r>
      <w:r>
        <w:t xml:space="preserve"> (Human Rights Commission, 2021; ODI, 2024)</w:t>
      </w:r>
      <w:r w:rsidRPr="00D5285F">
        <w:t>. This terminology emphasises the capacities and strengths of the individuals and the ways that society, systems and processes disable and disempower individuals with impairments.</w:t>
      </w:r>
    </w:p>
    <w:p w14:paraId="1509AAD5" w14:textId="3F50D7A0" w:rsidR="008E27A6" w:rsidRDefault="00E82DB3" w:rsidP="00785D59">
      <w:r>
        <w:t>Throughout this report</w:t>
      </w:r>
      <w:r w:rsidR="00BB7633">
        <w:t>,</w:t>
      </w:r>
      <w:r>
        <w:t xml:space="preserve"> we often refer to</w:t>
      </w:r>
      <w:r w:rsidR="00804F56">
        <w:t xml:space="preserve"> </w:t>
      </w:r>
      <w:r w:rsidR="00F56A08">
        <w:t xml:space="preserve">the </w:t>
      </w:r>
      <w:r w:rsidR="00804F56">
        <w:t>concepts of</w:t>
      </w:r>
      <w:r>
        <w:t xml:space="preserve"> ‘accessibility’ and ‘inclusion’</w:t>
      </w:r>
      <w:r w:rsidR="001F6DC7">
        <w:t xml:space="preserve">. </w:t>
      </w:r>
      <w:r w:rsidR="00C81FB6">
        <w:t>We rely on these definitions</w:t>
      </w:r>
      <w:r w:rsidR="00804F56">
        <w:t xml:space="preserve">: </w:t>
      </w:r>
      <w:r w:rsidR="119338A3" w:rsidRPr="7EA01AD5">
        <w:t>“</w:t>
      </w:r>
      <w:r w:rsidR="008E27A6" w:rsidRPr="008E27A6">
        <w:t>Accessibility is about ensuring systems are designed so everyone can fully participate in public or professional life, while inclusion means everyone has the resources and opportunities they need to participate</w:t>
      </w:r>
      <w:r>
        <w:t>”</w:t>
      </w:r>
      <w:r w:rsidR="00665337">
        <w:t xml:space="preserve"> </w:t>
      </w:r>
      <w:r w:rsidR="00665337" w:rsidRPr="41F50E57">
        <w:t>(</w:t>
      </w:r>
      <w:r w:rsidR="3C5DEE56" w:rsidRPr="41F50E57">
        <w:t>APS Academy, 202</w:t>
      </w:r>
      <w:r w:rsidR="00FB542C">
        <w:t>4</w:t>
      </w:r>
      <w:r w:rsidR="00665337" w:rsidRPr="1D7A7B8F">
        <w:t>)</w:t>
      </w:r>
      <w:r w:rsidR="000A09AC" w:rsidRPr="1D7A7B8F">
        <w:t>.</w:t>
      </w:r>
    </w:p>
    <w:p w14:paraId="300F1BEB" w14:textId="77777777" w:rsidR="00194212" w:rsidRDefault="00194212" w:rsidP="00785D59">
      <w:pPr>
        <w:rPr>
          <w:sz w:val="22"/>
          <w:szCs w:val="22"/>
        </w:rPr>
      </w:pPr>
    </w:p>
    <w:p w14:paraId="2404DE80" w14:textId="77777777" w:rsidR="00194212" w:rsidRDefault="00194212" w:rsidP="00785D59">
      <w:pPr>
        <w:rPr>
          <w:sz w:val="22"/>
          <w:szCs w:val="22"/>
        </w:rPr>
      </w:pPr>
    </w:p>
    <w:p w14:paraId="36606B67" w14:textId="77777777" w:rsidR="00194212" w:rsidRDefault="00194212" w:rsidP="00785D59">
      <w:pPr>
        <w:rPr>
          <w:sz w:val="22"/>
          <w:szCs w:val="22"/>
        </w:rPr>
      </w:pPr>
    </w:p>
    <w:p w14:paraId="5B1A5257" w14:textId="77777777" w:rsidR="00194212" w:rsidRDefault="00194212" w:rsidP="00785D59">
      <w:pPr>
        <w:rPr>
          <w:sz w:val="22"/>
          <w:szCs w:val="22"/>
        </w:rPr>
      </w:pPr>
    </w:p>
    <w:p w14:paraId="706E7472" w14:textId="77777777" w:rsidR="00194212" w:rsidRDefault="00194212" w:rsidP="00785D59">
      <w:pPr>
        <w:rPr>
          <w:sz w:val="22"/>
          <w:szCs w:val="22"/>
        </w:rPr>
      </w:pPr>
    </w:p>
    <w:p w14:paraId="3CF1B229" w14:textId="52D19018" w:rsidR="00256006" w:rsidRPr="00804F56" w:rsidRDefault="00256006" w:rsidP="00785D59">
      <w:pPr>
        <w:rPr>
          <w:sz w:val="22"/>
          <w:szCs w:val="22"/>
        </w:rPr>
      </w:pPr>
    </w:p>
    <w:p w14:paraId="66D648C2" w14:textId="77777777" w:rsidR="008E27A6" w:rsidRDefault="008E27A6">
      <w:pPr>
        <w:rPr>
          <w:b/>
          <w:sz w:val="22"/>
          <w:szCs w:val="22"/>
          <w:lang w:val="en-GB"/>
        </w:rPr>
      </w:pPr>
      <w:r>
        <w:rPr>
          <w:b/>
          <w:sz w:val="22"/>
          <w:szCs w:val="22"/>
          <w:lang w:val="en-GB"/>
        </w:rPr>
        <w:br w:type="page"/>
      </w:r>
    </w:p>
    <w:p w14:paraId="114016E7" w14:textId="7D942087" w:rsidR="0097346C" w:rsidRPr="00D5285F" w:rsidRDefault="00741BB4" w:rsidP="00DF5B52">
      <w:pPr>
        <w:pStyle w:val="Heading1"/>
        <w:rPr>
          <w:lang w:val="en-GB"/>
        </w:rPr>
      </w:pPr>
      <w:r>
        <w:rPr>
          <w:lang w:val="en-GB"/>
        </w:rPr>
        <w:lastRenderedPageBreak/>
        <w:t>Section</w:t>
      </w:r>
      <w:r w:rsidR="00114458">
        <w:rPr>
          <w:lang w:val="en-GB"/>
        </w:rPr>
        <w:t xml:space="preserve">: </w:t>
      </w:r>
      <w:r w:rsidR="00812C77">
        <w:rPr>
          <w:lang w:val="en-GB"/>
        </w:rPr>
        <w:t>Introduction</w:t>
      </w:r>
    </w:p>
    <w:p w14:paraId="0F4DDB40" w14:textId="05B4E336" w:rsidR="00293B23" w:rsidRPr="00D5285F" w:rsidRDefault="009B57E0" w:rsidP="00211925">
      <w:pPr>
        <w:pStyle w:val="Heading2"/>
        <w:rPr>
          <w:lang w:val="en-GB"/>
        </w:rPr>
      </w:pPr>
      <w:r>
        <w:rPr>
          <w:lang w:val="en-GB"/>
        </w:rPr>
        <w:t>The Opportunity</w:t>
      </w:r>
    </w:p>
    <w:p w14:paraId="7E225796" w14:textId="473E192E" w:rsidR="009A7A0A" w:rsidRDefault="003931D0" w:rsidP="00D43152">
      <w:pPr>
        <w:rPr>
          <w:lang w:val="en-GB"/>
        </w:rPr>
      </w:pPr>
      <w:r>
        <w:rPr>
          <w:lang w:val="en-GB"/>
        </w:rPr>
        <w:t xml:space="preserve">Almost </w:t>
      </w:r>
      <w:r w:rsidR="00A95BA8" w:rsidRPr="00D5285F">
        <w:rPr>
          <w:lang w:val="en-GB"/>
        </w:rPr>
        <w:t xml:space="preserve">1 in 4 New Zealanders </w:t>
      </w:r>
      <w:r w:rsidR="00D00AE4" w:rsidRPr="00D5285F">
        <w:rPr>
          <w:lang w:val="en-GB"/>
        </w:rPr>
        <w:t>have</w:t>
      </w:r>
      <w:r w:rsidR="00A95BA8" w:rsidRPr="00D5285F">
        <w:rPr>
          <w:lang w:val="en-GB"/>
        </w:rPr>
        <w:t xml:space="preserve"> a physical, sensory, learning, or other disability (Office for Disability Issues, 2019; </w:t>
      </w:r>
      <w:r w:rsidR="00D63C60">
        <w:rPr>
          <w:lang w:val="en-GB"/>
        </w:rPr>
        <w:t>Statistics New Zealand</w:t>
      </w:r>
      <w:r w:rsidR="00F50A23">
        <w:rPr>
          <w:lang w:val="en-GB"/>
        </w:rPr>
        <w:t>, 2014</w:t>
      </w:r>
      <w:r w:rsidR="00373774">
        <w:rPr>
          <w:lang w:val="en-GB"/>
        </w:rPr>
        <w:t>a</w:t>
      </w:r>
      <w:r w:rsidR="00A95BA8" w:rsidRPr="00D5285F">
        <w:rPr>
          <w:lang w:val="en-GB"/>
        </w:rPr>
        <w:t>)</w:t>
      </w:r>
      <w:r w:rsidR="005F696D">
        <w:rPr>
          <w:lang w:val="en-GB"/>
        </w:rPr>
        <w:t>.</w:t>
      </w:r>
      <w:r w:rsidR="00A95BA8" w:rsidRPr="00D5285F">
        <w:rPr>
          <w:lang w:val="en-GB"/>
        </w:rPr>
        <w:t xml:space="preserve"> This equates to 1.1 million people in Aotearoa New Zealand who are active, contributing members of our society, economy and communities yet often face</w:t>
      </w:r>
      <w:r w:rsidR="004811BF">
        <w:rPr>
          <w:lang w:val="en-GB"/>
        </w:rPr>
        <w:t xml:space="preserve"> </w:t>
      </w:r>
      <w:r w:rsidR="00A95BA8" w:rsidRPr="00D5285F">
        <w:rPr>
          <w:lang w:val="en-GB"/>
        </w:rPr>
        <w:t xml:space="preserve">barriers </w:t>
      </w:r>
      <w:r w:rsidR="42D16E75" w:rsidRPr="4EFBD260">
        <w:rPr>
          <w:lang w:val="en-GB"/>
        </w:rPr>
        <w:t xml:space="preserve">and </w:t>
      </w:r>
      <w:r w:rsidR="0632D400" w:rsidRPr="41FC4664">
        <w:rPr>
          <w:lang w:val="en-GB"/>
        </w:rPr>
        <w:t>unaccommodating</w:t>
      </w:r>
      <w:r w:rsidR="42D16E75" w:rsidRPr="4EFBD260">
        <w:rPr>
          <w:lang w:val="en-GB"/>
        </w:rPr>
        <w:t xml:space="preserve"> environments</w:t>
      </w:r>
      <w:r w:rsidR="00A95BA8" w:rsidRPr="4EFBD260">
        <w:rPr>
          <w:lang w:val="en-GB"/>
        </w:rPr>
        <w:t xml:space="preserve"> </w:t>
      </w:r>
      <w:r w:rsidR="00A95BA8" w:rsidRPr="00D5285F">
        <w:rPr>
          <w:lang w:val="en-GB"/>
        </w:rPr>
        <w:t>when accessing basic, fundamental services and spaces</w:t>
      </w:r>
      <w:r w:rsidR="00D520B2">
        <w:rPr>
          <w:lang w:val="en-GB"/>
        </w:rPr>
        <w:t xml:space="preserve"> </w:t>
      </w:r>
      <w:r w:rsidR="00D520B2" w:rsidRPr="00D5285F">
        <w:rPr>
          <w:lang w:val="en-GB"/>
        </w:rPr>
        <w:t xml:space="preserve">(Domett </w:t>
      </w:r>
      <w:r w:rsidR="00C81FB6">
        <w:rPr>
          <w:lang w:val="en-GB"/>
        </w:rPr>
        <w:t>&amp;</w:t>
      </w:r>
      <w:r w:rsidR="00D520B2" w:rsidRPr="00D5285F">
        <w:rPr>
          <w:lang w:val="en-GB"/>
        </w:rPr>
        <w:t xml:space="preserve"> Coker, 2020; </w:t>
      </w:r>
      <w:r w:rsidR="00D520B2">
        <w:rPr>
          <w:lang w:val="en-GB"/>
        </w:rPr>
        <w:t>Statistics New Zealand, 2014</w:t>
      </w:r>
      <w:r w:rsidR="00373774">
        <w:rPr>
          <w:lang w:val="en-GB"/>
        </w:rPr>
        <w:t>a</w:t>
      </w:r>
      <w:r w:rsidR="00D520B2" w:rsidRPr="00D5285F">
        <w:rPr>
          <w:lang w:val="en-GB"/>
        </w:rPr>
        <w:t>)</w:t>
      </w:r>
      <w:r w:rsidR="00A95BA8" w:rsidRPr="00D5285F">
        <w:rPr>
          <w:lang w:val="en-GB"/>
        </w:rPr>
        <w:t>.</w:t>
      </w:r>
      <w:r w:rsidR="002D3ADE">
        <w:rPr>
          <w:lang w:val="en-GB"/>
        </w:rPr>
        <w:t xml:space="preserve"> </w:t>
      </w:r>
      <w:r w:rsidR="0024558A">
        <w:rPr>
          <w:lang w:val="en-GB"/>
        </w:rPr>
        <w:t xml:space="preserve">This number is only expected to increase in the coming years, </w:t>
      </w:r>
      <w:r w:rsidR="00C81FB6">
        <w:rPr>
          <w:lang w:val="en-GB"/>
        </w:rPr>
        <w:t>main</w:t>
      </w:r>
      <w:r w:rsidR="0024558A">
        <w:rPr>
          <w:lang w:val="en-GB"/>
        </w:rPr>
        <w:t>ly due to the nation’s ageing population. Most recent data showed a 20% increase in disability in New Zealand across a 10-year period (2001-2013; Statistics New Zealand, 2014</w:t>
      </w:r>
      <w:r w:rsidR="00373774">
        <w:rPr>
          <w:lang w:val="en-GB"/>
        </w:rPr>
        <w:t>a</w:t>
      </w:r>
      <w:r w:rsidR="0024558A">
        <w:rPr>
          <w:lang w:val="en-GB"/>
        </w:rPr>
        <w:t>).</w:t>
      </w:r>
    </w:p>
    <w:p w14:paraId="50B19DDB" w14:textId="69373343" w:rsidR="00ED6E8A" w:rsidRPr="00D5285F" w:rsidRDefault="005E46E0" w:rsidP="00D43152">
      <w:pPr>
        <w:rPr>
          <w:lang w:val="en-GB"/>
        </w:rPr>
      </w:pPr>
      <w:r>
        <w:rPr>
          <w:lang w:val="en-GB"/>
        </w:rPr>
        <w:t>Having</w:t>
      </w:r>
      <w:r w:rsidR="009A7A0A" w:rsidRPr="00D5285F">
        <w:rPr>
          <w:lang w:val="en-GB"/>
        </w:rPr>
        <w:t xml:space="preserve"> access to banking is </w:t>
      </w:r>
      <w:r w:rsidR="00C81FB6">
        <w:rPr>
          <w:lang w:val="en-GB"/>
        </w:rPr>
        <w:t>critical</w:t>
      </w:r>
      <w:r w:rsidR="009A7A0A" w:rsidRPr="00D5285F">
        <w:rPr>
          <w:lang w:val="en-GB"/>
        </w:rPr>
        <w:t xml:space="preserve"> to meaningful participation in society for disabled and non-disabled people alike.</w:t>
      </w:r>
      <w:r w:rsidR="00443E8D">
        <w:rPr>
          <w:lang w:val="en-GB"/>
        </w:rPr>
        <w:t xml:space="preserve"> </w:t>
      </w:r>
      <w:r w:rsidR="005451B9" w:rsidRPr="005451B9">
        <w:t xml:space="preserve">The absence of an inclusive banking system has significant social and economic impacts on people and our society. Without access to banking, people cannot easily receive salaries, wages and benefits, and pay for everyday expenses such as rent or electricity. </w:t>
      </w:r>
      <w:r w:rsidR="00B014E1" w:rsidRPr="00D5285F">
        <w:rPr>
          <w:lang w:val="en-GB"/>
        </w:rPr>
        <w:t>For the banking sector to provide services and options that meet the needs of an increasingly diverse population, a focus on accessibility and inclusion for disabled people is crucial</w:t>
      </w:r>
      <w:r w:rsidR="00DC1FAB">
        <w:rPr>
          <w:lang w:val="en-GB"/>
        </w:rPr>
        <w:t>. It</w:t>
      </w:r>
      <w:r w:rsidR="00B014E1" w:rsidRPr="00D5285F">
        <w:rPr>
          <w:lang w:val="en-GB"/>
        </w:rPr>
        <w:t xml:space="preserve"> will only become more critical in the decades to come.</w:t>
      </w:r>
      <w:r w:rsidR="0095626C">
        <w:rPr>
          <w:lang w:val="en-GB"/>
        </w:rPr>
        <w:t xml:space="preserve"> </w:t>
      </w:r>
    </w:p>
    <w:p w14:paraId="7F8B3FA7" w14:textId="763C8C77" w:rsidR="0024558A" w:rsidRPr="0024558A" w:rsidRDefault="00A95BA8" w:rsidP="00D43152">
      <w:pPr>
        <w:rPr>
          <w:lang w:val="en-GB"/>
        </w:rPr>
      </w:pPr>
      <w:r w:rsidRPr="00D5285F">
        <w:rPr>
          <w:lang w:val="en-GB"/>
        </w:rPr>
        <w:t xml:space="preserve">This work set out to </w:t>
      </w:r>
      <w:r w:rsidR="00805954">
        <w:rPr>
          <w:lang w:val="en-GB"/>
        </w:rPr>
        <w:t>explore the</w:t>
      </w:r>
      <w:r w:rsidRPr="00D5285F">
        <w:rPr>
          <w:lang w:val="en-GB"/>
        </w:rPr>
        <w:t xml:space="preserve"> </w:t>
      </w:r>
      <w:r w:rsidRPr="00D5285F">
        <w:rPr>
          <w:lang w:val="mi-NZ"/>
        </w:rPr>
        <w:t>experiences of disabled New Zealanders when accessing banking and payments</w:t>
      </w:r>
      <w:r w:rsidR="00A56495">
        <w:rPr>
          <w:lang w:val="mi-NZ"/>
        </w:rPr>
        <w:t>,</w:t>
      </w:r>
      <w:r w:rsidRPr="00D5285F">
        <w:rPr>
          <w:lang w:val="mi-NZ"/>
        </w:rPr>
        <w:t xml:space="preserve"> </w:t>
      </w:r>
      <w:r w:rsidR="744DEC61" w:rsidRPr="12DCEC42">
        <w:rPr>
          <w:lang w:val="mi-NZ"/>
        </w:rPr>
        <w:t>including</w:t>
      </w:r>
      <w:r w:rsidR="00912596" w:rsidRPr="00D5285F">
        <w:rPr>
          <w:lang w:val="mi-NZ"/>
        </w:rPr>
        <w:t xml:space="preserve"> </w:t>
      </w:r>
      <w:r w:rsidRPr="00D5285F">
        <w:rPr>
          <w:lang w:val="mi-NZ"/>
        </w:rPr>
        <w:t>the holistic impacts of any barriers</w:t>
      </w:r>
      <w:r w:rsidR="00E33B1D" w:rsidRPr="00D5285F">
        <w:rPr>
          <w:lang w:val="mi-NZ"/>
        </w:rPr>
        <w:t xml:space="preserve">, and </w:t>
      </w:r>
      <w:r w:rsidR="00AC754A">
        <w:rPr>
          <w:lang w:val="mi-NZ"/>
        </w:rPr>
        <w:t xml:space="preserve">to </w:t>
      </w:r>
      <w:r w:rsidR="004719CD" w:rsidRPr="00D5285F">
        <w:rPr>
          <w:lang w:val="mi-NZ"/>
        </w:rPr>
        <w:t>identify recommendations for change</w:t>
      </w:r>
      <w:r w:rsidRPr="00D5285F">
        <w:rPr>
          <w:lang w:val="mi-NZ"/>
        </w:rPr>
        <w:t>.</w:t>
      </w:r>
      <w:r w:rsidR="00912596" w:rsidRPr="00D5285F">
        <w:rPr>
          <w:lang w:val="mi-NZ"/>
        </w:rPr>
        <w:t xml:space="preserve"> </w:t>
      </w:r>
      <w:r w:rsidR="007D6A82">
        <w:rPr>
          <w:lang w:val="mi-NZ"/>
        </w:rPr>
        <w:t>To better understand these experiences, w</w:t>
      </w:r>
      <w:r w:rsidR="0028663C">
        <w:rPr>
          <w:lang w:val="en-GB"/>
        </w:rPr>
        <w:t>e engaged</w:t>
      </w:r>
      <w:r w:rsidR="004C29D8" w:rsidRPr="00D5285F">
        <w:rPr>
          <w:lang w:val="en-GB"/>
        </w:rPr>
        <w:t xml:space="preserve"> with people w</w:t>
      </w:r>
      <w:r w:rsidR="00DC1FAB">
        <w:rPr>
          <w:lang w:val="en-GB"/>
        </w:rPr>
        <w:t>ith</w:t>
      </w:r>
      <w:r w:rsidR="004C29D8" w:rsidRPr="00D5285F">
        <w:rPr>
          <w:lang w:val="en-GB"/>
        </w:rPr>
        <w:t xml:space="preserve"> lived experience of disability and those who work for advocacy or service provider</w:t>
      </w:r>
      <w:r w:rsidR="008C08F6">
        <w:rPr>
          <w:lang w:val="en-GB"/>
        </w:rPr>
        <w:t>s for</w:t>
      </w:r>
      <w:r w:rsidR="004C29D8" w:rsidRPr="00D5285F">
        <w:rPr>
          <w:lang w:val="en-GB"/>
        </w:rPr>
        <w:t xml:space="preserve"> disabled people</w:t>
      </w:r>
      <w:r w:rsidR="00805954">
        <w:rPr>
          <w:lang w:val="en-GB"/>
        </w:rPr>
        <w:t>.</w:t>
      </w:r>
    </w:p>
    <w:p w14:paraId="04D0F20B" w14:textId="4EBA1821" w:rsidR="008D38BA" w:rsidRPr="00094E3D" w:rsidRDefault="00056843" w:rsidP="006051B4">
      <w:pPr>
        <w:rPr>
          <w:b/>
          <w:lang w:val="en-GB"/>
        </w:rPr>
      </w:pPr>
      <w:r w:rsidRPr="00F974C2">
        <w:rPr>
          <w:lang w:val="en-GB"/>
        </w:rPr>
        <w:t xml:space="preserve">Our </w:t>
      </w:r>
      <w:r w:rsidR="008274F2" w:rsidRPr="00F974C2">
        <w:rPr>
          <w:lang w:val="en-GB"/>
        </w:rPr>
        <w:t>research highlighted</w:t>
      </w:r>
      <w:r w:rsidR="006139F4" w:rsidRPr="00F974C2" w:rsidDel="008274F2">
        <w:rPr>
          <w:lang w:val="en-GB"/>
        </w:rPr>
        <w:t xml:space="preserve"> </w:t>
      </w:r>
      <w:r w:rsidR="3DEFD2B2" w:rsidRPr="00F974C2">
        <w:rPr>
          <w:lang w:val="en-GB"/>
        </w:rPr>
        <w:t xml:space="preserve">many </w:t>
      </w:r>
      <w:r w:rsidR="00ED41C4" w:rsidRPr="00F974C2">
        <w:rPr>
          <w:lang w:val="en-GB"/>
        </w:rPr>
        <w:t>barriers</w:t>
      </w:r>
      <w:r w:rsidR="000B3DF7" w:rsidRPr="00F974C2">
        <w:rPr>
          <w:lang w:val="en-GB"/>
        </w:rPr>
        <w:t xml:space="preserve"> in banking</w:t>
      </w:r>
      <w:r w:rsidR="008274F2" w:rsidRPr="00F974C2">
        <w:rPr>
          <w:lang w:val="en-GB"/>
        </w:rPr>
        <w:t xml:space="preserve"> that </w:t>
      </w:r>
      <w:r w:rsidR="000B3DF7" w:rsidRPr="00F974C2">
        <w:rPr>
          <w:lang w:val="en-GB"/>
        </w:rPr>
        <w:t>disabled people</w:t>
      </w:r>
      <w:r w:rsidR="008274F2" w:rsidRPr="00F974C2">
        <w:rPr>
          <w:lang w:val="en-GB"/>
        </w:rPr>
        <w:t xml:space="preserve"> experience every</w:t>
      </w:r>
      <w:r w:rsidR="00D63A51" w:rsidRPr="00F974C2">
        <w:rPr>
          <w:lang w:val="en-GB"/>
        </w:rPr>
        <w:t xml:space="preserve"> </w:t>
      </w:r>
      <w:r w:rsidR="008274F2" w:rsidRPr="00F974C2">
        <w:rPr>
          <w:lang w:val="en-GB"/>
        </w:rPr>
        <w:t>day</w:t>
      </w:r>
      <w:r w:rsidR="00830B40" w:rsidRPr="00F974C2">
        <w:rPr>
          <w:lang w:val="en-GB"/>
        </w:rPr>
        <w:t>.</w:t>
      </w:r>
      <w:r w:rsidR="00DD0777" w:rsidRPr="00F974C2">
        <w:rPr>
          <w:lang w:val="en-GB"/>
        </w:rPr>
        <w:t xml:space="preserve"> We learnt</w:t>
      </w:r>
      <w:r w:rsidR="2E836942" w:rsidRPr="00F974C2" w:rsidDel="00DD0777">
        <w:rPr>
          <w:lang w:val="en-GB"/>
        </w:rPr>
        <w:t xml:space="preserve"> </w:t>
      </w:r>
      <w:r w:rsidR="2E836942" w:rsidRPr="00F974C2">
        <w:rPr>
          <w:lang w:val="en-GB"/>
        </w:rPr>
        <w:t xml:space="preserve">that </w:t>
      </w:r>
      <w:r w:rsidR="00247C77" w:rsidRPr="00F974C2">
        <w:rPr>
          <w:lang w:val="en-GB"/>
        </w:rPr>
        <w:t>they</w:t>
      </w:r>
      <w:r w:rsidR="00ED41C4" w:rsidRPr="00F974C2">
        <w:rPr>
          <w:lang w:val="en-GB"/>
        </w:rPr>
        <w:t xml:space="preserve"> </w:t>
      </w:r>
      <w:r w:rsidR="18F83A72" w:rsidRPr="00F974C2">
        <w:rPr>
          <w:lang w:val="en-GB"/>
        </w:rPr>
        <w:t xml:space="preserve">often </w:t>
      </w:r>
      <w:r w:rsidR="00ED41C4" w:rsidRPr="00F974C2">
        <w:rPr>
          <w:lang w:val="en-GB"/>
        </w:rPr>
        <w:t xml:space="preserve">experience multiple </w:t>
      </w:r>
      <w:r w:rsidR="00610E0D" w:rsidRPr="00F974C2">
        <w:rPr>
          <w:lang w:val="en-GB"/>
        </w:rPr>
        <w:t xml:space="preserve">barriers </w:t>
      </w:r>
      <w:r w:rsidR="00DC1FAB">
        <w:rPr>
          <w:lang w:val="en-GB"/>
        </w:rPr>
        <w:t>simultaneously</w:t>
      </w:r>
      <w:r w:rsidR="00EC28DF" w:rsidRPr="00F974C2">
        <w:rPr>
          <w:lang w:val="en-GB"/>
        </w:rPr>
        <w:t xml:space="preserve">, </w:t>
      </w:r>
      <w:r w:rsidR="00333E50" w:rsidRPr="00F974C2">
        <w:rPr>
          <w:lang w:val="en-GB"/>
        </w:rPr>
        <w:t>compounding each person’s challenge</w:t>
      </w:r>
      <w:r w:rsidR="003E6B4A" w:rsidRPr="00F974C2">
        <w:rPr>
          <w:lang w:val="en-GB"/>
        </w:rPr>
        <w:t>.</w:t>
      </w:r>
      <w:r w:rsidR="00337C70" w:rsidRPr="00F974C2">
        <w:rPr>
          <w:lang w:val="en-GB"/>
        </w:rPr>
        <w:t xml:space="preserve"> </w:t>
      </w:r>
      <w:r w:rsidR="00337C70" w:rsidRPr="00F974C2" w:rsidDel="00374C0C">
        <w:rPr>
          <w:lang w:val="en-GB"/>
        </w:rPr>
        <w:t xml:space="preserve">Banks </w:t>
      </w:r>
      <w:r w:rsidR="00337C70" w:rsidRPr="00F974C2">
        <w:rPr>
          <w:lang w:val="en-GB"/>
        </w:rPr>
        <w:t xml:space="preserve">are only one of many fundamental services where disabled people experience barriers to access or full participation, however, </w:t>
      </w:r>
      <w:r w:rsidR="00165DAC">
        <w:rPr>
          <w:lang w:val="en-GB"/>
        </w:rPr>
        <w:t>t</w:t>
      </w:r>
      <w:r w:rsidR="00165DAC" w:rsidRPr="00F974C2">
        <w:rPr>
          <w:lang w:val="en-GB"/>
        </w:rPr>
        <w:t>he banking sector has a huge opportunity</w:t>
      </w:r>
      <w:r w:rsidR="00165DAC">
        <w:rPr>
          <w:lang w:val="en-GB"/>
        </w:rPr>
        <w:t xml:space="preserve"> and broad scope </w:t>
      </w:r>
      <w:r w:rsidR="00165DAC" w:rsidRPr="00F974C2">
        <w:rPr>
          <w:lang w:val="en-GB"/>
        </w:rPr>
        <w:t xml:space="preserve">to </w:t>
      </w:r>
      <w:r w:rsidR="00165DAC">
        <w:rPr>
          <w:lang w:val="en-GB"/>
        </w:rPr>
        <w:t xml:space="preserve">effect significant change. </w:t>
      </w:r>
      <w:r w:rsidR="00165DAC" w:rsidRPr="00D11CAC">
        <w:rPr>
          <w:lang w:val="en-GB"/>
        </w:rPr>
        <w:t>T</w:t>
      </w:r>
      <w:r w:rsidR="00337C70" w:rsidRPr="00F974C2">
        <w:rPr>
          <w:lang w:val="en-GB"/>
        </w:rPr>
        <w:t>he</w:t>
      </w:r>
      <w:r w:rsidR="00485116" w:rsidRPr="00F974C2">
        <w:rPr>
          <w:lang w:val="en-GB"/>
        </w:rPr>
        <w:t>re are clear and achievable ways bank</w:t>
      </w:r>
      <w:r w:rsidR="00DD5DAB">
        <w:rPr>
          <w:lang w:val="en-GB"/>
        </w:rPr>
        <w:t>s</w:t>
      </w:r>
      <w:r w:rsidR="00485116" w:rsidRPr="00F974C2">
        <w:rPr>
          <w:lang w:val="en-GB"/>
        </w:rPr>
        <w:t xml:space="preserve"> can </w:t>
      </w:r>
      <w:r w:rsidR="009C260D">
        <w:rPr>
          <w:lang w:val="en-GB"/>
        </w:rPr>
        <w:t>be part of</w:t>
      </w:r>
      <w:r w:rsidR="009C260D" w:rsidRPr="00F974C2">
        <w:rPr>
          <w:lang w:val="en-GB"/>
        </w:rPr>
        <w:t xml:space="preserve"> </w:t>
      </w:r>
      <w:r w:rsidR="009C260D">
        <w:rPr>
          <w:lang w:val="en-GB"/>
        </w:rPr>
        <w:t>making our society more inclusive for all.</w:t>
      </w:r>
      <w:r w:rsidR="00771374">
        <w:rPr>
          <w:lang w:val="en-GB"/>
        </w:rPr>
        <w:t xml:space="preserve"> </w:t>
      </w:r>
    </w:p>
    <w:p w14:paraId="6726B6A7" w14:textId="3E74D745" w:rsidR="00AF60D9" w:rsidRDefault="006051B4" w:rsidP="006051B4">
      <w:pPr>
        <w:rPr>
          <w:lang w:val="en-GB"/>
        </w:rPr>
      </w:pPr>
      <w:r w:rsidRPr="00D5285F">
        <w:rPr>
          <w:lang w:val="en-GB"/>
        </w:rPr>
        <w:t>The findings and recommendations in our report offer practical</w:t>
      </w:r>
      <w:r w:rsidR="00F427B0">
        <w:rPr>
          <w:lang w:val="en-GB"/>
        </w:rPr>
        <w:t xml:space="preserve">, </w:t>
      </w:r>
      <w:r w:rsidRPr="00D5285F">
        <w:rPr>
          <w:lang w:val="en-GB"/>
        </w:rPr>
        <w:t xml:space="preserve">realistic ways for banks, the banking sector, and regulators to </w:t>
      </w:r>
      <w:r w:rsidR="001C14BF">
        <w:rPr>
          <w:lang w:val="en-GB"/>
        </w:rPr>
        <w:t>collaborate</w:t>
      </w:r>
      <w:r w:rsidR="009C1C3E">
        <w:rPr>
          <w:lang w:val="en-GB"/>
        </w:rPr>
        <w:t xml:space="preserve"> with each other and</w:t>
      </w:r>
      <w:r w:rsidR="54081D3C" w:rsidRPr="40553EA8">
        <w:rPr>
          <w:lang w:val="en-GB"/>
        </w:rPr>
        <w:t xml:space="preserve"> partner with</w:t>
      </w:r>
      <w:r w:rsidR="69DEDEF8" w:rsidRPr="40553EA8">
        <w:rPr>
          <w:lang w:val="en-GB"/>
        </w:rPr>
        <w:t xml:space="preserve"> </w:t>
      </w:r>
      <w:r w:rsidR="69DEDEF8" w:rsidRPr="40553EA8">
        <w:rPr>
          <w:lang w:val="en-GB"/>
        </w:rPr>
        <w:lastRenderedPageBreak/>
        <w:t>disabled people</w:t>
      </w:r>
      <w:r w:rsidR="00E26016">
        <w:rPr>
          <w:lang w:val="en-GB"/>
        </w:rPr>
        <w:t xml:space="preserve"> </w:t>
      </w:r>
      <w:r w:rsidR="001C14BF">
        <w:rPr>
          <w:lang w:val="en-GB"/>
        </w:rPr>
        <w:t xml:space="preserve">to </w:t>
      </w:r>
      <w:r w:rsidRPr="00D5285F">
        <w:rPr>
          <w:lang w:val="en-GB"/>
        </w:rPr>
        <w:t xml:space="preserve">create an </w:t>
      </w:r>
      <w:r w:rsidRPr="00D5285F" w:rsidDel="00A66087">
        <w:rPr>
          <w:lang w:val="en-GB"/>
        </w:rPr>
        <w:t>inclusive</w:t>
      </w:r>
      <w:r w:rsidR="00A66087" w:rsidRPr="00D5285F">
        <w:rPr>
          <w:lang w:val="en-GB"/>
        </w:rPr>
        <w:t xml:space="preserve"> and accessible</w:t>
      </w:r>
      <w:r w:rsidRPr="00D5285F">
        <w:rPr>
          <w:lang w:val="en-GB"/>
        </w:rPr>
        <w:t xml:space="preserve"> banking environment</w:t>
      </w:r>
      <w:r w:rsidR="00643D05" w:rsidRPr="00D5285F">
        <w:rPr>
          <w:lang w:val="en-GB"/>
        </w:rPr>
        <w:t xml:space="preserve"> </w:t>
      </w:r>
      <w:r w:rsidR="00A93A3E">
        <w:rPr>
          <w:lang w:val="en-GB"/>
        </w:rPr>
        <w:t>from which</w:t>
      </w:r>
      <w:r w:rsidR="00643D05" w:rsidRPr="00D5285F">
        <w:rPr>
          <w:lang w:val="en-GB"/>
        </w:rPr>
        <w:t xml:space="preserve"> </w:t>
      </w:r>
      <w:r w:rsidR="00F93880" w:rsidRPr="40553EA8">
        <w:rPr>
          <w:lang w:val="en-GB"/>
        </w:rPr>
        <w:t>all</w:t>
      </w:r>
      <w:r w:rsidR="00F93880" w:rsidRPr="00D5285F">
        <w:rPr>
          <w:lang w:val="en-GB"/>
        </w:rPr>
        <w:t xml:space="preserve"> can benefit</w:t>
      </w:r>
      <w:r w:rsidR="005E46E0">
        <w:rPr>
          <w:lang w:val="en-GB"/>
        </w:rPr>
        <w:t>.</w:t>
      </w:r>
      <w:r w:rsidR="00BD7FBA">
        <w:rPr>
          <w:lang w:val="en-GB"/>
        </w:rPr>
        <w:t xml:space="preserve"> </w:t>
      </w:r>
    </w:p>
    <w:p w14:paraId="76D98694" w14:textId="6D7EA49D" w:rsidR="00640793" w:rsidRDefault="00640793">
      <w:pPr>
        <w:rPr>
          <w:b/>
          <w:bCs/>
          <w:sz w:val="22"/>
          <w:szCs w:val="22"/>
          <w:lang w:val="en-GB"/>
        </w:rPr>
      </w:pPr>
    </w:p>
    <w:p w14:paraId="4907C7E7" w14:textId="48D8605C" w:rsidR="00333F4F" w:rsidRPr="00DD57DA" w:rsidRDefault="00211925" w:rsidP="00DD57DA">
      <w:pPr>
        <w:pStyle w:val="Heading2"/>
      </w:pPr>
      <w:r>
        <w:rPr>
          <w:lang w:val="en-GB"/>
        </w:rPr>
        <w:t>Context</w:t>
      </w:r>
    </w:p>
    <w:p w14:paraId="1FEBB904" w14:textId="41913C18" w:rsidR="00333F4F" w:rsidRPr="004F7C67" w:rsidRDefault="007C0A0A" w:rsidP="004F7C67">
      <w:pPr>
        <w:rPr>
          <w:lang w:val="en-GB"/>
        </w:rPr>
      </w:pPr>
      <w:r>
        <w:rPr>
          <w:lang w:val="en-GB"/>
        </w:rPr>
        <w:t>Nearly</w:t>
      </w:r>
      <w:r w:rsidR="00122E1B">
        <w:rPr>
          <w:lang w:val="en-GB"/>
        </w:rPr>
        <w:t xml:space="preserve"> a</w:t>
      </w:r>
      <w:r w:rsidR="00600469" w:rsidRPr="00D5285F">
        <w:rPr>
          <w:lang w:val="en-GB"/>
        </w:rPr>
        <w:t xml:space="preserve"> quarter of our current population </w:t>
      </w:r>
      <w:r w:rsidR="66CD00AE" w:rsidRPr="2D2E315B">
        <w:rPr>
          <w:lang w:val="en-GB"/>
        </w:rPr>
        <w:t>experience</w:t>
      </w:r>
      <w:r w:rsidR="66CD00AE" w:rsidRPr="4EFBD260">
        <w:rPr>
          <w:lang w:val="en-GB"/>
        </w:rPr>
        <w:t xml:space="preserve"> disability</w:t>
      </w:r>
      <w:r w:rsidR="00600469" w:rsidRPr="00D5285F">
        <w:rPr>
          <w:lang w:val="en-GB"/>
        </w:rPr>
        <w:t>, and</w:t>
      </w:r>
      <w:r w:rsidR="00A6254B" w:rsidRPr="00D5285F">
        <w:rPr>
          <w:lang w:val="en-GB"/>
        </w:rPr>
        <w:t xml:space="preserve"> </w:t>
      </w:r>
      <w:r w:rsidR="00600469" w:rsidRPr="00D5285F">
        <w:rPr>
          <w:lang w:val="en-GB"/>
        </w:rPr>
        <w:t>t</w:t>
      </w:r>
      <w:r w:rsidR="00A6254B" w:rsidRPr="00D5285F">
        <w:rPr>
          <w:lang w:val="en-GB"/>
        </w:rPr>
        <w:t xml:space="preserve">he number of disabled people and the rate of disability are set to increase significantly in the coming years, both in Aotearoa and around the world (Office for Disability Issues, 2019). For example, the number of people living with dementia, just one of many </w:t>
      </w:r>
      <w:r w:rsidR="2B7C543F" w:rsidRPr="4EFBD260">
        <w:rPr>
          <w:lang w:val="en-GB"/>
        </w:rPr>
        <w:t xml:space="preserve">health conditions contributing to </w:t>
      </w:r>
      <w:r w:rsidR="2B7C543F" w:rsidRPr="32B74EAC">
        <w:rPr>
          <w:lang w:val="en-GB"/>
        </w:rPr>
        <w:t>disability</w:t>
      </w:r>
      <w:r w:rsidR="00A6254B" w:rsidRPr="00D5285F">
        <w:rPr>
          <w:lang w:val="en-GB"/>
        </w:rPr>
        <w:t>, is projected to rise from 60,000 to 170,000 by 2050 (New Zealand Bankers Association, 2019).</w:t>
      </w:r>
    </w:p>
    <w:p w14:paraId="50B246BA" w14:textId="673D8251" w:rsidR="00333F4F" w:rsidRPr="00D5285F" w:rsidRDefault="00A6254B" w:rsidP="00301E7E">
      <w:r w:rsidRPr="480F87F3">
        <w:t>Our ageing population is the primary reason that the number of disabled people is predicted to increase so dramatically (New Zealand Bankers Association, 2019;</w:t>
      </w:r>
      <w:r w:rsidR="007E27EB" w:rsidRPr="480F87F3">
        <w:t xml:space="preserve"> </w:t>
      </w:r>
      <w:r w:rsidR="00B20745" w:rsidRPr="480F87F3">
        <w:t>Office for Seniors</w:t>
      </w:r>
      <w:r w:rsidRPr="480F87F3">
        <w:t xml:space="preserve">, 2019). The number of people aged 65 years or older living in Aotearoa is </w:t>
      </w:r>
      <w:r w:rsidR="00BF2855">
        <w:t xml:space="preserve">currently </w:t>
      </w:r>
      <w:r w:rsidR="00D51E1A">
        <w:t>at least</w:t>
      </w:r>
      <w:r w:rsidR="00BF2855">
        <w:t xml:space="preserve"> </w:t>
      </w:r>
      <w:r w:rsidR="003F073A">
        <w:t>8</w:t>
      </w:r>
      <w:r w:rsidR="00D51E1A">
        <w:t>42</w:t>
      </w:r>
      <w:r w:rsidR="003F073A">
        <w:t>,000</w:t>
      </w:r>
      <w:r w:rsidR="00D51E1A">
        <w:t>;</w:t>
      </w:r>
      <w:r w:rsidR="003F073A">
        <w:t xml:space="preserve"> this is </w:t>
      </w:r>
      <w:r w:rsidRPr="480F87F3">
        <w:t xml:space="preserve">likely to </w:t>
      </w:r>
      <w:r w:rsidR="003F073A">
        <w:t xml:space="preserve">increase to </w:t>
      </w:r>
      <w:r w:rsidRPr="480F87F3">
        <w:t xml:space="preserve">1 million by 2028 and </w:t>
      </w:r>
      <w:r w:rsidR="00B71EB9">
        <w:t xml:space="preserve">1.5 million by 2050 </w:t>
      </w:r>
      <w:r w:rsidRPr="480F87F3">
        <w:t>(</w:t>
      </w:r>
      <w:r w:rsidR="00D63C60" w:rsidRPr="480F87F3">
        <w:t>Statistics New Zealand</w:t>
      </w:r>
      <w:r w:rsidR="006A122A" w:rsidRPr="480F87F3">
        <w:t>, 20</w:t>
      </w:r>
      <w:r w:rsidR="00D13A56">
        <w:t>2</w:t>
      </w:r>
      <w:r w:rsidR="004161AC">
        <w:t>4</w:t>
      </w:r>
      <w:r w:rsidRPr="480F87F3">
        <w:t xml:space="preserve">). </w:t>
      </w:r>
      <w:r w:rsidR="6500E5AC" w:rsidRPr="480F87F3">
        <w:t>T</w:t>
      </w:r>
      <w:r w:rsidRPr="480F87F3">
        <w:t xml:space="preserve">he likelihood of living with one or more long-term health </w:t>
      </w:r>
      <w:r w:rsidR="486F62FB" w:rsidRPr="480F87F3">
        <w:t xml:space="preserve">conditions </w:t>
      </w:r>
      <w:r w:rsidRPr="480F87F3">
        <w:t>increases</w:t>
      </w:r>
      <w:r w:rsidR="52E63B82" w:rsidRPr="480F87F3">
        <w:t xml:space="preserve"> with age</w:t>
      </w:r>
      <w:r w:rsidRPr="480F87F3">
        <w:t>, with those over 65 more likely to be disabled than younger adults or children (</w:t>
      </w:r>
      <w:r w:rsidR="00B20745" w:rsidRPr="480F87F3">
        <w:t>Office for Seniors</w:t>
      </w:r>
      <w:r w:rsidRPr="480F87F3">
        <w:t>, 2019). As our population has aged over time, we have already seen higher rates of disability; from 2001-2013, the number of those identifying as disabled increased by 20%</w:t>
      </w:r>
      <w:r w:rsidR="0073631D">
        <w:t xml:space="preserve"> (Statistics New Zealand, 2015)</w:t>
      </w:r>
      <w:r w:rsidRPr="480F87F3">
        <w:t xml:space="preserve">, with </w:t>
      </w:r>
      <w:r w:rsidR="00D63C60" w:rsidRPr="480F87F3">
        <w:t>Statistics New Zealand</w:t>
      </w:r>
      <w:r w:rsidRPr="480F87F3">
        <w:t xml:space="preserve"> due to release </w:t>
      </w:r>
      <w:r w:rsidR="00C8339A">
        <w:t>updated</w:t>
      </w:r>
      <w:r w:rsidRPr="480F87F3">
        <w:t xml:space="preserve"> data </w:t>
      </w:r>
      <w:r w:rsidR="00742337">
        <w:t>in 2025.</w:t>
      </w:r>
    </w:p>
    <w:p w14:paraId="2014AC90" w14:textId="72002370" w:rsidR="00CF18BA" w:rsidRDefault="00076137" w:rsidP="00301E7E">
      <w:pPr>
        <w:rPr>
          <w:lang w:val="en-GB"/>
        </w:rPr>
      </w:pPr>
      <w:r>
        <w:rPr>
          <w:lang w:val="en-GB"/>
        </w:rPr>
        <w:t xml:space="preserve">Alongside a vast range of </w:t>
      </w:r>
      <w:r w:rsidR="00C92F9B">
        <w:rPr>
          <w:lang w:val="en-GB"/>
        </w:rPr>
        <w:t xml:space="preserve">experiences, </w:t>
      </w:r>
      <w:r w:rsidR="00685564">
        <w:rPr>
          <w:lang w:val="en-GB"/>
        </w:rPr>
        <w:t>there is a rich diversity in the disabled community of</w:t>
      </w:r>
      <w:r w:rsidR="00A6254B" w:rsidRPr="00D5285F">
        <w:rPr>
          <w:lang w:val="en-GB"/>
        </w:rPr>
        <w:t xml:space="preserve"> culture, gender, sexuality, identity</w:t>
      </w:r>
      <w:r w:rsidR="006C749D">
        <w:rPr>
          <w:lang w:val="en-GB"/>
        </w:rPr>
        <w:t xml:space="preserve">, </w:t>
      </w:r>
      <w:r w:rsidR="00F7477D">
        <w:rPr>
          <w:lang w:val="en-GB"/>
        </w:rPr>
        <w:t xml:space="preserve">and </w:t>
      </w:r>
      <w:r w:rsidR="00A6254B" w:rsidRPr="00D5285F">
        <w:rPr>
          <w:lang w:val="en-GB"/>
        </w:rPr>
        <w:t>socioeconomic statu</w:t>
      </w:r>
      <w:r w:rsidR="001414CB">
        <w:rPr>
          <w:lang w:val="en-GB"/>
        </w:rPr>
        <w:t>s</w:t>
      </w:r>
      <w:r w:rsidR="00685564">
        <w:rPr>
          <w:lang w:val="en-GB"/>
        </w:rPr>
        <w:t xml:space="preserve">. </w:t>
      </w:r>
      <w:r w:rsidR="00C53E74">
        <w:rPr>
          <w:lang w:val="en-GB"/>
        </w:rPr>
        <w:t>These are not discrete categories</w:t>
      </w:r>
      <w:r w:rsidR="007629F7">
        <w:rPr>
          <w:lang w:val="en-GB"/>
        </w:rPr>
        <w:t xml:space="preserve"> –</w:t>
      </w:r>
      <w:r w:rsidR="00F7477D">
        <w:rPr>
          <w:lang w:val="en-GB"/>
        </w:rPr>
        <w:t xml:space="preserve"> </w:t>
      </w:r>
      <w:r w:rsidR="00C53E74">
        <w:rPr>
          <w:lang w:val="en-GB"/>
        </w:rPr>
        <w:t>they are interconnected and overlapping</w:t>
      </w:r>
      <w:r w:rsidR="007629F7">
        <w:rPr>
          <w:lang w:val="en-GB"/>
        </w:rPr>
        <w:t xml:space="preserve"> – </w:t>
      </w:r>
      <w:r w:rsidR="004C3E50">
        <w:rPr>
          <w:lang w:val="en-GB"/>
        </w:rPr>
        <w:t xml:space="preserve">and that intersectionality influences </w:t>
      </w:r>
      <w:r w:rsidR="0094541A">
        <w:rPr>
          <w:lang w:val="en-GB"/>
        </w:rPr>
        <w:t>how people see themselves and experience the world</w:t>
      </w:r>
      <w:r w:rsidR="00884D5D">
        <w:rPr>
          <w:lang w:val="en-GB"/>
        </w:rPr>
        <w:t xml:space="preserve">. </w:t>
      </w:r>
      <w:r w:rsidR="005D7F6F">
        <w:rPr>
          <w:lang w:val="en-GB"/>
        </w:rPr>
        <w:t>Māori</w:t>
      </w:r>
      <w:r w:rsidR="00A6254B" w:rsidRPr="00D5285F">
        <w:rPr>
          <w:lang w:val="en-GB"/>
        </w:rPr>
        <w:t xml:space="preserve"> have relatively high rates of disability</w:t>
      </w:r>
      <w:r w:rsidR="00F7477D">
        <w:rPr>
          <w:lang w:val="en-GB"/>
        </w:rPr>
        <w:t>,</w:t>
      </w:r>
      <w:r w:rsidR="00A6254B" w:rsidRPr="00D5285F">
        <w:rPr>
          <w:lang w:val="en-GB"/>
        </w:rPr>
        <w:t xml:space="preserve"> and social and economic factors contribute to poorer outcomes for </w:t>
      </w:r>
      <w:r w:rsidR="002E1DBF">
        <w:rPr>
          <w:lang w:val="en-GB"/>
        </w:rPr>
        <w:t>tāngata</w:t>
      </w:r>
      <w:r w:rsidR="00FC5B20">
        <w:rPr>
          <w:lang w:val="en-GB"/>
        </w:rPr>
        <w:t xml:space="preserve"> whaikaha </w:t>
      </w:r>
      <w:r w:rsidR="002E1DBF">
        <w:rPr>
          <w:lang w:val="en-GB"/>
        </w:rPr>
        <w:t>Māori</w:t>
      </w:r>
      <w:r w:rsidR="00FC5B20">
        <w:rPr>
          <w:lang w:val="en-GB"/>
        </w:rPr>
        <w:t xml:space="preserve"> (</w:t>
      </w:r>
      <w:r w:rsidR="00D63C60">
        <w:rPr>
          <w:lang w:val="en-GB"/>
        </w:rPr>
        <w:t>Statistics New Zealand</w:t>
      </w:r>
      <w:r w:rsidR="00A10A4E">
        <w:rPr>
          <w:lang w:val="en-GB"/>
        </w:rPr>
        <w:t>, 2015)</w:t>
      </w:r>
      <w:r w:rsidR="00A6254B" w:rsidRPr="00D5285F">
        <w:rPr>
          <w:lang w:val="en-GB"/>
        </w:rPr>
        <w:t xml:space="preserve">. Pacific Peoples and people from Asian backgrounds are also a growing proportion of the </w:t>
      </w:r>
      <w:r w:rsidR="00A6254B" w:rsidRPr="1C40B450">
        <w:rPr>
          <w:lang w:val="en-GB"/>
        </w:rPr>
        <w:t>disab</w:t>
      </w:r>
      <w:r w:rsidR="49AB918F" w:rsidRPr="1C40B450">
        <w:rPr>
          <w:lang w:val="en-GB"/>
        </w:rPr>
        <w:t>led</w:t>
      </w:r>
      <w:r w:rsidR="00A6254B" w:rsidRPr="00D5285F">
        <w:rPr>
          <w:lang w:val="en-GB"/>
        </w:rPr>
        <w:t xml:space="preserve"> community in Aotearoa (Office for Disability Issues, 2019).  </w:t>
      </w:r>
    </w:p>
    <w:p w14:paraId="148996F5" w14:textId="35DDF0D5" w:rsidR="007D3759" w:rsidRPr="007321AF" w:rsidRDefault="00376DD0" w:rsidP="00301E7E">
      <w:pPr>
        <w:rPr>
          <w:lang w:val="en-GB"/>
        </w:rPr>
      </w:pPr>
      <w:r>
        <w:rPr>
          <w:lang w:val="en-GB"/>
        </w:rPr>
        <w:t>Rates</w:t>
      </w:r>
      <w:r w:rsidRPr="00D5285F">
        <w:rPr>
          <w:lang w:val="en-GB"/>
        </w:rPr>
        <w:t xml:space="preserve"> of employment and the economic status of disabled people are significantly lower than those of non-disabled people</w:t>
      </w:r>
      <w:r>
        <w:rPr>
          <w:lang w:val="en-GB"/>
        </w:rPr>
        <w:t xml:space="preserve"> (Statistics New Zealand, 2014)</w:t>
      </w:r>
      <w:r w:rsidRPr="00D5285F">
        <w:rPr>
          <w:lang w:val="en-GB"/>
        </w:rPr>
        <w:t>.</w:t>
      </w:r>
      <w:r>
        <w:rPr>
          <w:lang w:val="en-GB"/>
        </w:rPr>
        <w:t xml:space="preserve"> </w:t>
      </w:r>
      <w:r w:rsidR="007D3759">
        <w:rPr>
          <w:lang w:val="en-GB"/>
        </w:rPr>
        <w:t xml:space="preserve">This </w:t>
      </w:r>
      <w:r w:rsidR="00F9634B">
        <w:rPr>
          <w:lang w:val="en-GB"/>
        </w:rPr>
        <w:t>has a significant impact</w:t>
      </w:r>
      <w:r w:rsidR="007D3759">
        <w:rPr>
          <w:lang w:val="en-GB"/>
        </w:rPr>
        <w:t xml:space="preserve"> not only </w:t>
      </w:r>
      <w:r w:rsidR="00F9634B">
        <w:rPr>
          <w:lang w:val="en-GB"/>
        </w:rPr>
        <w:t>on</w:t>
      </w:r>
      <w:r w:rsidR="007D3759">
        <w:rPr>
          <w:lang w:val="en-GB"/>
        </w:rPr>
        <w:t xml:space="preserve"> </w:t>
      </w:r>
      <w:r w:rsidR="007D3759" w:rsidRPr="00D5285F">
        <w:rPr>
          <w:lang w:val="en-GB"/>
        </w:rPr>
        <w:t>disabled people and their communit</w:t>
      </w:r>
      <w:r w:rsidR="007D3759">
        <w:rPr>
          <w:lang w:val="en-GB"/>
        </w:rPr>
        <w:t>ies</w:t>
      </w:r>
      <w:r w:rsidR="007D3759" w:rsidRPr="00D5285F">
        <w:rPr>
          <w:lang w:val="en-GB"/>
        </w:rPr>
        <w:t xml:space="preserve"> but also </w:t>
      </w:r>
      <w:r w:rsidR="00F9634B">
        <w:rPr>
          <w:lang w:val="en-GB"/>
        </w:rPr>
        <w:t xml:space="preserve">on </w:t>
      </w:r>
      <w:r w:rsidR="007D3759" w:rsidRPr="00D5285F">
        <w:rPr>
          <w:lang w:val="en-GB"/>
        </w:rPr>
        <w:t>our economy:</w:t>
      </w:r>
    </w:p>
    <w:p w14:paraId="7D70E481" w14:textId="56332C14" w:rsidR="007D3759" w:rsidRPr="00D5285F" w:rsidRDefault="007D3759" w:rsidP="00301E7E">
      <w:r w:rsidRPr="00D5285F">
        <w:rPr>
          <w:lang w:val="en-GB"/>
        </w:rPr>
        <w:t xml:space="preserve">“Future economic growth of the country has the potential to be constrained by skill and labour shortages. The low employment rates of disabled people represent a significant </w:t>
      </w:r>
      <w:r w:rsidRPr="00D5285F">
        <w:rPr>
          <w:lang w:val="en-GB"/>
        </w:rPr>
        <w:lastRenderedPageBreak/>
        <w:t>loss of potential contribution to New Zealand’s economy.” (Office for Disability Issues, 201</w:t>
      </w:r>
      <w:r w:rsidR="006529BF">
        <w:rPr>
          <w:lang w:val="en-GB"/>
        </w:rPr>
        <w:t>6</w:t>
      </w:r>
      <w:r w:rsidRPr="00D5285F">
        <w:rPr>
          <w:lang w:val="en-GB"/>
        </w:rPr>
        <w:t xml:space="preserve">). </w:t>
      </w:r>
    </w:p>
    <w:p w14:paraId="0BCF9A07" w14:textId="2456B0A8" w:rsidR="00333F4F" w:rsidRPr="004F7C67" w:rsidRDefault="00376DD0" w:rsidP="004F7C67">
      <w:pPr>
        <w:rPr>
          <w:lang w:val="en-GB"/>
        </w:rPr>
      </w:pPr>
      <w:r w:rsidRPr="00D5285F">
        <w:rPr>
          <w:lang w:val="en-GB"/>
        </w:rPr>
        <w:t>64% of disabled adults in Aotearoa have an annual gross income of $30,000 or lower, compared to 45% of non-disabled adults (</w:t>
      </w:r>
      <w:r>
        <w:rPr>
          <w:lang w:val="en-GB"/>
        </w:rPr>
        <w:t>Statistics New Zealand, 2014</w:t>
      </w:r>
      <w:r w:rsidRPr="00D5285F">
        <w:rPr>
          <w:lang w:val="en-GB"/>
        </w:rPr>
        <w:t>).</w:t>
      </w:r>
      <w:r>
        <w:rPr>
          <w:lang w:val="en-GB"/>
        </w:rPr>
        <w:t xml:space="preserve"> </w:t>
      </w:r>
      <w:r w:rsidRPr="00D5285F">
        <w:rPr>
          <w:lang w:val="en-GB"/>
        </w:rPr>
        <w:t xml:space="preserve">This is heightened further for tāngata whaikaha Māori, who earn less, have higher unemployment rates, and far </w:t>
      </w:r>
      <w:r w:rsidR="00C91E86">
        <w:rPr>
          <w:lang w:val="en-GB"/>
        </w:rPr>
        <w:t>more significant</w:t>
      </w:r>
      <w:r w:rsidRPr="00D5285F">
        <w:rPr>
          <w:lang w:val="en-GB"/>
        </w:rPr>
        <w:t xml:space="preserve"> material disparities (</w:t>
      </w:r>
      <w:r>
        <w:rPr>
          <w:lang w:val="en-GB"/>
        </w:rPr>
        <w:t>Statistics New Zealand</w:t>
      </w:r>
      <w:r w:rsidRPr="00D5285F">
        <w:rPr>
          <w:lang w:val="en-GB"/>
        </w:rPr>
        <w:t>, 2015).</w:t>
      </w:r>
      <w:r>
        <w:rPr>
          <w:lang w:val="en-GB"/>
        </w:rPr>
        <w:t xml:space="preserve"> </w:t>
      </w:r>
      <w:r w:rsidR="00F52132" w:rsidRPr="00D5285F">
        <w:rPr>
          <w:lang w:val="en-GB"/>
        </w:rPr>
        <w:t>It is</w:t>
      </w:r>
      <w:r w:rsidR="00F52132">
        <w:rPr>
          <w:lang w:val="en-GB"/>
        </w:rPr>
        <w:t xml:space="preserve"> </w:t>
      </w:r>
      <w:r w:rsidR="00F52132" w:rsidRPr="00D5285F">
        <w:rPr>
          <w:lang w:val="en-GB"/>
        </w:rPr>
        <w:t>well</w:t>
      </w:r>
      <w:r w:rsidR="00F52132">
        <w:rPr>
          <w:lang w:val="en-GB"/>
        </w:rPr>
        <w:t>-</w:t>
      </w:r>
      <w:r w:rsidR="00F52132" w:rsidRPr="00D5285F">
        <w:rPr>
          <w:lang w:val="en-GB"/>
        </w:rPr>
        <w:t xml:space="preserve">documented that </w:t>
      </w:r>
      <w:r w:rsidR="00F52132">
        <w:rPr>
          <w:lang w:val="en-GB"/>
        </w:rPr>
        <w:t>disability brings hidden costs that make it more expensive to maintain</w:t>
      </w:r>
      <w:r w:rsidR="00F52132" w:rsidRPr="00D5285F">
        <w:rPr>
          <w:lang w:val="en-GB"/>
        </w:rPr>
        <w:t xml:space="preserve"> the same standard of living as non-disabled people</w:t>
      </w:r>
      <w:r w:rsidR="00CB792F">
        <w:rPr>
          <w:lang w:val="en-GB"/>
        </w:rPr>
        <w:t xml:space="preserve"> (</w:t>
      </w:r>
      <w:r w:rsidR="002C3DEE" w:rsidRPr="0002126D">
        <w:t>Goodman</w:t>
      </w:r>
      <w:r w:rsidR="002C3DEE">
        <w:t xml:space="preserve"> et al., </w:t>
      </w:r>
      <w:r w:rsidR="00CB792F" w:rsidRPr="00D959FC">
        <w:rPr>
          <w:lang w:val="en-GB"/>
        </w:rPr>
        <w:t xml:space="preserve"> 2020)</w:t>
      </w:r>
      <w:r w:rsidR="00CB792F" w:rsidRPr="00D5285F">
        <w:rPr>
          <w:lang w:val="en-GB"/>
        </w:rPr>
        <w:t xml:space="preserve">. </w:t>
      </w:r>
    </w:p>
    <w:p w14:paraId="01525BF3" w14:textId="17BD5957" w:rsidR="005654B1" w:rsidRPr="00BD5842" w:rsidRDefault="00A6254B" w:rsidP="00BD5842">
      <w:pPr>
        <w:pStyle w:val="Heading3"/>
      </w:pPr>
      <w:r w:rsidRPr="00D5285F">
        <w:rPr>
          <w:lang w:val="en-GB"/>
        </w:rPr>
        <w:t>Accessibility in Banking</w:t>
      </w:r>
    </w:p>
    <w:p w14:paraId="0B2A4622" w14:textId="52C3F4EB" w:rsidR="00EA3BC3" w:rsidRPr="00EA3BC3" w:rsidRDefault="00A6254B" w:rsidP="00D569A4">
      <w:r w:rsidRPr="00D5285F">
        <w:rPr>
          <w:lang w:val="en-GB"/>
        </w:rPr>
        <w:t xml:space="preserve">Westpac’s previous report into Access to Banking in Aotearoa (2023) speaks more broadly to the importance of all people having access to banking, concluding that barriers to banking </w:t>
      </w:r>
      <w:r w:rsidR="009F02ED">
        <w:rPr>
          <w:lang w:val="en-GB"/>
        </w:rPr>
        <w:t>impact</w:t>
      </w:r>
      <w:r w:rsidRPr="00D5285F">
        <w:rPr>
          <w:lang w:val="en-GB"/>
        </w:rPr>
        <w:t xml:space="preserve"> the ability to </w:t>
      </w:r>
      <w:r w:rsidR="00FE7BD5">
        <w:rPr>
          <w:lang w:val="en-GB"/>
        </w:rPr>
        <w:t>participate in society full</w:t>
      </w:r>
      <w:r w:rsidRPr="00D5285F">
        <w:rPr>
          <w:lang w:val="en-GB"/>
        </w:rPr>
        <w:t>y.</w:t>
      </w:r>
      <w:r w:rsidRPr="00D5285F" w:rsidDel="006C77D7">
        <w:rPr>
          <w:lang w:val="en-GB"/>
        </w:rPr>
        <w:t xml:space="preserve"> </w:t>
      </w:r>
      <w:r w:rsidRPr="00D5285F">
        <w:rPr>
          <w:lang w:val="en-GB"/>
        </w:rPr>
        <w:t>Where disabled people experience barriers to everyday activities such as banking, they are unable to participate and contribute on an equal basis with non-disabled people</w:t>
      </w:r>
      <w:r w:rsidR="00AE7AE9">
        <w:rPr>
          <w:lang w:val="en-GB"/>
        </w:rPr>
        <w:t>.</w:t>
      </w:r>
      <w:r w:rsidRPr="00D5285F">
        <w:rPr>
          <w:lang w:val="en-GB"/>
        </w:rPr>
        <w:t xml:space="preserve"> </w:t>
      </w:r>
      <w:r w:rsidR="00EA3BC3">
        <w:rPr>
          <w:lang w:val="en-GB"/>
        </w:rPr>
        <w:t>The United Nations Convention on the Rights of People with Disabilities (UNCRPD)</w:t>
      </w:r>
      <w:r w:rsidR="00805442">
        <w:rPr>
          <w:lang w:val="en-GB"/>
        </w:rPr>
        <w:t>,</w:t>
      </w:r>
      <w:r w:rsidR="00EA3BC3">
        <w:rPr>
          <w:lang w:val="en-GB"/>
        </w:rPr>
        <w:t xml:space="preserve"> ratified by New Zealand in 2008, states that:</w:t>
      </w:r>
    </w:p>
    <w:p w14:paraId="6FD13F5F" w14:textId="2FC42EF4" w:rsidR="00EA3BC3" w:rsidRPr="00D5285F" w:rsidRDefault="00EA3BC3" w:rsidP="00D569A4">
      <w:r w:rsidRPr="00B33856">
        <w:t>Parties shall take all appropriate and effective measures to ensure the equal right of persons with disabilities to own or inherit property, to control their own financial affairs and to have equal access to bank loans, mortgages and other forms of financial credit, and shall ensure that persons with disabilities are not arbitrarily deprived of their property</w:t>
      </w:r>
      <w:r>
        <w:t xml:space="preserve"> (UNCRPD 2006, Article 12[5]).</w:t>
      </w:r>
    </w:p>
    <w:p w14:paraId="544995A4" w14:textId="202B5E85" w:rsidR="00333F4F" w:rsidRPr="0061237E" w:rsidRDefault="00A6254B" w:rsidP="00D569A4">
      <w:pPr>
        <w:rPr>
          <w:lang w:val="en-GB"/>
        </w:rPr>
      </w:pPr>
      <w:r w:rsidRPr="00D5285F">
        <w:rPr>
          <w:lang w:val="en-GB"/>
        </w:rPr>
        <w:t>There is limited data that quantifies how many disabled people are unbanked or have limited access to banking in Aotearoa. Research in the U</w:t>
      </w:r>
      <w:r w:rsidR="00760D22">
        <w:rPr>
          <w:lang w:val="en-GB"/>
        </w:rPr>
        <w:t>nited States</w:t>
      </w:r>
      <w:r w:rsidRPr="00D5285F">
        <w:rPr>
          <w:lang w:val="en-GB"/>
        </w:rPr>
        <w:t xml:space="preserve"> (FDIC, 2021), however, found that the unbanked rate of disabled people (of working-age households) was almost 15%, four times that of non-disabled people (4%). </w:t>
      </w:r>
    </w:p>
    <w:p w14:paraId="7E6BFC97" w14:textId="551A7C81" w:rsidR="00B35E67" w:rsidRPr="00155DF3" w:rsidRDefault="00A6254B" w:rsidP="00155DF3">
      <w:pPr>
        <w:rPr>
          <w:lang w:val="en-GB"/>
        </w:rPr>
      </w:pPr>
      <w:r w:rsidRPr="00D5285F">
        <w:rPr>
          <w:lang w:val="en-GB"/>
        </w:rPr>
        <w:t>The positive impact that greater accessibility can have on society is undeniable</w:t>
      </w:r>
      <w:r w:rsidR="003D4CA2">
        <w:rPr>
          <w:lang w:val="en-GB"/>
        </w:rPr>
        <w:t>,</w:t>
      </w:r>
      <w:r w:rsidR="003A78F2">
        <w:rPr>
          <w:lang w:val="en-GB"/>
        </w:rPr>
        <w:t xml:space="preserve"> though difficult to quantify in monetary terms</w:t>
      </w:r>
      <w:r w:rsidRPr="497A53F3">
        <w:rPr>
          <w:lang w:val="en-GB"/>
        </w:rPr>
        <w:t>.</w:t>
      </w:r>
      <w:r w:rsidRPr="00D5285F">
        <w:rPr>
          <w:lang w:val="en-GB"/>
        </w:rPr>
        <w:t xml:space="preserve"> While the focus of improving the accessibility of banking services and payments should be first and foremost about the inclusivity for disabled people, international research shows that banks themselves would be set to benefit from this</w:t>
      </w:r>
      <w:r w:rsidR="00E443D3">
        <w:rPr>
          <w:lang w:val="en-GB"/>
        </w:rPr>
        <w:t xml:space="preserve"> too</w:t>
      </w:r>
      <w:r w:rsidRPr="00D5285F">
        <w:rPr>
          <w:lang w:val="en-GB"/>
        </w:rPr>
        <w:t xml:space="preserve">. Studies in the United Kingdom (Williams </w:t>
      </w:r>
      <w:r w:rsidR="00143AC5">
        <w:rPr>
          <w:lang w:val="en-GB"/>
        </w:rPr>
        <w:t>&amp;</w:t>
      </w:r>
      <w:r w:rsidRPr="00D5285F">
        <w:rPr>
          <w:lang w:val="en-GB"/>
        </w:rPr>
        <w:t xml:space="preserve"> Brownlow, 2016; 20</w:t>
      </w:r>
      <w:r w:rsidR="00975E4F">
        <w:rPr>
          <w:lang w:val="en-GB"/>
        </w:rPr>
        <w:t>20</w:t>
      </w:r>
      <w:r w:rsidRPr="00D5285F">
        <w:rPr>
          <w:lang w:val="en-GB"/>
        </w:rPr>
        <w:t xml:space="preserve">) show that disabled people and their friends and family are less likely to support businesses with poor accessibility; 71% of disabled people will shop elsewhere if a website has accessibility barriers; 75% would choose to pay more for a product from an accessible website than buy the identical product from a less accessible website. </w:t>
      </w:r>
      <w:r w:rsidR="00A66B35">
        <w:rPr>
          <w:lang w:val="en-GB"/>
        </w:rPr>
        <w:t xml:space="preserve">The </w:t>
      </w:r>
      <w:r w:rsidR="00A66B35">
        <w:rPr>
          <w:lang w:val="en-GB"/>
        </w:rPr>
        <w:lastRenderedPageBreak/>
        <w:t xml:space="preserve">impact of this </w:t>
      </w:r>
      <w:r w:rsidR="005654B1">
        <w:rPr>
          <w:lang w:val="en-GB"/>
        </w:rPr>
        <w:t>on</w:t>
      </w:r>
      <w:r w:rsidR="00A66B35">
        <w:rPr>
          <w:lang w:val="en-GB"/>
        </w:rPr>
        <w:t xml:space="preserve"> businesses, including banks, is </w:t>
      </w:r>
      <w:r w:rsidR="002B3135">
        <w:rPr>
          <w:lang w:val="en-GB"/>
        </w:rPr>
        <w:t>significant</w:t>
      </w:r>
      <w:r w:rsidR="00A66B35">
        <w:rPr>
          <w:lang w:val="en-GB"/>
        </w:rPr>
        <w:t xml:space="preserve">. </w:t>
      </w:r>
      <w:r w:rsidR="008E2487">
        <w:rPr>
          <w:lang w:val="en-GB"/>
        </w:rPr>
        <w:t xml:space="preserve">Globally, disabled households </w:t>
      </w:r>
      <w:r w:rsidR="000366B2">
        <w:rPr>
          <w:lang w:val="en-GB"/>
        </w:rPr>
        <w:t xml:space="preserve">(households with at least one disabled person) </w:t>
      </w:r>
      <w:r w:rsidR="008E2487">
        <w:rPr>
          <w:lang w:val="en-GB"/>
        </w:rPr>
        <w:t xml:space="preserve">are </w:t>
      </w:r>
      <w:r w:rsidR="0068768B">
        <w:rPr>
          <w:lang w:val="en-GB"/>
        </w:rPr>
        <w:t xml:space="preserve">currently estimated </w:t>
      </w:r>
      <w:r w:rsidR="008E2487">
        <w:rPr>
          <w:lang w:val="en-GB"/>
        </w:rPr>
        <w:t>to have more than $10.71 trillion in annual disposable income</w:t>
      </w:r>
      <w:r w:rsidR="00B35E67">
        <w:rPr>
          <w:lang w:val="en-GB"/>
        </w:rPr>
        <w:t xml:space="preserve"> </w:t>
      </w:r>
      <w:r w:rsidR="00CB0F79">
        <w:rPr>
          <w:lang w:val="en-GB"/>
        </w:rPr>
        <w:t>(</w:t>
      </w:r>
      <w:r w:rsidR="00F07013">
        <w:rPr>
          <w:lang w:val="en-GB"/>
        </w:rPr>
        <w:t>Don</w:t>
      </w:r>
      <w:r w:rsidR="00975E4F">
        <w:rPr>
          <w:lang w:val="en-GB"/>
        </w:rPr>
        <w:t>o</w:t>
      </w:r>
      <w:r w:rsidR="00F07013">
        <w:rPr>
          <w:lang w:val="en-GB"/>
        </w:rPr>
        <w:t>v</w:t>
      </w:r>
      <w:r w:rsidR="00975E4F">
        <w:rPr>
          <w:lang w:val="en-GB"/>
        </w:rPr>
        <w:t>a</w:t>
      </w:r>
      <w:r w:rsidR="00F07013">
        <w:rPr>
          <w:lang w:val="en-GB"/>
        </w:rPr>
        <w:t>n</w:t>
      </w:r>
      <w:r w:rsidR="00F31C64">
        <w:rPr>
          <w:lang w:val="en-GB"/>
        </w:rPr>
        <w:t xml:space="preserve">, 2020). </w:t>
      </w:r>
    </w:p>
    <w:p w14:paraId="5E4165C9" w14:textId="79F56B68" w:rsidR="00690C6B" w:rsidRPr="00BD5842" w:rsidRDefault="00B35E67" w:rsidP="00BD5842">
      <w:pPr>
        <w:pStyle w:val="Heading3"/>
        <w:rPr>
          <w:lang w:val="en-GB"/>
        </w:rPr>
      </w:pPr>
      <w:r>
        <w:rPr>
          <w:lang w:val="en-GB"/>
        </w:rPr>
        <w:t>Contextual shifts</w:t>
      </w:r>
      <w:r w:rsidR="008E2487">
        <w:rPr>
          <w:lang w:val="en-GB"/>
        </w:rPr>
        <w:t xml:space="preserve"> </w:t>
      </w:r>
    </w:p>
    <w:p w14:paraId="743420F5" w14:textId="5C29753F" w:rsidR="00FD5341" w:rsidRPr="00371606" w:rsidRDefault="006D27A4" w:rsidP="00D569A4">
      <w:pPr>
        <w:rPr>
          <w:lang w:val="en-GB"/>
        </w:rPr>
      </w:pPr>
      <w:r>
        <w:rPr>
          <w:lang w:val="en-GB"/>
        </w:rPr>
        <w:t>Contextual shifts</w:t>
      </w:r>
      <w:r w:rsidRPr="00D5285F">
        <w:rPr>
          <w:lang w:val="en-GB"/>
        </w:rPr>
        <w:t xml:space="preserve"> such as technological advances and the COVID-19 pandemic have impacted and will continue to influence how we conduct everyday activities. In recent decades</w:t>
      </w:r>
      <w:r w:rsidR="00DC7B4F">
        <w:rPr>
          <w:lang w:val="en-GB"/>
        </w:rPr>
        <w:t>,</w:t>
      </w:r>
      <w:r w:rsidRPr="18A7E573">
        <w:rPr>
          <w:lang w:val="en-GB"/>
        </w:rPr>
        <w:t xml:space="preserve"> </w:t>
      </w:r>
      <w:r w:rsidRPr="00D5285F">
        <w:rPr>
          <w:lang w:val="en-GB"/>
        </w:rPr>
        <w:t>we have seen significant shifts toward digital platforms, services</w:t>
      </w:r>
      <w:r>
        <w:rPr>
          <w:lang w:val="en-GB"/>
        </w:rPr>
        <w:t>,</w:t>
      </w:r>
      <w:r w:rsidRPr="00D5285F">
        <w:rPr>
          <w:lang w:val="en-GB"/>
        </w:rPr>
        <w:t xml:space="preserve"> and experiences. </w:t>
      </w:r>
      <w:r w:rsidR="00C146FD">
        <w:rPr>
          <w:lang w:val="en-GB"/>
        </w:rPr>
        <w:t>Even</w:t>
      </w:r>
      <w:r w:rsidR="00C146FD" w:rsidRPr="00D5285F">
        <w:rPr>
          <w:lang w:val="en-GB"/>
        </w:rPr>
        <w:t xml:space="preserve"> in-person interactions have more digital aspects integrated into processes and services, such as ATMs and digital screens on EFTPOS machines.</w:t>
      </w:r>
      <w:r w:rsidR="00C146FD">
        <w:rPr>
          <w:lang w:val="en-GB"/>
        </w:rPr>
        <w:t xml:space="preserve"> </w:t>
      </w:r>
      <w:r w:rsidRPr="00D5285F">
        <w:rPr>
          <w:lang w:val="en-GB"/>
        </w:rPr>
        <w:t xml:space="preserve">Online banking, including banking apps, has become the most common and often most straightforward way to conduct simple and transactional banking tasks such as checking bank balances, making payments, or transferring money. </w:t>
      </w:r>
      <w:r w:rsidR="00CB0176">
        <w:rPr>
          <w:lang w:val="en-GB"/>
        </w:rPr>
        <w:t xml:space="preserve">There are fewer </w:t>
      </w:r>
      <w:r w:rsidR="00AD53B2">
        <w:rPr>
          <w:lang w:val="en-GB"/>
        </w:rPr>
        <w:t>bank branches across the country, and</w:t>
      </w:r>
      <w:r w:rsidR="00A15348">
        <w:rPr>
          <w:lang w:val="en-GB"/>
        </w:rPr>
        <w:t xml:space="preserve"> </w:t>
      </w:r>
      <w:r w:rsidR="00391646">
        <w:rPr>
          <w:lang w:val="en-GB"/>
        </w:rPr>
        <w:t xml:space="preserve">interactions with the bank are becoming increasingly </w:t>
      </w:r>
      <w:r w:rsidR="00A15348">
        <w:rPr>
          <w:lang w:val="en-GB"/>
        </w:rPr>
        <w:t>less people-mediated</w:t>
      </w:r>
      <w:r w:rsidR="003D435B">
        <w:rPr>
          <w:lang w:val="en-GB"/>
        </w:rPr>
        <w:t xml:space="preserve"> due to automation or </w:t>
      </w:r>
      <w:r w:rsidR="00530B61">
        <w:rPr>
          <w:lang w:val="en-GB"/>
        </w:rPr>
        <w:t>re-direct</w:t>
      </w:r>
      <w:r w:rsidR="003D435B">
        <w:rPr>
          <w:lang w:val="en-GB"/>
        </w:rPr>
        <w:t>ion</w:t>
      </w:r>
      <w:r w:rsidR="00530B61">
        <w:rPr>
          <w:lang w:val="en-GB"/>
        </w:rPr>
        <w:t xml:space="preserve"> to self-service online or an ATM</w:t>
      </w:r>
      <w:r w:rsidR="006F73B0">
        <w:rPr>
          <w:lang w:val="en-GB"/>
        </w:rPr>
        <w:t xml:space="preserve">. </w:t>
      </w:r>
      <w:r w:rsidRPr="00D5285F">
        <w:rPr>
          <w:lang w:val="en-GB"/>
        </w:rPr>
        <w:t xml:space="preserve">Beyond banks, online shopping (including making payments online) has become commonplace, even for securing basics such as groceries. </w:t>
      </w:r>
      <w:r>
        <w:rPr>
          <w:lang w:val="en-GB"/>
        </w:rPr>
        <w:t xml:space="preserve">We are becoming an increasingly cashless society, with the number of card payments increasing every year (Commerce Commission NZ, 2024). </w:t>
      </w:r>
      <w:r w:rsidRPr="003C788E">
        <w:t xml:space="preserve">In Aotearoa New Zealand, total card payments across online and in-store purchases are estimated to be at least $143 billion </w:t>
      </w:r>
      <w:r w:rsidR="00681843" w:rsidRPr="003C788E">
        <w:t>annually</w:t>
      </w:r>
      <w:r w:rsidRPr="003C788E">
        <w:t xml:space="preserve"> (Commerce Commission NZ, 2024; Worldline, 2024).</w:t>
      </w:r>
      <w:r w:rsidRPr="003C788E">
        <w:rPr>
          <w:lang w:val="en-GB"/>
        </w:rPr>
        <w:t xml:space="preserve"> </w:t>
      </w:r>
      <w:r w:rsidR="001B3911">
        <w:rPr>
          <w:lang w:val="en-GB"/>
        </w:rPr>
        <w:t>Some</w:t>
      </w:r>
      <w:r w:rsidRPr="00D5285F">
        <w:rPr>
          <w:lang w:val="en-GB"/>
        </w:rPr>
        <w:t xml:space="preserve"> of these changes might make banking services and payments </w:t>
      </w:r>
      <w:r w:rsidR="009104D1" w:rsidRPr="00D17E43">
        <w:rPr>
          <w:i/>
          <w:lang w:val="en-GB"/>
        </w:rPr>
        <w:t>more</w:t>
      </w:r>
      <w:r w:rsidR="009104D1">
        <w:rPr>
          <w:lang w:val="en-GB"/>
        </w:rPr>
        <w:t xml:space="preserve"> accessible</w:t>
      </w:r>
      <w:r w:rsidRPr="00D5285F" w:rsidDel="00E43F62">
        <w:rPr>
          <w:lang w:val="en-GB"/>
        </w:rPr>
        <w:t xml:space="preserve"> </w:t>
      </w:r>
      <w:r w:rsidRPr="00D5285F">
        <w:rPr>
          <w:lang w:val="en-GB"/>
        </w:rPr>
        <w:t>for some disabled people</w:t>
      </w:r>
      <w:r w:rsidR="00383CCD">
        <w:rPr>
          <w:lang w:val="en-GB"/>
        </w:rPr>
        <w:t xml:space="preserve"> (</w:t>
      </w:r>
      <w:r w:rsidR="008702F6">
        <w:rPr>
          <w:lang w:val="en-GB"/>
        </w:rPr>
        <w:t>for example</w:t>
      </w:r>
      <w:r w:rsidR="004E22FD">
        <w:rPr>
          <w:lang w:val="en-GB"/>
        </w:rPr>
        <w:t>,</w:t>
      </w:r>
      <w:r w:rsidR="008702F6">
        <w:rPr>
          <w:lang w:val="en-GB"/>
        </w:rPr>
        <w:t xml:space="preserve"> </w:t>
      </w:r>
      <w:r w:rsidR="004E22FD">
        <w:rPr>
          <w:lang w:val="en-GB"/>
        </w:rPr>
        <w:t xml:space="preserve">those who </w:t>
      </w:r>
      <w:r w:rsidR="001B3911">
        <w:rPr>
          <w:lang w:val="en-GB"/>
        </w:rPr>
        <w:t xml:space="preserve">find </w:t>
      </w:r>
      <w:r w:rsidR="00E64527">
        <w:rPr>
          <w:lang w:val="en-GB"/>
        </w:rPr>
        <w:t xml:space="preserve">travelling to </w:t>
      </w:r>
      <w:r w:rsidR="009A4942">
        <w:rPr>
          <w:lang w:val="en-GB"/>
        </w:rPr>
        <w:t>the bank or shop challenging</w:t>
      </w:r>
      <w:r w:rsidR="00E64527">
        <w:rPr>
          <w:lang w:val="en-GB"/>
        </w:rPr>
        <w:t>, or those who benefit from supports such as screen readers</w:t>
      </w:r>
      <w:r w:rsidR="00383CCD">
        <w:rPr>
          <w:lang w:val="en-GB"/>
        </w:rPr>
        <w:t>)</w:t>
      </w:r>
      <w:r w:rsidR="00E64527">
        <w:rPr>
          <w:lang w:val="en-GB"/>
        </w:rPr>
        <w:t xml:space="preserve">. </w:t>
      </w:r>
      <w:r w:rsidR="001A7AC9">
        <w:rPr>
          <w:lang w:val="en-GB"/>
        </w:rPr>
        <w:t>However, if the digital aspects are</w:t>
      </w:r>
      <w:r w:rsidRPr="00D5285F">
        <w:rPr>
          <w:lang w:val="en-GB"/>
        </w:rPr>
        <w:t xml:space="preserve"> not designed in an inclusive or accessible way, these can create significant barriers for many (Deloitte, 2023). </w:t>
      </w:r>
    </w:p>
    <w:p w14:paraId="3D4B9856" w14:textId="50DCB2C7" w:rsidR="00A013F2" w:rsidRPr="00A456BE" w:rsidRDefault="00F155A6" w:rsidP="00B41762">
      <w:pPr>
        <w:rPr>
          <w:lang w:val="en-GB"/>
        </w:rPr>
      </w:pPr>
      <w:r>
        <w:rPr>
          <w:lang w:val="en-GB"/>
        </w:rPr>
        <w:t>A</w:t>
      </w:r>
      <w:r w:rsidR="00690C6B">
        <w:rPr>
          <w:lang w:val="en-GB"/>
        </w:rPr>
        <w:t>nti-money laundering</w:t>
      </w:r>
      <w:r>
        <w:rPr>
          <w:lang w:val="en-GB"/>
        </w:rPr>
        <w:t xml:space="preserve"> (AML)</w:t>
      </w:r>
      <w:r w:rsidR="00690C6B">
        <w:rPr>
          <w:lang w:val="en-GB"/>
        </w:rPr>
        <w:t xml:space="preserve"> legi</w:t>
      </w:r>
      <w:r w:rsidR="000B5ECD">
        <w:rPr>
          <w:lang w:val="en-GB"/>
        </w:rPr>
        <w:t>slation has also changed the banking context</w:t>
      </w:r>
      <w:r w:rsidR="003F3F67">
        <w:rPr>
          <w:lang w:val="en-GB"/>
        </w:rPr>
        <w:t xml:space="preserve"> in recent decades</w:t>
      </w:r>
      <w:r w:rsidR="009F0269">
        <w:rPr>
          <w:lang w:val="en-GB"/>
        </w:rPr>
        <w:t xml:space="preserve">. The </w:t>
      </w:r>
      <w:r w:rsidR="00261C35">
        <w:rPr>
          <w:lang w:val="en-GB"/>
        </w:rPr>
        <w:t>Anti-Money Laundering and Countering Financ</w:t>
      </w:r>
      <w:r w:rsidR="001F097C">
        <w:rPr>
          <w:lang w:val="en-GB"/>
        </w:rPr>
        <w:t>ing</w:t>
      </w:r>
      <w:r w:rsidR="00261C35">
        <w:rPr>
          <w:lang w:val="en-GB"/>
        </w:rPr>
        <w:t xml:space="preserve"> of Terrorism Act 2009 (AML/CFT Act)</w:t>
      </w:r>
      <w:r w:rsidR="00D0072A">
        <w:rPr>
          <w:lang w:val="en-GB"/>
        </w:rPr>
        <w:t xml:space="preserve"> </w:t>
      </w:r>
      <w:r w:rsidR="004B5947">
        <w:rPr>
          <w:lang w:val="en-GB"/>
        </w:rPr>
        <w:t>is designed to help</w:t>
      </w:r>
      <w:r w:rsidR="003C78D9">
        <w:rPr>
          <w:lang w:val="en-GB"/>
        </w:rPr>
        <w:t xml:space="preserve"> detect and deter money laundering and terrorism financing</w:t>
      </w:r>
      <w:r w:rsidR="004B5947">
        <w:rPr>
          <w:lang w:val="en-GB"/>
        </w:rPr>
        <w:t xml:space="preserve">. </w:t>
      </w:r>
      <w:r w:rsidR="00F15045">
        <w:rPr>
          <w:lang w:val="en-GB"/>
        </w:rPr>
        <w:t xml:space="preserve">One of the changes this introduced was </w:t>
      </w:r>
      <w:r w:rsidR="007E3099">
        <w:rPr>
          <w:lang w:val="en-GB"/>
        </w:rPr>
        <w:t>an</w:t>
      </w:r>
      <w:r w:rsidR="00F15045">
        <w:rPr>
          <w:lang w:val="en-GB"/>
        </w:rPr>
        <w:t xml:space="preserve"> obligation for banks to</w:t>
      </w:r>
      <w:r w:rsidR="00B240A2">
        <w:rPr>
          <w:lang w:val="en-GB"/>
        </w:rPr>
        <w:t xml:space="preserve"> </w:t>
      </w:r>
      <w:r w:rsidR="007E3099">
        <w:rPr>
          <w:lang w:val="en-GB"/>
        </w:rPr>
        <w:t xml:space="preserve">do more to </w:t>
      </w:r>
      <w:r w:rsidR="00AC1B2F">
        <w:rPr>
          <w:lang w:val="en-GB"/>
        </w:rPr>
        <w:t>collect</w:t>
      </w:r>
      <w:r w:rsidR="00F15045">
        <w:rPr>
          <w:lang w:val="en-GB"/>
        </w:rPr>
        <w:t xml:space="preserve"> </w:t>
      </w:r>
      <w:r w:rsidR="00AC1B2F">
        <w:rPr>
          <w:lang w:val="en-GB"/>
        </w:rPr>
        <w:t>and verif</w:t>
      </w:r>
      <w:r w:rsidR="00F15045">
        <w:rPr>
          <w:lang w:val="en-GB"/>
        </w:rPr>
        <w:t>y</w:t>
      </w:r>
      <w:r w:rsidR="00B240A2">
        <w:rPr>
          <w:lang w:val="en-GB"/>
        </w:rPr>
        <w:t xml:space="preserve"> each customer’s identity and address</w:t>
      </w:r>
      <w:r w:rsidR="007E3099">
        <w:rPr>
          <w:lang w:val="en-GB"/>
        </w:rPr>
        <w:t xml:space="preserve"> (New Zealand Banking Association, n.d.)</w:t>
      </w:r>
      <w:r w:rsidR="00B240A2">
        <w:rPr>
          <w:lang w:val="en-GB"/>
        </w:rPr>
        <w:t xml:space="preserve">. </w:t>
      </w:r>
      <w:r w:rsidR="003622E5">
        <w:rPr>
          <w:lang w:val="en-GB"/>
        </w:rPr>
        <w:t xml:space="preserve">The </w:t>
      </w:r>
      <w:r w:rsidR="008A545F">
        <w:rPr>
          <w:lang w:val="en-GB"/>
        </w:rPr>
        <w:t xml:space="preserve">Reserve Bank of New Zealand (RBNZ) </w:t>
      </w:r>
      <w:r w:rsidR="00C52FE9">
        <w:rPr>
          <w:lang w:val="en-GB"/>
        </w:rPr>
        <w:t>monitors</w:t>
      </w:r>
      <w:r w:rsidR="00AC1B2F">
        <w:rPr>
          <w:lang w:val="en-GB"/>
        </w:rPr>
        <w:t xml:space="preserve"> </w:t>
      </w:r>
      <w:r w:rsidR="00195DE8">
        <w:rPr>
          <w:lang w:val="en-GB"/>
        </w:rPr>
        <w:t>banks’</w:t>
      </w:r>
      <w:r w:rsidR="00AC1B2F">
        <w:rPr>
          <w:lang w:val="en-GB"/>
        </w:rPr>
        <w:t xml:space="preserve"> complianc</w:t>
      </w:r>
      <w:r w:rsidR="009A6ED4">
        <w:rPr>
          <w:lang w:val="en-GB"/>
        </w:rPr>
        <w:t>e and ha</w:t>
      </w:r>
      <w:r w:rsidR="004836B4">
        <w:rPr>
          <w:lang w:val="en-GB"/>
        </w:rPr>
        <w:t>s</w:t>
      </w:r>
      <w:r w:rsidR="009A6ED4">
        <w:rPr>
          <w:lang w:val="en-GB"/>
        </w:rPr>
        <w:t xml:space="preserve"> produced a Code of Practice that provides guidance on best practice</w:t>
      </w:r>
      <w:r w:rsidR="00195DE8">
        <w:rPr>
          <w:lang w:val="en-GB"/>
        </w:rPr>
        <w:t>s</w:t>
      </w:r>
      <w:r w:rsidR="009A6ED4">
        <w:rPr>
          <w:lang w:val="en-GB"/>
        </w:rPr>
        <w:t xml:space="preserve"> </w:t>
      </w:r>
      <w:r w:rsidR="00735405">
        <w:rPr>
          <w:lang w:val="en-GB"/>
        </w:rPr>
        <w:t>for verification</w:t>
      </w:r>
      <w:r w:rsidR="00CE0B23">
        <w:rPr>
          <w:lang w:val="en-GB"/>
        </w:rPr>
        <w:t>.</w:t>
      </w:r>
      <w:r w:rsidR="009A6ED4">
        <w:rPr>
          <w:lang w:val="en-GB"/>
        </w:rPr>
        <w:t xml:space="preserve"> </w:t>
      </w:r>
      <w:r w:rsidR="009104D1">
        <w:rPr>
          <w:lang w:val="en-GB"/>
        </w:rPr>
        <w:t>However, b</w:t>
      </w:r>
      <w:r w:rsidR="00E735A0">
        <w:rPr>
          <w:lang w:val="en-GB"/>
        </w:rPr>
        <w:t xml:space="preserve">anks do not have to adhere </w:t>
      </w:r>
      <w:r w:rsidR="006D0EF9">
        <w:rPr>
          <w:lang w:val="en-GB"/>
        </w:rPr>
        <w:t xml:space="preserve">uniformly </w:t>
      </w:r>
      <w:r w:rsidR="00E735A0">
        <w:rPr>
          <w:lang w:val="en-GB"/>
        </w:rPr>
        <w:t>to the Code of Practice</w:t>
      </w:r>
      <w:r w:rsidR="004836B4">
        <w:rPr>
          <w:lang w:val="en-GB"/>
        </w:rPr>
        <w:t xml:space="preserve">, and each bank </w:t>
      </w:r>
      <w:r w:rsidR="0032683F">
        <w:rPr>
          <w:lang w:val="en-GB"/>
        </w:rPr>
        <w:t>can</w:t>
      </w:r>
      <w:r w:rsidR="004836B4">
        <w:rPr>
          <w:lang w:val="en-GB"/>
        </w:rPr>
        <w:t xml:space="preserve"> set </w:t>
      </w:r>
      <w:r w:rsidR="00B8382E">
        <w:rPr>
          <w:lang w:val="en-GB"/>
        </w:rPr>
        <w:t>its</w:t>
      </w:r>
      <w:r w:rsidR="004836B4">
        <w:rPr>
          <w:lang w:val="en-GB"/>
        </w:rPr>
        <w:t xml:space="preserve"> policies </w:t>
      </w:r>
      <w:r w:rsidR="00E735A0">
        <w:rPr>
          <w:lang w:val="en-GB"/>
        </w:rPr>
        <w:t xml:space="preserve">to </w:t>
      </w:r>
      <w:r w:rsidR="00B8382E">
        <w:rPr>
          <w:lang w:val="en-GB"/>
        </w:rPr>
        <w:t xml:space="preserve">meet </w:t>
      </w:r>
      <w:r w:rsidR="00AD202D">
        <w:rPr>
          <w:lang w:val="en-GB"/>
        </w:rPr>
        <w:t>its</w:t>
      </w:r>
      <w:r w:rsidR="00B8382E">
        <w:rPr>
          <w:lang w:val="en-GB"/>
        </w:rPr>
        <w:t xml:space="preserve"> obligations (Stace &amp; Sibanda, 2023)</w:t>
      </w:r>
      <w:r w:rsidR="00E735A0">
        <w:rPr>
          <w:lang w:val="en-GB"/>
        </w:rPr>
        <w:t xml:space="preserve">. </w:t>
      </w:r>
      <w:r w:rsidR="00A175DA">
        <w:rPr>
          <w:lang w:val="en-GB"/>
        </w:rPr>
        <w:t xml:space="preserve">Therefore, </w:t>
      </w:r>
      <w:r w:rsidR="00B8382E">
        <w:rPr>
          <w:lang w:val="en-GB"/>
        </w:rPr>
        <w:t xml:space="preserve">while </w:t>
      </w:r>
      <w:r w:rsidR="00EE60C2">
        <w:rPr>
          <w:lang w:val="en-GB"/>
        </w:rPr>
        <w:t xml:space="preserve">all </w:t>
      </w:r>
      <w:r w:rsidR="00B8382E">
        <w:rPr>
          <w:lang w:val="en-GB"/>
        </w:rPr>
        <w:t xml:space="preserve">banks </w:t>
      </w:r>
      <w:r w:rsidR="00050318">
        <w:rPr>
          <w:lang w:val="en-GB"/>
        </w:rPr>
        <w:t>must</w:t>
      </w:r>
      <w:r w:rsidR="00EE60C2">
        <w:rPr>
          <w:lang w:val="en-GB"/>
        </w:rPr>
        <w:t xml:space="preserve"> have</w:t>
      </w:r>
      <w:r w:rsidR="00B8382E">
        <w:rPr>
          <w:lang w:val="en-GB"/>
        </w:rPr>
        <w:t xml:space="preserve"> stringent </w:t>
      </w:r>
      <w:r w:rsidR="00050318">
        <w:rPr>
          <w:lang w:val="en-GB"/>
        </w:rPr>
        <w:t>processes</w:t>
      </w:r>
      <w:r w:rsidR="00EE60C2">
        <w:rPr>
          <w:lang w:val="en-GB"/>
        </w:rPr>
        <w:t xml:space="preserve"> to ensure they know the true identi</w:t>
      </w:r>
      <w:r w:rsidR="00D4616A">
        <w:rPr>
          <w:lang w:val="en-GB"/>
        </w:rPr>
        <w:t>t</w:t>
      </w:r>
      <w:r w:rsidR="00EE60C2">
        <w:rPr>
          <w:lang w:val="en-GB"/>
        </w:rPr>
        <w:t>y of their customers</w:t>
      </w:r>
      <w:r w:rsidR="00B8382E">
        <w:rPr>
          <w:lang w:val="en-GB"/>
        </w:rPr>
        <w:t xml:space="preserve">, </w:t>
      </w:r>
      <w:r w:rsidR="00E10CC1">
        <w:rPr>
          <w:lang w:val="en-GB"/>
        </w:rPr>
        <w:t>each bank</w:t>
      </w:r>
      <w:r w:rsidR="00050318">
        <w:rPr>
          <w:lang w:val="en-GB"/>
        </w:rPr>
        <w:t>’s policy</w:t>
      </w:r>
      <w:r w:rsidR="00E10CC1">
        <w:rPr>
          <w:lang w:val="en-GB"/>
        </w:rPr>
        <w:t xml:space="preserve"> may vary in </w:t>
      </w:r>
      <w:r w:rsidR="002A77FA">
        <w:rPr>
          <w:lang w:val="en-GB"/>
        </w:rPr>
        <w:t>precise</w:t>
      </w:r>
      <w:r w:rsidR="00E10CC1">
        <w:rPr>
          <w:lang w:val="en-GB"/>
        </w:rPr>
        <w:t xml:space="preserve">ly what they </w:t>
      </w:r>
      <w:r w:rsidR="00A175DA">
        <w:rPr>
          <w:lang w:val="en-GB"/>
        </w:rPr>
        <w:t>require from customers or those managing their accounts</w:t>
      </w:r>
      <w:r w:rsidR="00EE60C2">
        <w:rPr>
          <w:lang w:val="en-GB"/>
        </w:rPr>
        <w:t xml:space="preserve">. </w:t>
      </w:r>
      <w:r w:rsidR="00AD202D">
        <w:rPr>
          <w:lang w:val="en-GB"/>
        </w:rPr>
        <w:t xml:space="preserve">Previous research </w:t>
      </w:r>
      <w:r w:rsidR="00E661CC">
        <w:rPr>
          <w:lang w:val="en-GB"/>
        </w:rPr>
        <w:t xml:space="preserve">has </w:t>
      </w:r>
      <w:r w:rsidR="00E661CC">
        <w:rPr>
          <w:lang w:val="en-GB"/>
        </w:rPr>
        <w:lastRenderedPageBreak/>
        <w:t>identified that</w:t>
      </w:r>
      <w:r w:rsidR="001B7FB2">
        <w:rPr>
          <w:lang w:val="en-GB"/>
        </w:rPr>
        <w:t xml:space="preserve"> banks’ </w:t>
      </w:r>
      <w:r w:rsidR="008D4FB7">
        <w:rPr>
          <w:lang w:val="en-GB"/>
        </w:rPr>
        <w:t xml:space="preserve">best intentions to </w:t>
      </w:r>
      <w:r w:rsidR="006771DD">
        <w:rPr>
          <w:lang w:val="en-GB"/>
        </w:rPr>
        <w:t>comply with</w:t>
      </w:r>
      <w:r w:rsidR="008D4FB7">
        <w:rPr>
          <w:lang w:val="en-GB"/>
        </w:rPr>
        <w:t xml:space="preserve"> the </w:t>
      </w:r>
      <w:r w:rsidR="00D50DC5">
        <w:rPr>
          <w:lang w:val="en-GB"/>
        </w:rPr>
        <w:t>AML Act</w:t>
      </w:r>
      <w:r w:rsidR="00B00430">
        <w:rPr>
          <w:lang w:val="en-GB"/>
        </w:rPr>
        <w:t xml:space="preserve"> </w:t>
      </w:r>
      <w:r w:rsidR="00ED2A5E">
        <w:rPr>
          <w:lang w:val="en-GB"/>
        </w:rPr>
        <w:t xml:space="preserve">can </w:t>
      </w:r>
      <w:r w:rsidR="00B00430">
        <w:rPr>
          <w:lang w:val="en-GB"/>
        </w:rPr>
        <w:t>inadvertently be a</w:t>
      </w:r>
      <w:r w:rsidR="001B7FB2">
        <w:rPr>
          <w:lang w:val="en-GB"/>
        </w:rPr>
        <w:t xml:space="preserve"> </w:t>
      </w:r>
      <w:r w:rsidR="00F705DB">
        <w:rPr>
          <w:lang w:val="en-GB"/>
        </w:rPr>
        <w:t xml:space="preserve">significant barrier to banking access, excluding some </w:t>
      </w:r>
      <w:r w:rsidR="001B7FB2">
        <w:rPr>
          <w:lang w:val="en-GB"/>
        </w:rPr>
        <w:t xml:space="preserve">people </w:t>
      </w:r>
      <w:r w:rsidR="002A77FA">
        <w:rPr>
          <w:lang w:val="en-GB"/>
        </w:rPr>
        <w:t>altogether</w:t>
      </w:r>
      <w:r w:rsidR="001B7FB2">
        <w:rPr>
          <w:lang w:val="en-GB"/>
        </w:rPr>
        <w:t xml:space="preserve"> (Stace &amp; Sibanda, 2023; ThinkPlace, 2023).</w:t>
      </w:r>
      <w:r w:rsidR="009F0269">
        <w:rPr>
          <w:lang w:val="en-GB"/>
        </w:rPr>
        <w:t xml:space="preserve"> </w:t>
      </w:r>
      <w:r w:rsidR="0023714A">
        <w:rPr>
          <w:lang w:val="en-GB"/>
        </w:rPr>
        <w:t xml:space="preserve">Since its inception, the regulations under the AML Act have </w:t>
      </w:r>
      <w:r w:rsidR="005601CF">
        <w:rPr>
          <w:lang w:val="en-GB"/>
        </w:rPr>
        <w:t xml:space="preserve">been reviewed and </w:t>
      </w:r>
      <w:r w:rsidR="0023714A">
        <w:rPr>
          <w:lang w:val="en-GB"/>
        </w:rPr>
        <w:t xml:space="preserve">developed, </w:t>
      </w:r>
      <w:r w:rsidR="000C66C8">
        <w:rPr>
          <w:lang w:val="en-GB"/>
        </w:rPr>
        <w:t xml:space="preserve">with the New Zealand Government </w:t>
      </w:r>
      <w:r w:rsidR="001A5D74">
        <w:rPr>
          <w:lang w:val="en-GB"/>
        </w:rPr>
        <w:t xml:space="preserve">recently </w:t>
      </w:r>
      <w:r w:rsidR="003D5BAF">
        <w:rPr>
          <w:lang w:val="en-GB"/>
        </w:rPr>
        <w:t xml:space="preserve">announcing </w:t>
      </w:r>
      <w:r w:rsidR="001A04B7">
        <w:rPr>
          <w:lang w:val="en-GB"/>
        </w:rPr>
        <w:t>further</w:t>
      </w:r>
      <w:r w:rsidR="00E04C8A">
        <w:rPr>
          <w:lang w:val="en-GB"/>
        </w:rPr>
        <w:t xml:space="preserve"> </w:t>
      </w:r>
      <w:r w:rsidR="001A04B7">
        <w:rPr>
          <w:lang w:val="en-GB"/>
        </w:rPr>
        <w:t>changes to come in</w:t>
      </w:r>
      <w:r w:rsidR="002768DC">
        <w:rPr>
          <w:lang w:val="en-GB"/>
        </w:rPr>
        <w:t xml:space="preserve"> 2025</w:t>
      </w:r>
      <w:r w:rsidR="005E4A72">
        <w:rPr>
          <w:lang w:val="en-GB"/>
        </w:rPr>
        <w:t xml:space="preserve"> (Ministry of Justice, 2024)</w:t>
      </w:r>
      <w:r w:rsidR="002768DC">
        <w:rPr>
          <w:lang w:val="en-GB"/>
        </w:rPr>
        <w:t>.</w:t>
      </w:r>
    </w:p>
    <w:p w14:paraId="28B21707" w14:textId="1E0E0718" w:rsidR="002211D5" w:rsidRPr="00155DF3" w:rsidRDefault="008939FD" w:rsidP="00155DF3">
      <w:pPr>
        <w:pStyle w:val="Heading2"/>
      </w:pPr>
      <w:r w:rsidRPr="00912FF2">
        <w:t>Method summary</w:t>
      </w:r>
    </w:p>
    <w:p w14:paraId="723BFEF1" w14:textId="6904C1E4" w:rsidR="00EB32F5" w:rsidRPr="0061237E" w:rsidRDefault="002211D5" w:rsidP="0061237E">
      <w:pPr>
        <w:rPr>
          <w:lang w:val="en-GB"/>
        </w:rPr>
      </w:pPr>
      <w:r>
        <w:rPr>
          <w:lang w:val="en-GB"/>
        </w:rPr>
        <w:t xml:space="preserve">To </w:t>
      </w:r>
      <w:r w:rsidR="005E0990">
        <w:rPr>
          <w:lang w:val="en-GB"/>
        </w:rPr>
        <w:t>better understand</w:t>
      </w:r>
      <w:r>
        <w:rPr>
          <w:lang w:val="en-GB"/>
        </w:rPr>
        <w:t xml:space="preserve"> </w:t>
      </w:r>
      <w:r w:rsidR="00450994">
        <w:rPr>
          <w:lang w:val="en-GB"/>
        </w:rPr>
        <w:t>disabled people</w:t>
      </w:r>
      <w:r w:rsidR="00C8339A">
        <w:rPr>
          <w:lang w:val="en-GB"/>
        </w:rPr>
        <w:t>’s</w:t>
      </w:r>
      <w:r w:rsidR="00450994">
        <w:rPr>
          <w:lang w:val="en-GB"/>
        </w:rPr>
        <w:t xml:space="preserve"> experiences of banking services and making payments, we engaged with </w:t>
      </w:r>
      <w:r w:rsidR="00EB32F5">
        <w:rPr>
          <w:lang w:val="en-GB"/>
        </w:rPr>
        <w:t>a number of people</w:t>
      </w:r>
      <w:r w:rsidR="00450994">
        <w:rPr>
          <w:lang w:val="en-GB"/>
        </w:rPr>
        <w:t xml:space="preserve"> </w:t>
      </w:r>
      <w:r w:rsidR="00EB32F5">
        <w:rPr>
          <w:lang w:val="en-GB"/>
        </w:rPr>
        <w:t>with</w:t>
      </w:r>
      <w:r w:rsidR="00450994">
        <w:rPr>
          <w:lang w:val="en-GB"/>
        </w:rPr>
        <w:t xml:space="preserve"> lived experience of disability, a</w:t>
      </w:r>
      <w:r w:rsidR="00AA64A1">
        <w:rPr>
          <w:lang w:val="en-GB"/>
        </w:rPr>
        <w:t>s well as</w:t>
      </w:r>
      <w:r w:rsidR="00450994">
        <w:rPr>
          <w:lang w:val="en-GB"/>
        </w:rPr>
        <w:t xml:space="preserve"> those who worked for </w:t>
      </w:r>
      <w:r w:rsidR="00F91EDC">
        <w:rPr>
          <w:lang w:val="en-GB"/>
        </w:rPr>
        <w:t>disability</w:t>
      </w:r>
      <w:r w:rsidR="009362FA">
        <w:rPr>
          <w:lang w:val="en-GB"/>
        </w:rPr>
        <w:t xml:space="preserve"> </w:t>
      </w:r>
      <w:r w:rsidR="009362FA" w:rsidRPr="00D5285F">
        <w:rPr>
          <w:lang w:val="en-GB"/>
        </w:rPr>
        <w:t>organisations</w:t>
      </w:r>
      <w:r w:rsidR="00F91EDC">
        <w:rPr>
          <w:lang w:val="en-GB"/>
        </w:rPr>
        <w:t xml:space="preserve">, </w:t>
      </w:r>
      <w:r w:rsidR="00504440">
        <w:rPr>
          <w:lang w:val="en-GB"/>
        </w:rPr>
        <w:t>including</w:t>
      </w:r>
      <w:r w:rsidR="009362FA" w:rsidRPr="00D5285F">
        <w:rPr>
          <w:lang w:val="en-GB"/>
        </w:rPr>
        <w:t xml:space="preserve"> advocacy groups</w:t>
      </w:r>
      <w:r w:rsidR="00504440">
        <w:rPr>
          <w:lang w:val="en-GB"/>
        </w:rPr>
        <w:t xml:space="preserve">, </w:t>
      </w:r>
      <w:r w:rsidR="009362FA" w:rsidRPr="00D5285F">
        <w:rPr>
          <w:lang w:val="en-GB"/>
        </w:rPr>
        <w:t>service providers</w:t>
      </w:r>
      <w:r w:rsidR="00504440">
        <w:rPr>
          <w:lang w:val="en-GB"/>
        </w:rPr>
        <w:t xml:space="preserve"> and disabled people’s organisations (DPOs). </w:t>
      </w:r>
      <w:r w:rsidR="009362FA">
        <w:rPr>
          <w:lang w:val="en-GB"/>
        </w:rPr>
        <w:t xml:space="preserve"> </w:t>
      </w:r>
    </w:p>
    <w:p w14:paraId="22FCD006" w14:textId="77777777" w:rsidR="00EB32F5" w:rsidRPr="00D50937" w:rsidRDefault="00EB32F5" w:rsidP="009B4E8F">
      <w:pPr>
        <w:pStyle w:val="Heading3"/>
        <w:rPr>
          <w:lang w:val="en-GB"/>
        </w:rPr>
      </w:pPr>
      <w:r w:rsidRPr="00D50937">
        <w:rPr>
          <w:lang w:val="en-GB"/>
        </w:rPr>
        <w:t>About our participants</w:t>
      </w:r>
    </w:p>
    <w:p w14:paraId="57C549F3" w14:textId="40B52BC0" w:rsidR="00EB32F5" w:rsidRPr="00D569A4" w:rsidRDefault="00EB32F5" w:rsidP="00410E15">
      <w:pPr>
        <w:pStyle w:val="ListParagraph"/>
        <w:numPr>
          <w:ilvl w:val="0"/>
          <w:numId w:val="6"/>
        </w:numPr>
        <w:rPr>
          <w:lang w:val="en-GB"/>
        </w:rPr>
      </w:pPr>
      <w:r w:rsidRPr="00D569A4">
        <w:rPr>
          <w:lang w:val="en-GB"/>
        </w:rPr>
        <w:t xml:space="preserve">We had a total of 25 participants across </w:t>
      </w:r>
      <w:r w:rsidR="00DA4119" w:rsidRPr="00D569A4">
        <w:rPr>
          <w:lang w:val="en-GB"/>
        </w:rPr>
        <w:t>both in-depth and group engagements.</w:t>
      </w:r>
    </w:p>
    <w:p w14:paraId="46B2CBF7" w14:textId="78CED75E" w:rsidR="00EB32F5" w:rsidRPr="00D569A4" w:rsidRDefault="005C10BE" w:rsidP="00410E15">
      <w:pPr>
        <w:pStyle w:val="ListParagraph"/>
        <w:numPr>
          <w:ilvl w:val="0"/>
          <w:numId w:val="6"/>
        </w:numPr>
        <w:rPr>
          <w:lang w:val="en-GB"/>
        </w:rPr>
      </w:pPr>
      <w:r w:rsidRPr="00D569A4">
        <w:rPr>
          <w:lang w:val="en-GB"/>
        </w:rPr>
        <w:t>21</w:t>
      </w:r>
      <w:r w:rsidR="00EB32F5" w:rsidRPr="00D569A4">
        <w:rPr>
          <w:lang w:val="en-GB"/>
        </w:rPr>
        <w:t xml:space="preserve"> of the participants (</w:t>
      </w:r>
      <w:r w:rsidR="00412180" w:rsidRPr="00D569A4">
        <w:rPr>
          <w:lang w:val="en-GB"/>
        </w:rPr>
        <w:t>84</w:t>
      </w:r>
      <w:r w:rsidR="00EB32F5" w:rsidRPr="00D569A4">
        <w:rPr>
          <w:lang w:val="en-GB"/>
        </w:rPr>
        <w:t xml:space="preserve">%) </w:t>
      </w:r>
      <w:r w:rsidR="00EB32F5" w:rsidRPr="00D569A4" w:rsidDel="00737425">
        <w:rPr>
          <w:lang w:val="en-GB"/>
        </w:rPr>
        <w:t>ha</w:t>
      </w:r>
      <w:r w:rsidR="00412180" w:rsidRPr="00D569A4" w:rsidDel="00737425">
        <w:rPr>
          <w:lang w:val="en-GB"/>
        </w:rPr>
        <w:t>ve</w:t>
      </w:r>
      <w:r w:rsidR="00737425" w:rsidRPr="00D569A4">
        <w:rPr>
          <w:lang w:val="en-GB"/>
        </w:rPr>
        <w:t xml:space="preserve"> </w:t>
      </w:r>
      <w:r w:rsidR="00EB32F5" w:rsidRPr="00D569A4">
        <w:rPr>
          <w:lang w:val="en-GB"/>
        </w:rPr>
        <w:t>lived experience of disability themselves</w:t>
      </w:r>
      <w:r w:rsidR="00412180" w:rsidRPr="00D569A4">
        <w:rPr>
          <w:lang w:val="en-GB"/>
        </w:rPr>
        <w:t xml:space="preserve">, </w:t>
      </w:r>
      <w:r w:rsidR="00EB32F5" w:rsidRPr="00D569A4">
        <w:rPr>
          <w:lang w:val="en-GB"/>
        </w:rPr>
        <w:t>or care for a disabled person in their family.</w:t>
      </w:r>
    </w:p>
    <w:p w14:paraId="544790A8" w14:textId="59261F12" w:rsidR="00EB32F5" w:rsidRPr="00D569A4" w:rsidRDefault="00EB32F5" w:rsidP="00410E15">
      <w:pPr>
        <w:pStyle w:val="ListParagraph"/>
        <w:numPr>
          <w:ilvl w:val="0"/>
          <w:numId w:val="6"/>
        </w:numPr>
        <w:rPr>
          <w:lang w:val="en-GB"/>
        </w:rPr>
      </w:pPr>
      <w:r w:rsidRPr="00D569A4">
        <w:rPr>
          <w:lang w:val="en-GB"/>
        </w:rPr>
        <w:t>We conducted in-depth conversations with 13 individual participants who work</w:t>
      </w:r>
      <w:r w:rsidR="00A90D99" w:rsidRPr="00D569A4">
        <w:rPr>
          <w:lang w:val="en-GB"/>
        </w:rPr>
        <w:t>ed</w:t>
      </w:r>
      <w:r w:rsidRPr="00D569A4">
        <w:rPr>
          <w:lang w:val="en-GB"/>
        </w:rPr>
        <w:t xml:space="preserve"> for or represented a </w:t>
      </w:r>
      <w:r w:rsidR="00937CE2">
        <w:rPr>
          <w:lang w:val="en-GB"/>
        </w:rPr>
        <w:t>disability organisation</w:t>
      </w:r>
      <w:r w:rsidRPr="00D569A4">
        <w:rPr>
          <w:lang w:val="en-GB"/>
        </w:rPr>
        <w:t xml:space="preserve">. </w:t>
      </w:r>
      <w:r w:rsidR="003D72C2" w:rsidRPr="00D569A4">
        <w:rPr>
          <w:lang w:val="en-GB"/>
        </w:rPr>
        <w:t>Nine</w:t>
      </w:r>
      <w:r w:rsidRPr="00D569A4">
        <w:rPr>
          <w:lang w:val="en-GB"/>
        </w:rPr>
        <w:t xml:space="preserve"> of these participants ha</w:t>
      </w:r>
      <w:r w:rsidR="00EA35EE" w:rsidRPr="00D569A4">
        <w:rPr>
          <w:lang w:val="en-GB"/>
        </w:rPr>
        <w:t>ve</w:t>
      </w:r>
      <w:r w:rsidRPr="00D569A4">
        <w:rPr>
          <w:lang w:val="en-GB"/>
        </w:rPr>
        <w:t xml:space="preserve"> lived experience of disability themselves or were the parent or child of a disabled person. </w:t>
      </w:r>
    </w:p>
    <w:p w14:paraId="58855346" w14:textId="02B0F58B" w:rsidR="00EB32F5" w:rsidRPr="00D569A4" w:rsidRDefault="00EB32F5" w:rsidP="00410E15">
      <w:pPr>
        <w:pStyle w:val="ListParagraph"/>
        <w:numPr>
          <w:ilvl w:val="0"/>
          <w:numId w:val="6"/>
        </w:numPr>
        <w:rPr>
          <w:lang w:val="en-GB"/>
        </w:rPr>
      </w:pPr>
      <w:r w:rsidRPr="00D569A4">
        <w:rPr>
          <w:lang w:val="en-GB"/>
        </w:rPr>
        <w:t xml:space="preserve">The remaining 12 participants </w:t>
      </w:r>
      <w:r w:rsidR="00CF0F04" w:rsidRPr="00D569A4">
        <w:rPr>
          <w:lang w:val="en-GB"/>
        </w:rPr>
        <w:t xml:space="preserve">have </w:t>
      </w:r>
      <w:r w:rsidRPr="00D569A4">
        <w:rPr>
          <w:lang w:val="en-GB"/>
        </w:rPr>
        <w:t>lived experience of disability and were part of a group engagement/consultation. They were members of</w:t>
      </w:r>
      <w:r w:rsidR="004F776F" w:rsidRPr="00D569A4">
        <w:rPr>
          <w:lang w:val="en-GB"/>
        </w:rPr>
        <w:t xml:space="preserve"> a </w:t>
      </w:r>
      <w:r w:rsidR="00937CE2">
        <w:rPr>
          <w:lang w:val="en-GB"/>
        </w:rPr>
        <w:t>disability organisation</w:t>
      </w:r>
      <w:r w:rsidR="00937CE2" w:rsidRPr="00D569A4">
        <w:rPr>
          <w:lang w:val="en-GB"/>
        </w:rPr>
        <w:t xml:space="preserve"> </w:t>
      </w:r>
      <w:r w:rsidRPr="00D569A4">
        <w:rPr>
          <w:lang w:val="en-GB"/>
        </w:rPr>
        <w:t>but did not work for</w:t>
      </w:r>
      <w:r w:rsidR="004F776F" w:rsidRPr="00D569A4">
        <w:rPr>
          <w:lang w:val="en-GB"/>
        </w:rPr>
        <w:t xml:space="preserve"> it</w:t>
      </w:r>
      <w:r w:rsidRPr="00D569A4">
        <w:rPr>
          <w:lang w:val="en-GB"/>
        </w:rPr>
        <w:t xml:space="preserve">. </w:t>
      </w:r>
    </w:p>
    <w:p w14:paraId="6B4F77C3" w14:textId="1C7A5662" w:rsidR="00DE68A0" w:rsidRDefault="00EB32F5" w:rsidP="00410E15">
      <w:pPr>
        <w:pStyle w:val="ListParagraph"/>
        <w:numPr>
          <w:ilvl w:val="0"/>
          <w:numId w:val="6"/>
        </w:numPr>
        <w:rPr>
          <w:lang w:val="en-GB"/>
        </w:rPr>
      </w:pPr>
      <w:r w:rsidRPr="00D569A4">
        <w:rPr>
          <w:lang w:val="en-GB"/>
        </w:rPr>
        <w:t xml:space="preserve">Our participants experienced or represented one or more impairments related to vision, information processing, communication, memory, hearing, social interactions and other physical functioning limitations. </w:t>
      </w:r>
    </w:p>
    <w:p w14:paraId="0622EFC4" w14:textId="7C084987" w:rsidR="00DE68A0" w:rsidRPr="0061237E" w:rsidRDefault="00DD3BBB" w:rsidP="0061237E">
      <w:pPr>
        <w:rPr>
          <w:lang w:val="en-GB"/>
        </w:rPr>
      </w:pPr>
      <w:r>
        <w:rPr>
          <w:lang w:val="en-GB"/>
        </w:rPr>
        <w:t>Further detail</w:t>
      </w:r>
      <w:r w:rsidR="00AF3383">
        <w:rPr>
          <w:lang w:val="en-GB"/>
        </w:rPr>
        <w:t>s</w:t>
      </w:r>
      <w:r>
        <w:rPr>
          <w:lang w:val="en-GB"/>
        </w:rPr>
        <w:t xml:space="preserve"> on our methodology can be found in Appendix B. </w:t>
      </w:r>
    </w:p>
    <w:p w14:paraId="3B0F7308" w14:textId="77777777" w:rsidR="009F74AC" w:rsidRDefault="009F74AC">
      <w:pPr>
        <w:rPr>
          <w:rFonts w:asciiTheme="majorHAnsi" w:eastAsiaTheme="majorEastAsia" w:hAnsiTheme="majorHAnsi" w:cstheme="majorBidi"/>
          <w:b/>
          <w:color w:val="652E7B"/>
          <w:sz w:val="48"/>
          <w:szCs w:val="40"/>
          <w:lang w:val="en-GB"/>
        </w:rPr>
      </w:pPr>
      <w:r>
        <w:rPr>
          <w:lang w:val="en-GB"/>
        </w:rPr>
        <w:br w:type="page"/>
      </w:r>
    </w:p>
    <w:p w14:paraId="65EEACA1" w14:textId="7BC45BB2" w:rsidR="00D569A4" w:rsidRPr="00D569A4" w:rsidRDefault="007B36D5" w:rsidP="009F74AC">
      <w:pPr>
        <w:pStyle w:val="Heading1"/>
        <w:rPr>
          <w:lang w:val="en-GB"/>
        </w:rPr>
      </w:pPr>
      <w:r>
        <w:rPr>
          <w:lang w:val="en-GB"/>
        </w:rPr>
        <w:lastRenderedPageBreak/>
        <w:t>SECTION</w:t>
      </w:r>
      <w:r w:rsidR="00AD2AE7" w:rsidRPr="00D5285F">
        <w:rPr>
          <w:lang w:val="en-GB"/>
        </w:rPr>
        <w:t>:</w:t>
      </w:r>
      <w:r w:rsidR="001077E3">
        <w:rPr>
          <w:lang w:val="en-GB"/>
        </w:rPr>
        <w:t xml:space="preserve"> Insights and recommendations</w:t>
      </w:r>
      <w:r w:rsidR="00AD2AE7" w:rsidRPr="00D5285F">
        <w:rPr>
          <w:lang w:val="en-GB"/>
        </w:rPr>
        <w:t xml:space="preserve"> </w:t>
      </w:r>
    </w:p>
    <w:p w14:paraId="0E136E58" w14:textId="26BA2E43" w:rsidR="001077E3" w:rsidRPr="00D5285F" w:rsidRDefault="00267144" w:rsidP="001077E3">
      <w:pPr>
        <w:pStyle w:val="Heading2"/>
        <w:rPr>
          <w:lang w:val="en-GB"/>
        </w:rPr>
      </w:pPr>
      <w:r>
        <w:rPr>
          <w:lang w:val="en-GB"/>
        </w:rPr>
        <w:t>Making banking more inclusive for disabled people</w:t>
      </w:r>
    </w:p>
    <w:p w14:paraId="158BFBD8" w14:textId="3B002344" w:rsidR="00B439FB" w:rsidRDefault="00825CBB" w:rsidP="00B439FB">
      <w:pPr>
        <w:rPr>
          <w:b/>
          <w:lang w:val="en-GB"/>
        </w:rPr>
      </w:pPr>
      <w:r>
        <w:rPr>
          <w:lang w:val="en-GB"/>
        </w:rPr>
        <w:t>W</w:t>
      </w:r>
      <w:r w:rsidR="00B439FB" w:rsidRPr="00F974C2">
        <w:rPr>
          <w:lang w:val="en-GB"/>
        </w:rPr>
        <w:t>hile in recent years</w:t>
      </w:r>
      <w:r w:rsidR="00827AC2">
        <w:rPr>
          <w:lang w:val="en-GB"/>
        </w:rPr>
        <w:t>,</w:t>
      </w:r>
      <w:r w:rsidR="00B439FB" w:rsidRPr="00F974C2">
        <w:rPr>
          <w:lang w:val="en-GB"/>
        </w:rPr>
        <w:t xml:space="preserve"> banks have made progress towards being more inclusive</w:t>
      </w:r>
      <w:r w:rsidR="00B439FB">
        <w:rPr>
          <w:lang w:val="en-GB"/>
        </w:rPr>
        <w:t xml:space="preserve">, </w:t>
      </w:r>
      <w:r w:rsidR="00B439FB" w:rsidRPr="00F974C2">
        <w:rPr>
          <w:lang w:val="en-GB"/>
        </w:rPr>
        <w:t>there</w:t>
      </w:r>
      <w:r w:rsidR="00250FE9">
        <w:rPr>
          <w:lang w:val="en-GB"/>
        </w:rPr>
        <w:t xml:space="preserve"> i</w:t>
      </w:r>
      <w:r w:rsidR="00B439FB" w:rsidRPr="00F974C2">
        <w:rPr>
          <w:lang w:val="en-GB"/>
        </w:rPr>
        <w:t xml:space="preserve">s still </w:t>
      </w:r>
      <w:r w:rsidR="00250FE9" w:rsidDel="00AA47AC">
        <w:rPr>
          <w:lang w:val="en-GB"/>
        </w:rPr>
        <w:t xml:space="preserve">an </w:t>
      </w:r>
      <w:r w:rsidR="00B439FB" w:rsidRPr="00F974C2">
        <w:rPr>
          <w:lang w:val="en-GB"/>
        </w:rPr>
        <w:t>opportunity to improve</w:t>
      </w:r>
      <w:r w:rsidR="00FB1BB8">
        <w:rPr>
          <w:lang w:val="en-GB"/>
        </w:rPr>
        <w:t xml:space="preserve"> the accessibility of banking and payments</w:t>
      </w:r>
      <w:r w:rsidR="00B439FB" w:rsidRPr="00F974C2">
        <w:rPr>
          <w:lang w:val="en-GB"/>
        </w:rPr>
        <w:t>, and there are simple changes that would make a big difference</w:t>
      </w:r>
      <w:r w:rsidR="00FB1BB8">
        <w:rPr>
          <w:lang w:val="en-GB"/>
        </w:rPr>
        <w:t xml:space="preserve"> to disabled people’s experiences.</w:t>
      </w:r>
    </w:p>
    <w:p w14:paraId="4D5257A5" w14:textId="77777777" w:rsidR="00DF05F6" w:rsidRDefault="00CD3A7E" w:rsidP="00333F4F">
      <w:pPr>
        <w:rPr>
          <w:lang w:val="en-GB"/>
        </w:rPr>
      </w:pPr>
      <w:r w:rsidRPr="00D5285F">
        <w:rPr>
          <w:lang w:val="en-GB"/>
        </w:rPr>
        <w:t xml:space="preserve">This </w:t>
      </w:r>
      <w:r w:rsidR="00B60BE0" w:rsidRPr="00D5285F">
        <w:rPr>
          <w:lang w:val="en-GB"/>
        </w:rPr>
        <w:t>section</w:t>
      </w:r>
      <w:r w:rsidRPr="00D5285F">
        <w:rPr>
          <w:lang w:val="en-GB"/>
        </w:rPr>
        <w:t xml:space="preserve"> defines </w:t>
      </w:r>
      <w:r w:rsidR="00D5360F" w:rsidRPr="00D5285F">
        <w:rPr>
          <w:lang w:val="en-GB"/>
        </w:rPr>
        <w:t>four</w:t>
      </w:r>
      <w:r w:rsidRPr="00D5285F">
        <w:rPr>
          <w:lang w:val="en-GB"/>
        </w:rPr>
        <w:t xml:space="preserve"> </w:t>
      </w:r>
      <w:r w:rsidR="00240FB3" w:rsidRPr="00D5285F">
        <w:rPr>
          <w:lang w:val="en-GB"/>
        </w:rPr>
        <w:t xml:space="preserve">high-level </w:t>
      </w:r>
      <w:r w:rsidRPr="00D5285F">
        <w:rPr>
          <w:lang w:val="en-GB"/>
        </w:rPr>
        <w:t>recommendations for change</w:t>
      </w:r>
      <w:r w:rsidR="00B60BE0" w:rsidRPr="00D5285F">
        <w:rPr>
          <w:lang w:val="en-GB"/>
        </w:rPr>
        <w:t xml:space="preserve"> and </w:t>
      </w:r>
      <w:r w:rsidR="00465C7B" w:rsidRPr="00D5285F">
        <w:rPr>
          <w:lang w:val="en-GB"/>
        </w:rPr>
        <w:t>presents the</w:t>
      </w:r>
      <w:r w:rsidR="00240FB3" w:rsidRPr="00D5285F">
        <w:rPr>
          <w:lang w:val="en-GB"/>
        </w:rPr>
        <w:t xml:space="preserve"> findings, </w:t>
      </w:r>
      <w:r w:rsidR="00EF13BC" w:rsidRPr="00D5285F">
        <w:rPr>
          <w:lang w:val="en-GB"/>
        </w:rPr>
        <w:t xml:space="preserve">impacts, and </w:t>
      </w:r>
      <w:r w:rsidR="00C36CFA" w:rsidRPr="00D5285F">
        <w:rPr>
          <w:lang w:val="en-GB"/>
        </w:rPr>
        <w:t xml:space="preserve">a range of specific </w:t>
      </w:r>
      <w:r w:rsidR="00C12318" w:rsidRPr="00D5285F">
        <w:rPr>
          <w:lang w:val="en-GB"/>
        </w:rPr>
        <w:t xml:space="preserve">ideas </w:t>
      </w:r>
      <w:r w:rsidR="008E27E0" w:rsidRPr="00D5285F">
        <w:rPr>
          <w:lang w:val="en-GB"/>
        </w:rPr>
        <w:t>that could</w:t>
      </w:r>
      <w:r w:rsidR="00437E56" w:rsidRPr="00D5285F">
        <w:rPr>
          <w:lang w:val="en-GB"/>
        </w:rPr>
        <w:t xml:space="preserve"> assist in achieving the</w:t>
      </w:r>
      <w:r w:rsidR="00C13290" w:rsidRPr="00D5285F">
        <w:rPr>
          <w:lang w:val="en-GB"/>
        </w:rPr>
        <w:t>m</w:t>
      </w:r>
      <w:r w:rsidRPr="00D5285F">
        <w:rPr>
          <w:lang w:val="en-GB"/>
        </w:rPr>
        <w:t>.</w:t>
      </w:r>
      <w:r w:rsidR="00DF05F6">
        <w:rPr>
          <w:lang w:val="en-GB"/>
        </w:rPr>
        <w:t xml:space="preserve"> </w:t>
      </w:r>
    </w:p>
    <w:p w14:paraId="777B93BB" w14:textId="4CD1328C" w:rsidR="001D161B" w:rsidRPr="001D161B" w:rsidRDefault="001D161B" w:rsidP="001D161B">
      <w:pPr>
        <w:rPr>
          <w:lang w:val="en-GB"/>
        </w:rPr>
      </w:pPr>
      <w:r w:rsidRPr="001D161B">
        <w:rPr>
          <w:lang w:val="en-GB"/>
        </w:rPr>
        <w:t>The recommendations are targeted at different levels of the banking system (see fig. 1 below)</w:t>
      </w:r>
      <w:r>
        <w:rPr>
          <w:lang w:val="en-GB"/>
        </w:rPr>
        <w:t xml:space="preserve"> </w:t>
      </w:r>
      <w:r w:rsidRPr="001D161B">
        <w:rPr>
          <w:lang w:val="en-GB"/>
        </w:rPr>
        <w:t>based on who has control or influence over each action.</w:t>
      </w:r>
    </w:p>
    <w:p w14:paraId="49E12A6A" w14:textId="0C1ACA23" w:rsidR="003434EE" w:rsidRPr="003434EE" w:rsidRDefault="003434EE" w:rsidP="00912FF2">
      <w:pPr>
        <w:pStyle w:val="Heading4"/>
        <w:rPr>
          <w:b w:val="0"/>
          <w:bCs/>
          <w:sz w:val="22"/>
          <w:szCs w:val="22"/>
          <w:lang w:val="en-US"/>
        </w:rPr>
      </w:pPr>
      <w:r w:rsidRPr="003434EE">
        <w:rPr>
          <w:lang w:val="en-US"/>
        </w:rPr>
        <w:t xml:space="preserve">Figure 1: Levels of the banking system that are </w:t>
      </w:r>
      <w:r w:rsidRPr="003434EE">
        <w:rPr>
          <w:bCs/>
          <w:sz w:val="22"/>
          <w:szCs w:val="22"/>
          <w:lang w:val="en-US"/>
        </w:rPr>
        <w:t>influenced and controlled by system players</w:t>
      </w:r>
    </w:p>
    <w:p w14:paraId="39893E28" w14:textId="77777777" w:rsidR="006211CF" w:rsidRDefault="00ED79AE" w:rsidP="009454C5">
      <w:pPr>
        <w:rPr>
          <w:rFonts w:ascii="Roboto" w:hAnsi="Roboto" w:cs="Roboto"/>
          <w:b/>
          <w:bCs/>
          <w:color w:val="000000"/>
          <w:kern w:val="0"/>
          <w:lang w:val="en-US"/>
        </w:rPr>
      </w:pPr>
      <w:r>
        <w:rPr>
          <w:b/>
          <w:bCs/>
          <w:noProof/>
          <w:sz w:val="22"/>
          <w:szCs w:val="22"/>
          <w:lang w:val="en-GB"/>
        </w:rPr>
        <w:drawing>
          <wp:inline distT="0" distB="0" distL="0" distR="0" wp14:anchorId="37244FCA" wp14:editId="734347C5">
            <wp:extent cx="5145024" cy="2359484"/>
            <wp:effectExtent l="0" t="0" r="0" b="3175"/>
            <wp:docPr id="564186791" name="Picture 2" descr="A diagram showing three nested shapes representing levels of the banking system and who controls/influences each (inner circle: commercial banks: middle circle: banking sector; outer shape: sector and government/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86791" name="Picture 2" descr="A diagram showing three nested shapes representing levels of the banking system and who controls/influences each (inner circle: commercial banks: middle circle: banking sector; outer shape: sector and government/regulators)."/>
                    <pic:cNvPicPr/>
                  </pic:nvPicPr>
                  <pic:blipFill rotWithShape="1">
                    <a:blip r:embed="rId12" cstate="print">
                      <a:extLst>
                        <a:ext uri="{28A0092B-C50C-407E-A947-70E740481C1C}">
                          <a14:useLocalDpi xmlns:a14="http://schemas.microsoft.com/office/drawing/2010/main" val="0"/>
                        </a:ext>
                      </a:extLst>
                    </a:blip>
                    <a:srcRect t="18736" r="26163"/>
                    <a:stretch/>
                  </pic:blipFill>
                  <pic:spPr bwMode="auto">
                    <a:xfrm>
                      <a:off x="0" y="0"/>
                      <a:ext cx="5212997" cy="2390656"/>
                    </a:xfrm>
                    <a:prstGeom prst="rect">
                      <a:avLst/>
                    </a:prstGeom>
                    <a:ln>
                      <a:noFill/>
                    </a:ln>
                    <a:extLst>
                      <a:ext uri="{53640926-AAD7-44D8-BBD7-CCE9431645EC}">
                        <a14:shadowObscured xmlns:a14="http://schemas.microsoft.com/office/drawing/2010/main"/>
                      </a:ext>
                    </a:extLst>
                  </pic:spPr>
                </pic:pic>
              </a:graphicData>
            </a:graphic>
          </wp:inline>
        </w:drawing>
      </w:r>
      <w:r w:rsidR="009454C5" w:rsidRPr="009454C5">
        <w:rPr>
          <w:rFonts w:ascii="Roboto" w:hAnsi="Roboto" w:cs="Roboto"/>
          <w:b/>
          <w:bCs/>
          <w:color w:val="000000"/>
          <w:kern w:val="0"/>
          <w:lang w:val="en-US"/>
        </w:rPr>
        <w:t xml:space="preserve"> </w:t>
      </w:r>
    </w:p>
    <w:p w14:paraId="6D570F8B" w14:textId="1C1523C8" w:rsidR="00912FF2" w:rsidRPr="00A3475D" w:rsidRDefault="009454C5" w:rsidP="009C3DE7">
      <w:pPr>
        <w:rPr>
          <w:b/>
          <w:lang w:val="en-US"/>
        </w:rPr>
      </w:pPr>
      <w:r w:rsidRPr="009454C5">
        <w:rPr>
          <w:b/>
          <w:lang w:val="en-US"/>
        </w:rPr>
        <w:t xml:space="preserve">Note: </w:t>
      </w:r>
      <w:r w:rsidRPr="009454C5">
        <w:rPr>
          <w:lang w:val="en-US"/>
        </w:rPr>
        <w:t>Each of the recommendations in this report are tagged with the level of the banking system at which change needs to occur.</w:t>
      </w:r>
    </w:p>
    <w:p w14:paraId="1516D7B9" w14:textId="389EFDF0" w:rsidR="000506E1" w:rsidRDefault="000506E1" w:rsidP="000506E1">
      <w:pPr>
        <w:rPr>
          <w:lang w:val="en-GB"/>
        </w:rPr>
      </w:pPr>
      <w:r>
        <w:rPr>
          <w:lang w:val="en-GB"/>
        </w:rPr>
        <w:t xml:space="preserve">We have identified that changes are needed at multiple levels of the system by multiple types of system players: </w:t>
      </w:r>
    </w:p>
    <w:p w14:paraId="285E915A" w14:textId="02D63D5D" w:rsidR="000506E1" w:rsidRPr="00912FF2" w:rsidRDefault="000506E1" w:rsidP="00410E15">
      <w:pPr>
        <w:pStyle w:val="ListParagraph"/>
        <w:numPr>
          <w:ilvl w:val="0"/>
          <w:numId w:val="7"/>
        </w:numPr>
        <w:rPr>
          <w:lang w:val="en-GB"/>
        </w:rPr>
      </w:pPr>
      <w:r w:rsidRPr="00912FF2">
        <w:rPr>
          <w:lang w:val="en-GB"/>
        </w:rPr>
        <w:t>Some changes are needed at an individual bank’s level, so we discuss processes within a bank’s control.</w:t>
      </w:r>
      <w:r w:rsidR="00A712DF" w:rsidRPr="00912FF2">
        <w:rPr>
          <w:lang w:val="en-GB"/>
        </w:rPr>
        <w:t xml:space="preserve"> </w:t>
      </w:r>
      <w:r w:rsidR="00F73B8B" w:rsidRPr="00912FF2">
        <w:rPr>
          <w:lang w:val="en-GB"/>
        </w:rPr>
        <w:t xml:space="preserve">Some of these recommendations are already implemented in </w:t>
      </w:r>
      <w:r w:rsidR="00D47F1D" w:rsidRPr="00912FF2">
        <w:rPr>
          <w:lang w:val="en-GB"/>
        </w:rPr>
        <w:t>certain</w:t>
      </w:r>
      <w:r w:rsidR="00F73B8B" w:rsidRPr="00912FF2">
        <w:rPr>
          <w:lang w:val="en-GB"/>
        </w:rPr>
        <w:t xml:space="preserve"> banks but not others</w:t>
      </w:r>
      <w:r w:rsidR="00D47F1D" w:rsidRPr="00912FF2">
        <w:rPr>
          <w:lang w:val="en-GB"/>
        </w:rPr>
        <w:t xml:space="preserve">; there is an opportunity </w:t>
      </w:r>
      <w:r w:rsidR="006D4DFA" w:rsidRPr="00912FF2">
        <w:rPr>
          <w:lang w:val="en-GB"/>
        </w:rPr>
        <w:t>to continue to learn from one another and set best practice standards.</w:t>
      </w:r>
      <w:r w:rsidR="00CA54AD" w:rsidRPr="00912FF2">
        <w:rPr>
          <w:lang w:val="en-GB"/>
        </w:rPr>
        <w:t xml:space="preserve"> </w:t>
      </w:r>
    </w:p>
    <w:p w14:paraId="03E02340" w14:textId="45BDDB22" w:rsidR="00CA50E4" w:rsidRPr="00912FF2" w:rsidRDefault="000506E1" w:rsidP="00410E15">
      <w:pPr>
        <w:pStyle w:val="ListParagraph"/>
        <w:numPr>
          <w:ilvl w:val="0"/>
          <w:numId w:val="7"/>
        </w:numPr>
        <w:rPr>
          <w:lang w:val="en-GB"/>
        </w:rPr>
      </w:pPr>
      <w:r w:rsidRPr="00912FF2">
        <w:rPr>
          <w:lang w:val="en-GB"/>
        </w:rPr>
        <w:t xml:space="preserve">Some changes are needed at a </w:t>
      </w:r>
      <w:r w:rsidR="00894F26" w:rsidRPr="00912FF2">
        <w:rPr>
          <w:lang w:val="en-GB"/>
        </w:rPr>
        <w:t>broa</w:t>
      </w:r>
      <w:r w:rsidRPr="00912FF2">
        <w:rPr>
          <w:lang w:val="en-GB"/>
        </w:rPr>
        <w:t>der systems</w:t>
      </w:r>
      <w:r w:rsidR="00257919" w:rsidRPr="00912FF2">
        <w:rPr>
          <w:lang w:val="en-GB"/>
        </w:rPr>
        <w:t xml:space="preserve"> </w:t>
      </w:r>
      <w:r w:rsidRPr="00912FF2">
        <w:rPr>
          <w:lang w:val="en-GB"/>
        </w:rPr>
        <w:t>level and will require collaboration across the banking sector, including</w:t>
      </w:r>
      <w:r w:rsidR="00257919" w:rsidRPr="00912FF2">
        <w:rPr>
          <w:lang w:val="en-GB"/>
        </w:rPr>
        <w:t xml:space="preserve"> with</w:t>
      </w:r>
      <w:r w:rsidRPr="00912FF2">
        <w:rPr>
          <w:lang w:val="en-GB"/>
        </w:rPr>
        <w:t xml:space="preserve"> regulators</w:t>
      </w:r>
      <w:r w:rsidR="00257919" w:rsidRPr="00912FF2">
        <w:rPr>
          <w:lang w:val="en-GB"/>
        </w:rPr>
        <w:t xml:space="preserve"> or policymakers</w:t>
      </w:r>
      <w:r w:rsidRPr="00912FF2">
        <w:rPr>
          <w:lang w:val="en-GB"/>
        </w:rPr>
        <w:t>. At this level, individual banks can influence what changes</w:t>
      </w:r>
      <w:r w:rsidR="00257919" w:rsidRPr="00912FF2">
        <w:rPr>
          <w:lang w:val="en-GB"/>
        </w:rPr>
        <w:t xml:space="preserve"> are made</w:t>
      </w:r>
      <w:r w:rsidRPr="00912FF2">
        <w:rPr>
          <w:lang w:val="en-GB"/>
        </w:rPr>
        <w:t xml:space="preserve"> but do not have direct control. This is why sector-wide collaboration is </w:t>
      </w:r>
      <w:r w:rsidRPr="00912FF2">
        <w:rPr>
          <w:lang w:val="en-GB"/>
        </w:rPr>
        <w:lastRenderedPageBreak/>
        <w:t xml:space="preserve">crucial and where organisations like the New Zealand </w:t>
      </w:r>
      <w:r w:rsidR="001403E2">
        <w:rPr>
          <w:lang w:val="en-GB"/>
        </w:rPr>
        <w:t>Banking</w:t>
      </w:r>
      <w:r w:rsidR="001403E2" w:rsidRPr="00912FF2">
        <w:rPr>
          <w:lang w:val="en-GB"/>
        </w:rPr>
        <w:t xml:space="preserve"> </w:t>
      </w:r>
      <w:r w:rsidRPr="00912FF2">
        <w:rPr>
          <w:lang w:val="en-GB"/>
        </w:rPr>
        <w:t>Association play a key role.</w:t>
      </w:r>
    </w:p>
    <w:p w14:paraId="0FBC5CDB" w14:textId="7EED9F45" w:rsidR="00912776" w:rsidRPr="00D5285F" w:rsidRDefault="00624098" w:rsidP="00710106">
      <w:pPr>
        <w:rPr>
          <w:lang w:val="en-GB"/>
        </w:rPr>
      </w:pPr>
      <w:r>
        <w:rPr>
          <w:lang w:val="en-GB"/>
        </w:rPr>
        <w:t>While p</w:t>
      </w:r>
      <w:r w:rsidR="004245BE">
        <w:rPr>
          <w:lang w:val="en-GB"/>
        </w:rPr>
        <w:t>articipants</w:t>
      </w:r>
      <w:r w:rsidR="00710106" w:rsidRPr="00D5285F">
        <w:rPr>
          <w:lang w:val="en-GB"/>
        </w:rPr>
        <w:t xml:space="preserve"> provided nuance and specificity based on their own lived experience or advocacy, </w:t>
      </w:r>
      <w:r w:rsidR="00825CBB">
        <w:rPr>
          <w:lang w:val="en-GB"/>
        </w:rPr>
        <w:t xml:space="preserve">we have developed four key themes </w:t>
      </w:r>
      <w:r w:rsidR="004670E7" w:rsidRPr="00D5285F">
        <w:rPr>
          <w:lang w:val="en-GB"/>
        </w:rPr>
        <w:t>from the insights shared</w:t>
      </w:r>
      <w:r w:rsidR="00825CBB">
        <w:rPr>
          <w:lang w:val="en-GB"/>
        </w:rPr>
        <w:t>.</w:t>
      </w:r>
    </w:p>
    <w:p w14:paraId="3DE4FAFE" w14:textId="644BB4FF" w:rsidR="003A25B8" w:rsidRPr="00155373" w:rsidRDefault="003A25B8" w:rsidP="00EC48DF">
      <w:pPr>
        <w:rPr>
          <w:b/>
          <w:lang w:val="en-GB"/>
        </w:rPr>
      </w:pPr>
      <w:r w:rsidRPr="00155373">
        <w:rPr>
          <w:b/>
          <w:lang w:val="en-GB"/>
        </w:rPr>
        <w:t xml:space="preserve">Theme 1: </w:t>
      </w:r>
      <w:r w:rsidR="00974C58" w:rsidRPr="00155373">
        <w:rPr>
          <w:b/>
          <w:lang w:val="en-GB"/>
        </w:rPr>
        <w:t>B</w:t>
      </w:r>
      <w:r w:rsidRPr="00155373">
        <w:rPr>
          <w:b/>
          <w:lang w:val="en-GB"/>
        </w:rPr>
        <w:t xml:space="preserve">alance risk and customer autonomy </w:t>
      </w:r>
    </w:p>
    <w:p w14:paraId="4F7B1838" w14:textId="03CCF68D" w:rsidR="003A25B8" w:rsidRPr="00155373" w:rsidRDefault="003A25B8" w:rsidP="00EC48DF">
      <w:pPr>
        <w:rPr>
          <w:b/>
          <w:lang w:val="en-GB"/>
        </w:rPr>
      </w:pPr>
      <w:r w:rsidRPr="00155373">
        <w:rPr>
          <w:b/>
          <w:lang w:val="en-GB"/>
        </w:rPr>
        <w:t>Theme 2:</w:t>
      </w:r>
      <w:r w:rsidRPr="00155373">
        <w:rPr>
          <w:b/>
        </w:rPr>
        <w:t xml:space="preserve"> </w:t>
      </w:r>
      <w:r w:rsidR="00974C58" w:rsidRPr="00155373">
        <w:rPr>
          <w:b/>
        </w:rPr>
        <w:t xml:space="preserve">Make </w:t>
      </w:r>
      <w:r w:rsidR="00E769D1" w:rsidRPr="00155373">
        <w:rPr>
          <w:b/>
        </w:rPr>
        <w:t xml:space="preserve">the </w:t>
      </w:r>
      <w:r w:rsidR="00974C58" w:rsidRPr="00155373">
        <w:rPr>
          <w:b/>
        </w:rPr>
        <w:t xml:space="preserve">mainstream </w:t>
      </w:r>
      <w:r w:rsidR="00E769D1" w:rsidRPr="00155373">
        <w:rPr>
          <w:b/>
        </w:rPr>
        <w:t>access</w:t>
      </w:r>
      <w:r w:rsidR="2271546B" w:rsidRPr="00155373">
        <w:rPr>
          <w:b/>
        </w:rPr>
        <w:t>i</w:t>
      </w:r>
      <w:r w:rsidR="00E769D1" w:rsidRPr="00155373">
        <w:rPr>
          <w:b/>
        </w:rPr>
        <w:t>ble</w:t>
      </w:r>
    </w:p>
    <w:p w14:paraId="4ADD95A9" w14:textId="4CCC13D8" w:rsidR="003A25B8" w:rsidRPr="00155373" w:rsidRDefault="003A25B8" w:rsidP="00EC48DF">
      <w:pPr>
        <w:rPr>
          <w:b/>
          <w:lang w:val="en-GB"/>
        </w:rPr>
      </w:pPr>
      <w:r w:rsidRPr="00155373">
        <w:rPr>
          <w:b/>
          <w:lang w:val="en-GB"/>
        </w:rPr>
        <w:t xml:space="preserve">Theme 3: Allow </w:t>
      </w:r>
      <w:r w:rsidR="00F405C0" w:rsidRPr="00155373">
        <w:rPr>
          <w:b/>
          <w:lang w:val="en-GB"/>
        </w:rPr>
        <w:t>equitable</w:t>
      </w:r>
      <w:r w:rsidRPr="00155373">
        <w:rPr>
          <w:b/>
          <w:lang w:val="en-GB"/>
        </w:rPr>
        <w:t xml:space="preserve"> access to choice</w:t>
      </w:r>
    </w:p>
    <w:p w14:paraId="4D507E53" w14:textId="189674C3" w:rsidR="00155373" w:rsidRPr="004F7C67" w:rsidRDefault="003A25B8" w:rsidP="00EC48DF">
      <w:pPr>
        <w:rPr>
          <w:b/>
          <w:lang w:val="mi-NZ"/>
        </w:rPr>
      </w:pPr>
      <w:r w:rsidRPr="00155373">
        <w:rPr>
          <w:b/>
          <w:lang w:val="en-GB"/>
        </w:rPr>
        <w:t>Theme 4</w:t>
      </w:r>
      <w:r w:rsidR="00C27E03" w:rsidRPr="00155373">
        <w:rPr>
          <w:b/>
          <w:lang w:val="en-GB"/>
        </w:rPr>
        <w:t>:</w:t>
      </w:r>
      <w:r w:rsidRPr="00155373">
        <w:rPr>
          <w:b/>
          <w:lang w:val="en-GB"/>
        </w:rPr>
        <w:t xml:space="preserve"> </w:t>
      </w:r>
      <w:r w:rsidRPr="00155373">
        <w:rPr>
          <w:b/>
          <w:lang w:val="mi-NZ"/>
        </w:rPr>
        <w:t xml:space="preserve">Build </w:t>
      </w:r>
      <w:r w:rsidR="00D4129C" w:rsidRPr="00155373">
        <w:rPr>
          <w:b/>
          <w:lang w:val="mi-NZ"/>
        </w:rPr>
        <w:t xml:space="preserve">ongoing </w:t>
      </w:r>
      <w:r w:rsidR="00155373" w:rsidRPr="00155373">
        <w:rPr>
          <w:b/>
          <w:lang w:val="mi-NZ"/>
        </w:rPr>
        <w:t xml:space="preserve">bank </w:t>
      </w:r>
      <w:r w:rsidRPr="00155373">
        <w:rPr>
          <w:b/>
          <w:lang w:val="mi-NZ"/>
        </w:rPr>
        <w:t>capability</w:t>
      </w:r>
    </w:p>
    <w:p w14:paraId="2478FAEA" w14:textId="322A0F3B" w:rsidR="00155373" w:rsidRPr="00224809" w:rsidRDefault="003A25B8" w:rsidP="00912FF2">
      <w:pPr>
        <w:rPr>
          <w:rFonts w:ascii="Aptos" w:eastAsia="Aptos" w:hAnsi="Aptos" w:cs="Aptos"/>
          <w:lang w:val="en-GB"/>
        </w:rPr>
      </w:pPr>
      <w:r>
        <w:rPr>
          <w:lang w:val="en-GB"/>
        </w:rPr>
        <w:t>This section explores these key themes furthe</w:t>
      </w:r>
      <w:r w:rsidR="004245BE">
        <w:rPr>
          <w:lang w:val="en-GB"/>
        </w:rPr>
        <w:t>r</w:t>
      </w:r>
      <w:r w:rsidR="00E662E3">
        <w:rPr>
          <w:lang w:val="en-GB"/>
        </w:rPr>
        <w:t xml:space="preserve"> </w:t>
      </w:r>
      <w:r w:rsidR="00AA2042">
        <w:rPr>
          <w:lang w:val="en-GB"/>
        </w:rPr>
        <w:t xml:space="preserve">and includes </w:t>
      </w:r>
      <w:r w:rsidR="00E662E3">
        <w:rPr>
          <w:lang w:val="en-GB"/>
        </w:rPr>
        <w:t>participant</w:t>
      </w:r>
      <w:r w:rsidR="00591E5E">
        <w:rPr>
          <w:lang w:val="en-GB"/>
        </w:rPr>
        <w:t>s’</w:t>
      </w:r>
      <w:r w:rsidR="00E662E3">
        <w:rPr>
          <w:lang w:val="en-GB"/>
        </w:rPr>
        <w:t xml:space="preserve"> </w:t>
      </w:r>
      <w:r w:rsidR="00624098" w:rsidRPr="004245BE">
        <w:rPr>
          <w:lang w:val="en-GB"/>
        </w:rPr>
        <w:t>stories that indicate that a number of accessibility issues currently exist</w:t>
      </w:r>
      <w:r w:rsidR="00624098">
        <w:rPr>
          <w:lang w:val="en-GB"/>
        </w:rPr>
        <w:t xml:space="preserve">. </w:t>
      </w:r>
      <w:r w:rsidR="00DE2A41">
        <w:rPr>
          <w:lang w:val="en-GB"/>
        </w:rPr>
        <w:t xml:space="preserve">We have highlighted where these themes align </w:t>
      </w:r>
      <w:r w:rsidR="0066224E">
        <w:rPr>
          <w:lang w:val="en-GB"/>
        </w:rPr>
        <w:t>directly with</w:t>
      </w:r>
      <w:r w:rsidR="00DE2A41">
        <w:rPr>
          <w:lang w:val="en-GB"/>
        </w:rPr>
        <w:t xml:space="preserve"> Enabling Good Lives principles</w:t>
      </w:r>
      <w:r w:rsidR="00B473D7">
        <w:rPr>
          <w:lang w:val="en-GB"/>
        </w:rPr>
        <w:t xml:space="preserve">. </w:t>
      </w:r>
      <w:r w:rsidR="00F227CB">
        <w:rPr>
          <w:rFonts w:ascii="Aptos" w:eastAsia="Aptos" w:hAnsi="Aptos" w:cs="Aptos"/>
          <w:lang w:val="en-GB"/>
        </w:rPr>
        <w:t>Enabling Good Lives (EGL)</w:t>
      </w:r>
      <w:r w:rsidR="00190316">
        <w:rPr>
          <w:rFonts w:ascii="Aptos" w:eastAsia="Aptos" w:hAnsi="Aptos" w:cs="Aptos"/>
          <w:lang w:val="en-GB"/>
        </w:rPr>
        <w:t xml:space="preserve"> is an approach and social movement </w:t>
      </w:r>
      <w:r w:rsidR="00AC3E5E">
        <w:rPr>
          <w:rFonts w:ascii="Aptos" w:eastAsia="Aptos" w:hAnsi="Aptos" w:cs="Aptos"/>
          <w:lang w:val="en-GB"/>
        </w:rPr>
        <w:t>tha</w:t>
      </w:r>
      <w:r w:rsidR="00190316">
        <w:rPr>
          <w:rFonts w:ascii="Aptos" w:eastAsia="Aptos" w:hAnsi="Aptos" w:cs="Aptos"/>
          <w:lang w:val="en-GB"/>
        </w:rPr>
        <w:t xml:space="preserve">t </w:t>
      </w:r>
      <w:r w:rsidR="00C0756D">
        <w:rPr>
          <w:rFonts w:ascii="Aptos" w:eastAsia="Aptos" w:hAnsi="Aptos" w:cs="Aptos"/>
          <w:lang w:val="en-GB"/>
        </w:rPr>
        <w:t xml:space="preserve">has been developed by the disability community to guide positive change for disabled people (EGL, 2024). </w:t>
      </w:r>
      <w:r w:rsidR="000747DA">
        <w:rPr>
          <w:rFonts w:ascii="Aptos" w:eastAsia="Aptos" w:hAnsi="Aptos" w:cs="Aptos"/>
          <w:lang w:val="en-GB"/>
        </w:rPr>
        <w:t xml:space="preserve">By integrating EGL throughout our recommendations, we hope to show how </w:t>
      </w:r>
      <w:r w:rsidR="00CF7AF3">
        <w:rPr>
          <w:rFonts w:ascii="Aptos" w:eastAsia="Aptos" w:hAnsi="Aptos" w:cs="Aptos"/>
          <w:lang w:val="en-GB"/>
        </w:rPr>
        <w:t>these ideas</w:t>
      </w:r>
      <w:r w:rsidR="00AC3E5E">
        <w:rPr>
          <w:rFonts w:ascii="Aptos" w:eastAsia="Aptos" w:hAnsi="Aptos" w:cs="Aptos"/>
          <w:lang w:val="en-GB"/>
        </w:rPr>
        <w:t xml:space="preserve"> are grounded within the concepts and outcomes that disabled people and communities are </w:t>
      </w:r>
      <w:r w:rsidR="00224809">
        <w:rPr>
          <w:rFonts w:ascii="Aptos" w:eastAsia="Aptos" w:hAnsi="Aptos" w:cs="Aptos"/>
          <w:lang w:val="en-GB"/>
        </w:rPr>
        <w:t xml:space="preserve">more broadly </w:t>
      </w:r>
      <w:r w:rsidR="00AC3E5E">
        <w:rPr>
          <w:rFonts w:ascii="Aptos" w:eastAsia="Aptos" w:hAnsi="Aptos" w:cs="Aptos"/>
          <w:lang w:val="en-GB"/>
        </w:rPr>
        <w:t>advocating for</w:t>
      </w:r>
      <w:r w:rsidR="00CF7AF3">
        <w:rPr>
          <w:rFonts w:ascii="Aptos" w:eastAsia="Aptos" w:hAnsi="Aptos" w:cs="Aptos"/>
          <w:lang w:val="en-GB"/>
        </w:rPr>
        <w:t>.</w:t>
      </w:r>
    </w:p>
    <w:p w14:paraId="2A5A407E" w14:textId="040FEEF3" w:rsidR="00F1378C" w:rsidRPr="00912FF2" w:rsidRDefault="007309AF">
      <w:pPr>
        <w:rPr>
          <w:lang w:val="en-GB"/>
        </w:rPr>
      </w:pPr>
      <w:r w:rsidRPr="00D5285F">
        <w:rPr>
          <w:lang w:val="en-GB"/>
        </w:rPr>
        <w:t xml:space="preserve">We </w:t>
      </w:r>
      <w:r w:rsidR="005C7D76" w:rsidRPr="00D5285F">
        <w:rPr>
          <w:lang w:val="en-GB"/>
        </w:rPr>
        <w:t xml:space="preserve">hope these </w:t>
      </w:r>
      <w:r w:rsidRPr="00D5285F">
        <w:rPr>
          <w:lang w:val="en-GB"/>
        </w:rPr>
        <w:t>recommendations</w:t>
      </w:r>
      <w:r w:rsidR="00522425" w:rsidRPr="00D5285F">
        <w:rPr>
          <w:lang w:val="en-GB"/>
        </w:rPr>
        <w:t xml:space="preserve"> and finding</w:t>
      </w:r>
      <w:r w:rsidR="006C6AD2" w:rsidRPr="00D5285F">
        <w:rPr>
          <w:lang w:val="en-GB"/>
        </w:rPr>
        <w:t>s</w:t>
      </w:r>
      <w:r w:rsidRPr="00D5285F">
        <w:rPr>
          <w:lang w:val="en-GB"/>
        </w:rPr>
        <w:t xml:space="preserve"> </w:t>
      </w:r>
      <w:r w:rsidR="006C6AD2" w:rsidRPr="00D5285F">
        <w:rPr>
          <w:lang w:val="en-GB"/>
        </w:rPr>
        <w:t>shed</w:t>
      </w:r>
      <w:r w:rsidR="005C7D76" w:rsidRPr="00D5285F">
        <w:rPr>
          <w:lang w:val="en-GB"/>
        </w:rPr>
        <w:t xml:space="preserve"> further</w:t>
      </w:r>
      <w:r w:rsidR="006C6AD2" w:rsidRPr="00D5285F">
        <w:rPr>
          <w:lang w:val="en-GB"/>
        </w:rPr>
        <w:t xml:space="preserve"> light on </w:t>
      </w:r>
      <w:r w:rsidR="00991B9A" w:rsidRPr="00D5285F">
        <w:rPr>
          <w:lang w:val="en-GB"/>
        </w:rPr>
        <w:t>improvements that are achievable</w:t>
      </w:r>
      <w:r w:rsidR="00D14249" w:rsidRPr="00D5285F">
        <w:rPr>
          <w:lang w:val="en-GB"/>
        </w:rPr>
        <w:t xml:space="preserve"> and actionable by the banking sector</w:t>
      </w:r>
      <w:r w:rsidR="00927F8E" w:rsidRPr="00D5285F">
        <w:rPr>
          <w:lang w:val="en-GB"/>
        </w:rPr>
        <w:t>.</w:t>
      </w:r>
      <w:r w:rsidR="005C7D76" w:rsidRPr="00D5285F">
        <w:rPr>
          <w:lang w:val="en-GB"/>
        </w:rPr>
        <w:t xml:space="preserve"> </w:t>
      </w:r>
      <w:r w:rsidR="00892C0A" w:rsidRPr="00D5285F">
        <w:rPr>
          <w:lang w:val="en-GB"/>
        </w:rPr>
        <w:t>The information that</w:t>
      </w:r>
      <w:r w:rsidR="00381A38" w:rsidRPr="00D5285F">
        <w:rPr>
          <w:lang w:val="en-GB"/>
        </w:rPr>
        <w:t xml:space="preserve"> follows </w:t>
      </w:r>
      <w:r w:rsidR="005B2394" w:rsidRPr="00D5285F">
        <w:rPr>
          <w:lang w:val="en-GB"/>
        </w:rPr>
        <w:t xml:space="preserve">aims to balance what disabled people </w:t>
      </w:r>
      <w:r w:rsidR="007F513D" w:rsidRPr="00D5285F">
        <w:rPr>
          <w:lang w:val="en-GB"/>
        </w:rPr>
        <w:t>t</w:t>
      </w:r>
      <w:r w:rsidR="00892C0A" w:rsidRPr="00D5285F">
        <w:rPr>
          <w:lang w:val="en-GB"/>
        </w:rPr>
        <w:t>ell</w:t>
      </w:r>
      <w:r w:rsidR="007F513D" w:rsidRPr="00D5285F">
        <w:rPr>
          <w:lang w:val="en-GB"/>
        </w:rPr>
        <w:t xml:space="preserve"> us will make a </w:t>
      </w:r>
      <w:r w:rsidR="00464407" w:rsidRPr="00D5285F">
        <w:rPr>
          <w:lang w:val="en-GB"/>
        </w:rPr>
        <w:t>measurable difference to their experiences</w:t>
      </w:r>
      <w:r w:rsidR="33EABC92" w:rsidRPr="00D5285F">
        <w:rPr>
          <w:lang w:val="en-GB"/>
        </w:rPr>
        <w:t>,</w:t>
      </w:r>
      <w:r w:rsidR="00464407" w:rsidRPr="00D5285F">
        <w:rPr>
          <w:lang w:val="en-GB"/>
        </w:rPr>
        <w:t xml:space="preserve"> with </w:t>
      </w:r>
      <w:r w:rsidR="00116D36" w:rsidRPr="00D5285F">
        <w:rPr>
          <w:lang w:val="en-GB"/>
        </w:rPr>
        <w:t xml:space="preserve">opportunities </w:t>
      </w:r>
      <w:r w:rsidR="0034231B" w:rsidRPr="00D5285F">
        <w:rPr>
          <w:lang w:val="en-GB"/>
        </w:rPr>
        <w:t xml:space="preserve">that banks and the sector can </w:t>
      </w:r>
      <w:r w:rsidR="00777992" w:rsidRPr="00D5285F">
        <w:rPr>
          <w:lang w:val="en-GB"/>
        </w:rPr>
        <w:t xml:space="preserve">reasonably </w:t>
      </w:r>
      <w:r w:rsidR="001062D3" w:rsidRPr="00D5285F">
        <w:rPr>
          <w:lang w:val="en-GB"/>
        </w:rPr>
        <w:t>act</w:t>
      </w:r>
      <w:r w:rsidR="00777992" w:rsidRPr="00D5285F">
        <w:rPr>
          <w:lang w:val="en-GB"/>
        </w:rPr>
        <w:t xml:space="preserve"> on. The recommendations are a </w:t>
      </w:r>
      <w:r w:rsidR="00164948" w:rsidRPr="00D5285F">
        <w:rPr>
          <w:lang w:val="en-GB"/>
        </w:rPr>
        <w:t>synthesis of what we heard directly from participants</w:t>
      </w:r>
      <w:r w:rsidR="00CF642B">
        <w:rPr>
          <w:lang w:val="en-GB"/>
        </w:rPr>
        <w:t>;</w:t>
      </w:r>
      <w:r w:rsidR="00D97EF2" w:rsidRPr="00D5285F">
        <w:rPr>
          <w:lang w:val="en-GB"/>
        </w:rPr>
        <w:t xml:space="preserve"> in some areas we have expanded upon ideas </w:t>
      </w:r>
      <w:r w:rsidR="00290109" w:rsidRPr="00D5285F">
        <w:rPr>
          <w:lang w:val="en-GB"/>
        </w:rPr>
        <w:t>or drawn from multiple sources to craft recommendations.</w:t>
      </w:r>
    </w:p>
    <w:p w14:paraId="4824B13A" w14:textId="317D2DFE" w:rsidR="00A044EC" w:rsidRPr="00AA2787" w:rsidRDefault="00387B58" w:rsidP="00C0437E">
      <w:pPr>
        <w:pStyle w:val="Heading2"/>
        <w:rPr>
          <w:lang w:val="en-GB"/>
        </w:rPr>
      </w:pPr>
      <w:r w:rsidRPr="00C50CF8">
        <w:rPr>
          <w:lang w:val="en-GB"/>
        </w:rPr>
        <w:t xml:space="preserve">Theme 1: </w:t>
      </w:r>
      <w:r w:rsidR="009950E3">
        <w:rPr>
          <w:lang w:val="en-GB"/>
        </w:rPr>
        <w:t>B</w:t>
      </w:r>
      <w:r w:rsidRPr="00C50CF8">
        <w:rPr>
          <w:lang w:val="en-GB"/>
        </w:rPr>
        <w:t>alance</w:t>
      </w:r>
      <w:r>
        <w:rPr>
          <w:lang w:val="en-GB"/>
        </w:rPr>
        <w:t xml:space="preserve"> </w:t>
      </w:r>
      <w:r w:rsidRPr="00C50CF8">
        <w:rPr>
          <w:lang w:val="en-GB"/>
        </w:rPr>
        <w:t xml:space="preserve">risk </w:t>
      </w:r>
      <w:r>
        <w:rPr>
          <w:lang w:val="en-GB"/>
        </w:rPr>
        <w:t>and customer</w:t>
      </w:r>
      <w:r w:rsidRPr="00C50CF8">
        <w:rPr>
          <w:lang w:val="en-GB"/>
        </w:rPr>
        <w:t xml:space="preserve"> autonomy </w:t>
      </w:r>
    </w:p>
    <w:p w14:paraId="130A8377" w14:textId="3364959E" w:rsidR="00A31F1D" w:rsidRDefault="00B262BE" w:rsidP="00A60986">
      <w:r>
        <w:t xml:space="preserve">Banks </w:t>
      </w:r>
      <w:r w:rsidR="00A60986" w:rsidRPr="00E27575">
        <w:t xml:space="preserve">understandably hold </w:t>
      </w:r>
      <w:r w:rsidR="28B7F9BC" w:rsidRPr="00E27575">
        <w:t xml:space="preserve">considerable </w:t>
      </w:r>
      <w:r w:rsidR="00A60986" w:rsidRPr="00E27575">
        <w:t xml:space="preserve">responsibility for managing financial risk for themselves and their customers. </w:t>
      </w:r>
      <w:r w:rsidR="00FD3337">
        <w:t>T</w:t>
      </w:r>
      <w:r w:rsidR="00464C76">
        <w:t xml:space="preserve">here </w:t>
      </w:r>
      <w:r w:rsidR="00F22065">
        <w:t>are</w:t>
      </w:r>
      <w:r w:rsidR="00464C76">
        <w:t xml:space="preserve"> legal regulations</w:t>
      </w:r>
      <w:r w:rsidR="00F61A97">
        <w:t>, such as the AML Act,</w:t>
      </w:r>
      <w:r w:rsidR="00464C76">
        <w:t xml:space="preserve"> that bank</w:t>
      </w:r>
      <w:r w:rsidR="00137CA1">
        <w:t>s</w:t>
      </w:r>
      <w:r w:rsidR="00464C76">
        <w:t xml:space="preserve"> must comply </w:t>
      </w:r>
      <w:r w:rsidR="008A4412">
        <w:t>with</w:t>
      </w:r>
      <w:r w:rsidR="00403617">
        <w:t xml:space="preserve"> </w:t>
      </w:r>
      <w:r w:rsidR="00A35CF3">
        <w:t xml:space="preserve">that </w:t>
      </w:r>
      <w:r w:rsidR="000A2253">
        <w:t xml:space="preserve">shape </w:t>
      </w:r>
      <w:r w:rsidR="0027136F">
        <w:t>several</w:t>
      </w:r>
      <w:r w:rsidR="000042D6">
        <w:t xml:space="preserve"> risk management </w:t>
      </w:r>
      <w:r w:rsidR="00891737">
        <w:t>processes.</w:t>
      </w:r>
      <w:r w:rsidR="00464C76">
        <w:t xml:space="preserve"> </w:t>
      </w:r>
      <w:r>
        <w:t>Equally, d</w:t>
      </w:r>
      <w:r w:rsidR="00A31F1D" w:rsidRPr="00E27575">
        <w:t xml:space="preserve">isabled people deserve the space to make their own financial decisions, with the level and type of support they prefer. </w:t>
      </w:r>
      <w:r w:rsidR="00A31F1D">
        <w:t xml:space="preserve">This aligns with the Enabling Good Lives principles of ‘self-determination: disabled people are in control of their lives’ and ‘mana enhancing: </w:t>
      </w:r>
      <w:r w:rsidR="00A31F1D" w:rsidDel="00825CBB">
        <w:t>t</w:t>
      </w:r>
      <w:r w:rsidR="00A31F1D" w:rsidRPr="00693E01">
        <w:t xml:space="preserve">he abilities and contributions of disabled people and their families are recognised and </w:t>
      </w:r>
      <w:r w:rsidR="00A31F1D" w:rsidRPr="00331F5A">
        <w:t>respected</w:t>
      </w:r>
      <w:r w:rsidR="00A31F1D" w:rsidRPr="00C11807">
        <w:t>’</w:t>
      </w:r>
      <w:r w:rsidR="00C11807" w:rsidRPr="00C11807">
        <w:t xml:space="preserve"> (EGL, 2024)</w:t>
      </w:r>
      <w:r w:rsidR="00A31F1D" w:rsidRPr="00C11807">
        <w:t>.</w:t>
      </w:r>
      <w:r w:rsidR="00A31F1D" w:rsidRPr="00331F5A">
        <w:t xml:space="preserve"> </w:t>
      </w:r>
      <w:r w:rsidR="00A31F1D" w:rsidRPr="00C11807">
        <w:t>This is further supported by the UN Convention on the Rights of Persons with Disabilities, which states that</w:t>
      </w:r>
      <w:r w:rsidR="00A31F1D" w:rsidRPr="00070262">
        <w:rPr>
          <w:rFonts w:ascii="Aptos" w:eastAsia="Aptos" w:hAnsi="Aptos" w:cs="Aptos"/>
        </w:rPr>
        <w:t xml:space="preserve"> there should be “Respect for inherent </w:t>
      </w:r>
      <w:r w:rsidR="00A31F1D" w:rsidRPr="00070262">
        <w:rPr>
          <w:rFonts w:ascii="Aptos" w:eastAsia="Aptos" w:hAnsi="Aptos" w:cs="Aptos"/>
        </w:rPr>
        <w:lastRenderedPageBreak/>
        <w:t>dignity, individual autonomy including the freedom to make one’s own choices, and independence of persons”</w:t>
      </w:r>
      <w:r w:rsidR="00A31F1D" w:rsidRPr="00331F5A">
        <w:t xml:space="preserve"> (UNCRPD 2006, Article 3 [a])</w:t>
      </w:r>
      <w:r w:rsidR="00A31F1D" w:rsidRPr="00E27575">
        <w:t xml:space="preserve">. </w:t>
      </w:r>
    </w:p>
    <w:p w14:paraId="204FBBA8" w14:textId="32905457" w:rsidR="000A21A1" w:rsidRPr="000A21A1" w:rsidRDefault="000A21A1" w:rsidP="000A21A1">
      <w:pPr>
        <w:pStyle w:val="Heading3"/>
      </w:pPr>
      <w:r>
        <w:t>Insights</w:t>
      </w:r>
    </w:p>
    <w:p w14:paraId="28F8C807" w14:textId="23EA7B64" w:rsidR="00A60986" w:rsidRPr="00E27575" w:rsidRDefault="00D628F4" w:rsidP="00A60986">
      <w:r w:rsidRPr="00E27575">
        <w:t xml:space="preserve">We heard that </w:t>
      </w:r>
      <w:r w:rsidR="00AE3B36">
        <w:t xml:space="preserve">disabled people feel their autonomy is </w:t>
      </w:r>
      <w:r w:rsidR="00331F5A">
        <w:t xml:space="preserve">too limited </w:t>
      </w:r>
      <w:r w:rsidR="00836FD7">
        <w:t xml:space="preserve">due to the rigidity </w:t>
      </w:r>
      <w:r w:rsidR="00891737">
        <w:t>of</w:t>
      </w:r>
      <w:r w:rsidR="00836FD7">
        <w:t xml:space="preserve"> some</w:t>
      </w:r>
      <w:r w:rsidR="00891737">
        <w:t xml:space="preserve"> </w:t>
      </w:r>
      <w:r w:rsidR="00D35D32" w:rsidRPr="00E27575">
        <w:t xml:space="preserve">current risk management </w:t>
      </w:r>
      <w:r w:rsidR="00D37506" w:rsidRPr="00E27575">
        <w:t>practice</w:t>
      </w:r>
      <w:r w:rsidR="00836FD7">
        <w:t>s</w:t>
      </w:r>
      <w:r w:rsidR="00CF642B">
        <w:t xml:space="preserve">, some of which may be the unintended </w:t>
      </w:r>
      <w:r w:rsidR="00477F21">
        <w:t>outcomes of government regulation</w:t>
      </w:r>
      <w:r w:rsidR="00331F5A">
        <w:t xml:space="preserve">. </w:t>
      </w:r>
      <w:r w:rsidR="00A31F1D">
        <w:t>W</w:t>
      </w:r>
      <w:r w:rsidR="003C0681" w:rsidRPr="00E27575">
        <w:t xml:space="preserve">hile banks must continue to take </w:t>
      </w:r>
      <w:r w:rsidR="00D339D5">
        <w:t>risk management</w:t>
      </w:r>
      <w:r w:rsidR="003C0681" w:rsidRPr="00E27575">
        <w:t xml:space="preserve"> seriously,</w:t>
      </w:r>
      <w:r w:rsidR="00D35D32" w:rsidRPr="00E27575">
        <w:t xml:space="preserve"> </w:t>
      </w:r>
      <w:r w:rsidR="00762FD6" w:rsidRPr="00E27575">
        <w:t>there is</w:t>
      </w:r>
      <w:r w:rsidR="00A60986" w:rsidRPr="00E27575">
        <w:t xml:space="preserve"> </w:t>
      </w:r>
      <w:r w:rsidR="00762FD6" w:rsidRPr="00E27575">
        <w:t>an</w:t>
      </w:r>
      <w:r w:rsidR="00A60986" w:rsidRPr="00E27575">
        <w:t xml:space="preserve"> opportunity </w:t>
      </w:r>
      <w:r w:rsidR="00990E84">
        <w:t xml:space="preserve">to </w:t>
      </w:r>
      <w:r w:rsidR="00274378" w:rsidRPr="00E27575">
        <w:t xml:space="preserve">strike a better balance between </w:t>
      </w:r>
      <w:r w:rsidR="00732381">
        <w:t xml:space="preserve">managing risk </w:t>
      </w:r>
      <w:r w:rsidR="00274378" w:rsidRPr="00E27575">
        <w:t xml:space="preserve">and </w:t>
      </w:r>
      <w:r w:rsidR="00274378" w:rsidRPr="18A7E573">
        <w:t xml:space="preserve">enabling </w:t>
      </w:r>
      <w:r w:rsidR="00274378" w:rsidRPr="00E27575">
        <w:t xml:space="preserve">disabled people </w:t>
      </w:r>
      <w:r w:rsidR="00274378" w:rsidRPr="01F68729">
        <w:t xml:space="preserve">to </w:t>
      </w:r>
      <w:r w:rsidR="00274378" w:rsidRPr="18A7E573">
        <w:t>exercise</w:t>
      </w:r>
      <w:r w:rsidR="00274378" w:rsidRPr="01F68729">
        <w:t xml:space="preserve"> their </w:t>
      </w:r>
      <w:r w:rsidR="00274378" w:rsidRPr="00E27575">
        <w:t>autonomy.</w:t>
      </w:r>
      <w:r w:rsidR="00A60986" w:rsidRPr="00E27575">
        <w:t xml:space="preserve"> </w:t>
      </w:r>
      <w:r w:rsidR="00891737">
        <w:t xml:space="preserve">This may </w:t>
      </w:r>
      <w:r w:rsidR="004A5DF3">
        <w:t>require</w:t>
      </w:r>
      <w:r w:rsidR="00891737">
        <w:t xml:space="preserve"> greater collaboration across the sector, including government and regulatory bodies. </w:t>
      </w:r>
    </w:p>
    <w:p w14:paraId="0038DD1A" w14:textId="530F24EE" w:rsidR="00CE0F69" w:rsidRDefault="00846C6D" w:rsidP="00C0437E">
      <w:pPr>
        <w:pStyle w:val="Heading4"/>
      </w:pPr>
      <w:r>
        <w:t xml:space="preserve">The role of others (family, </w:t>
      </w:r>
      <w:r w:rsidR="00DF7115">
        <w:t>friends</w:t>
      </w:r>
      <w:r>
        <w:t>, support workers)</w:t>
      </w:r>
    </w:p>
    <w:p w14:paraId="38C4DF5C" w14:textId="293171AA" w:rsidR="008A7279" w:rsidRDefault="000E53E9" w:rsidP="007E7C83">
      <w:r>
        <w:t>There was a strong sense amongst the disabled community that some well-intentioned efforts to preserve banking customers’ independence c</w:t>
      </w:r>
      <w:r w:rsidR="00586732">
        <w:t>ould</w:t>
      </w:r>
      <w:r w:rsidR="00063AEE">
        <w:t>,</w:t>
      </w:r>
      <w:r>
        <w:t xml:space="preserve"> ironically, inhibit their independence. </w:t>
      </w:r>
      <w:r w:rsidR="002C561D">
        <w:t>A recurring issue was</w:t>
      </w:r>
      <w:r w:rsidR="00635EAF">
        <w:t xml:space="preserve"> the</w:t>
      </w:r>
      <w:r w:rsidR="00586732">
        <w:t xml:space="preserve"> role that </w:t>
      </w:r>
      <w:r w:rsidR="00F70E1F">
        <w:t>others</w:t>
      </w:r>
      <w:r w:rsidR="00586732">
        <w:t xml:space="preserve"> </w:t>
      </w:r>
      <w:r w:rsidR="002C561D">
        <w:t>are able to</w:t>
      </w:r>
      <w:r w:rsidR="00586732">
        <w:t xml:space="preserve"> play in </w:t>
      </w:r>
      <w:r w:rsidR="00F70E1F">
        <w:t>supporting disabled people</w:t>
      </w:r>
      <w:r w:rsidR="00DD5087">
        <w:t>'s</w:t>
      </w:r>
      <w:r w:rsidR="00F70E1F">
        <w:t xml:space="preserve"> self-determination over their money. </w:t>
      </w:r>
      <w:r w:rsidR="00F95264">
        <w:t>Often</w:t>
      </w:r>
      <w:r w:rsidR="00167FEF">
        <w:t>,</w:t>
      </w:r>
      <w:r w:rsidR="00051EEE">
        <w:t xml:space="preserve"> a disabled person’s </w:t>
      </w:r>
      <w:r w:rsidR="009770E0">
        <w:t>support</w:t>
      </w:r>
      <w:r w:rsidR="00167FEF">
        <w:t xml:space="preserve">ers help them to exercise their autonomy </w:t>
      </w:r>
      <w:r w:rsidR="00E9223C">
        <w:t>safely</w:t>
      </w:r>
      <w:r w:rsidR="00167FEF">
        <w:t>. Therefore</w:t>
      </w:r>
      <w:r w:rsidR="002E5614">
        <w:t>, if others</w:t>
      </w:r>
      <w:r w:rsidR="00B46FAC">
        <w:t xml:space="preserve"> </w:t>
      </w:r>
      <w:r w:rsidR="45472738" w:rsidRPr="30CF88B8">
        <w:t>cannot</w:t>
      </w:r>
      <w:r w:rsidR="00B46FAC">
        <w:t xml:space="preserve"> be involved</w:t>
      </w:r>
      <w:r w:rsidR="001B35CA">
        <w:t xml:space="preserve"> and provide support</w:t>
      </w:r>
      <w:r w:rsidR="00B46FAC">
        <w:t xml:space="preserve">, </w:t>
      </w:r>
      <w:r w:rsidR="00F70E1F">
        <w:t xml:space="preserve">people </w:t>
      </w:r>
      <w:r w:rsidR="00A330F5">
        <w:t xml:space="preserve">can be left with </w:t>
      </w:r>
      <w:r w:rsidR="00051EEE">
        <w:t>less independence than they would with those supports in place</w:t>
      </w:r>
      <w:r w:rsidR="009770E0">
        <w:t xml:space="preserve">. </w:t>
      </w:r>
    </w:p>
    <w:p w14:paraId="4DC768F5" w14:textId="411EE3D2" w:rsidR="00C63C6B" w:rsidRDefault="00F85185" w:rsidP="00FA1AFD">
      <w:r>
        <w:t>Currently, roles</w:t>
      </w:r>
      <w:r w:rsidR="00071941">
        <w:t xml:space="preserve"> such as co-signatories, Property </w:t>
      </w:r>
      <w:r w:rsidR="0075532E">
        <w:t>Managers</w:t>
      </w:r>
      <w:r w:rsidR="00071941">
        <w:t xml:space="preserve">, Welfare Guardians and </w:t>
      </w:r>
      <w:r w:rsidR="0075532E">
        <w:t xml:space="preserve">an </w:t>
      </w:r>
      <w:r w:rsidR="00071941">
        <w:t xml:space="preserve">Enduring Power of Attorney </w:t>
      </w:r>
      <w:r w:rsidR="00C37289">
        <w:t>(EPOA) a</w:t>
      </w:r>
      <w:r>
        <w:t xml:space="preserve">re legally set up to </w:t>
      </w:r>
      <w:r w:rsidR="00A21CAC">
        <w:t xml:space="preserve">give authority to certain people to support </w:t>
      </w:r>
      <w:r>
        <w:t xml:space="preserve">disabled people with different aspects of their banking. </w:t>
      </w:r>
      <w:r w:rsidR="00FA3E80">
        <w:t xml:space="preserve">Many people spoke of the challenges </w:t>
      </w:r>
      <w:r w:rsidR="007D61BE">
        <w:t>of establishing</w:t>
      </w:r>
      <w:r w:rsidR="005C1C71">
        <w:t xml:space="preserve"> </w:t>
      </w:r>
      <w:r w:rsidR="00FA3E80">
        <w:t>these</w:t>
      </w:r>
      <w:r w:rsidR="00A21CAC">
        <w:t xml:space="preserve"> authorities</w:t>
      </w:r>
      <w:r w:rsidR="00D2222F">
        <w:t xml:space="preserve">. </w:t>
      </w:r>
      <w:r w:rsidR="005D13CE">
        <w:t>For example</w:t>
      </w:r>
      <w:r w:rsidR="004C5CCE">
        <w:t>,</w:t>
      </w:r>
      <w:r w:rsidR="00E2078C">
        <w:t xml:space="preserve"> </w:t>
      </w:r>
      <w:r w:rsidR="00CC0120">
        <w:t xml:space="preserve">one </w:t>
      </w:r>
      <w:r w:rsidR="003E2A50">
        <w:t xml:space="preserve">participant at a </w:t>
      </w:r>
      <w:r w:rsidR="00E2078C">
        <w:t>residential care facility</w:t>
      </w:r>
      <w:r w:rsidR="000B60D5">
        <w:t xml:space="preserve"> </w:t>
      </w:r>
      <w:r w:rsidR="003E2A50">
        <w:t xml:space="preserve">shared their struggle </w:t>
      </w:r>
      <w:r w:rsidR="000B60D5">
        <w:t xml:space="preserve">to set up the same level of sign-off </w:t>
      </w:r>
      <w:r w:rsidR="00DE1ACA">
        <w:t xml:space="preserve">for online transactions as they could </w:t>
      </w:r>
      <w:r w:rsidR="00D213BB">
        <w:t>for in-person</w:t>
      </w:r>
      <w:r w:rsidR="003314D8">
        <w:t xml:space="preserve"> (also known as ‘two-to-sign’)</w:t>
      </w:r>
      <w:r w:rsidR="0058073B">
        <w:t xml:space="preserve">, which limited their ability to support disabled people to manage their money. </w:t>
      </w:r>
      <w:r w:rsidR="00D011D1">
        <w:t>Another participant working for an advocacy organisation talked about how they are constantly running education classes on setting up EPOA, because it is sometimes needed urgently, people don’t know how to do it, and it can be risky for both the disabled person and their supporters if things aren’t set up safely</w:t>
      </w:r>
      <w:r w:rsidR="00211ECB">
        <w:t>.</w:t>
      </w:r>
    </w:p>
    <w:p w14:paraId="1D4320D9" w14:textId="06B8A672" w:rsidR="00211ECB" w:rsidRDefault="005C1C71" w:rsidP="00D7656A">
      <w:r>
        <w:t>Along with these challenges to set</w:t>
      </w:r>
      <w:r w:rsidR="00C37289">
        <w:t xml:space="preserve"> </w:t>
      </w:r>
      <w:r>
        <w:t xml:space="preserve">up these legal </w:t>
      </w:r>
      <w:r w:rsidR="00D03835">
        <w:t>authorities</w:t>
      </w:r>
      <w:r>
        <w:t xml:space="preserve">, we also learnt that these roles can be restrictive in that there is little room for </w:t>
      </w:r>
      <w:r w:rsidR="00D6023D">
        <w:t xml:space="preserve">any level of support to be offered </w:t>
      </w:r>
      <w:r w:rsidR="00F9297C">
        <w:t xml:space="preserve">by others who do not hold these roles. </w:t>
      </w:r>
      <w:r w:rsidR="00BE5C36">
        <w:t>P</w:t>
      </w:r>
      <w:r w:rsidR="00B73989">
        <w:t>articipants raised th</w:t>
      </w:r>
      <w:r w:rsidR="00BE5C36">
        <w:t xml:space="preserve">at there are other degrees of support, such as attending </w:t>
      </w:r>
      <w:r w:rsidR="5989DAFF" w:rsidRPr="4EE8F32C">
        <w:t>bank</w:t>
      </w:r>
      <w:r w:rsidR="00BE5C36" w:rsidRPr="4EE8F32C">
        <w:t xml:space="preserve"> appointment</w:t>
      </w:r>
      <w:r w:rsidR="7B25AB0B" w:rsidRPr="4EE8F32C">
        <w:t>s</w:t>
      </w:r>
      <w:r w:rsidR="00BE5C36">
        <w:t xml:space="preserve"> with them, that they </w:t>
      </w:r>
      <w:r w:rsidR="00BE5C36" w:rsidRPr="5C2816F3">
        <w:t>hope</w:t>
      </w:r>
      <w:r w:rsidR="4710028E" w:rsidRPr="5C2816F3">
        <w:t>d</w:t>
      </w:r>
      <w:r w:rsidR="00BE5C36">
        <w:t xml:space="preserve"> support workers or family members would be </w:t>
      </w:r>
      <w:r w:rsidR="5F85E74E" w:rsidRPr="5E56A0AF">
        <w:t>able to provide</w:t>
      </w:r>
      <w:r w:rsidR="00C66D44">
        <w:t xml:space="preserve">, </w:t>
      </w:r>
      <w:r w:rsidR="001B4B21">
        <w:t xml:space="preserve">without </w:t>
      </w:r>
      <w:r w:rsidR="00211ECB">
        <w:t>being an</w:t>
      </w:r>
      <w:r w:rsidR="001B4B21">
        <w:t xml:space="preserve"> </w:t>
      </w:r>
      <w:r w:rsidR="00C66D44">
        <w:t>appointed</w:t>
      </w:r>
      <w:r w:rsidR="001B4B21">
        <w:t xml:space="preserve"> legal </w:t>
      </w:r>
      <w:r w:rsidR="00C66D44">
        <w:t>authorit</w:t>
      </w:r>
      <w:r w:rsidR="00211ECB">
        <w:t>y</w:t>
      </w:r>
      <w:r w:rsidR="001B4B21">
        <w:t xml:space="preserve">. </w:t>
      </w:r>
    </w:p>
    <w:p w14:paraId="2A97B1C9" w14:textId="04FA8601" w:rsidR="00A33D88" w:rsidRDefault="00DA0A05" w:rsidP="00517056">
      <w:pPr>
        <w:jc w:val="center"/>
        <w:rPr>
          <w:color w:val="A02B93" w:themeColor="accent5"/>
          <w:sz w:val="22"/>
          <w:szCs w:val="22"/>
        </w:rPr>
      </w:pPr>
      <w:r>
        <w:rPr>
          <w:noProof/>
          <w:color w:val="A02B93" w:themeColor="accent5"/>
          <w:sz w:val="22"/>
          <w:szCs w:val="22"/>
        </w:rPr>
        <w:lastRenderedPageBreak/>
        <w:drawing>
          <wp:inline distT="0" distB="0" distL="0" distR="0" wp14:anchorId="19F38B10" wp14:editId="0697F341">
            <wp:extent cx="3771728" cy="4707958"/>
            <wp:effectExtent l="0" t="0" r="635" b="3810"/>
            <wp:docPr id="490214271" name="Picture 3" descr="Illustrated scene with two people standing in front of two doors. &#10;&#10;The person on the left is an older woman wearing a headscarf and is using a walker. She is standing in front of the first door, which is open and says &quot;customer&quot; on a sign. She is looking back towards the person on the right with a worried expression.&#10;&#10;The person on the right is a man with a moustache wearing a bomber jacket. He looks younger than the woman. He is standing, shrugging back at the woman, in front of a closed door which says &quot;support person&quot; on a sign. His expression is kind, but concerned.&#10;&#10;There is a tick above the customer door, and a cross or X above the support perso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14271" name="Picture 3" descr="Illustrated scene with two people standing in front of two doors. &#10;&#10;The person on the left is an older woman wearing a headscarf and is using a walker. She is standing in front of the first door, which is open and says &quot;customer&quot; on a sign. She is looking back towards the person on the right with a worried expression.&#10;&#10;The person on the right is a man with a moustache wearing a bomber jacket. He looks younger than the woman. He is standing, shrugging back at the woman, in front of a closed door which says &quot;support person&quot; on a sign. His expression is kind, but concerned.&#10;&#10;There is a tick above the customer door, and a cross or X above the support person door."/>
                    <pic:cNvPicPr/>
                  </pic:nvPicPr>
                  <pic:blipFill rotWithShape="1">
                    <a:blip r:embed="rId13" cstate="print">
                      <a:extLst>
                        <a:ext uri="{28A0092B-C50C-407E-A947-70E740481C1C}">
                          <a14:useLocalDpi xmlns:a14="http://schemas.microsoft.com/office/drawing/2010/main" val="0"/>
                        </a:ext>
                      </a:extLst>
                    </a:blip>
                    <a:srcRect t="5667" b="5856"/>
                    <a:stretch/>
                  </pic:blipFill>
                  <pic:spPr bwMode="auto">
                    <a:xfrm>
                      <a:off x="0" y="0"/>
                      <a:ext cx="3771900" cy="4708173"/>
                    </a:xfrm>
                    <a:prstGeom prst="rect">
                      <a:avLst/>
                    </a:prstGeom>
                    <a:ln>
                      <a:noFill/>
                    </a:ln>
                    <a:extLst>
                      <a:ext uri="{53640926-AAD7-44D8-BBD7-CCE9431645EC}">
                        <a14:shadowObscured xmlns:a14="http://schemas.microsoft.com/office/drawing/2010/main"/>
                      </a:ext>
                    </a:extLst>
                  </pic:spPr>
                </pic:pic>
              </a:graphicData>
            </a:graphic>
          </wp:inline>
        </w:drawing>
      </w:r>
    </w:p>
    <w:p w14:paraId="5F947D04" w14:textId="552D4F82" w:rsidR="00811824" w:rsidRPr="005C7291" w:rsidRDefault="00334B00" w:rsidP="005562E8">
      <w:r w:rsidRPr="0B69E7EA">
        <w:t xml:space="preserve">Several parents of disabled people spoke of roadblocks they had encountered when trying to support their children. </w:t>
      </w:r>
      <w:r w:rsidRPr="4D30C5EE">
        <w:t>We learnt</w:t>
      </w:r>
      <w:r w:rsidRPr="0B69E7EA">
        <w:t xml:space="preserve"> of an age-related gap some families had fallen through in the banking authorisation rules. </w:t>
      </w:r>
      <w:r w:rsidR="004253E5">
        <w:t>Two</w:t>
      </w:r>
      <w:r>
        <w:t xml:space="preserve"> participant</w:t>
      </w:r>
      <w:r w:rsidR="004253E5">
        <w:t>s</w:t>
      </w:r>
      <w:r>
        <w:t xml:space="preserve"> shared that when</w:t>
      </w:r>
      <w:r w:rsidRPr="0B69E7EA">
        <w:t xml:space="preserve"> a child turn</w:t>
      </w:r>
      <w:r>
        <w:t>s</w:t>
      </w:r>
      <w:r w:rsidRPr="0B69E7EA">
        <w:t xml:space="preserve"> 16, </w:t>
      </w:r>
      <w:r w:rsidR="00262A71">
        <w:t xml:space="preserve">they can open an account </w:t>
      </w:r>
      <w:r w:rsidR="003A7A57">
        <w:t>independently</w:t>
      </w:r>
      <w:r w:rsidR="00DC5E43">
        <w:t xml:space="preserve">, </w:t>
      </w:r>
      <w:r w:rsidR="00011306">
        <w:t>without parental permission</w:t>
      </w:r>
      <w:r w:rsidR="003D00A7">
        <w:t>.</w:t>
      </w:r>
      <w:r w:rsidR="00401F81">
        <w:t xml:space="preserve"> At this point, the </w:t>
      </w:r>
      <w:r w:rsidR="00414BDD">
        <w:t xml:space="preserve">parent </w:t>
      </w:r>
      <w:r w:rsidR="00A05237">
        <w:t>is not authorised to access their child’s bank account to support them with their banking.</w:t>
      </w:r>
      <w:r w:rsidR="003D00A7">
        <w:t xml:space="preserve"> </w:t>
      </w:r>
      <w:r w:rsidR="002B6FFC">
        <w:t xml:space="preserve">Until a child is 18, </w:t>
      </w:r>
      <w:r w:rsidR="00B974C3">
        <w:t xml:space="preserve">however, </w:t>
      </w:r>
      <w:r w:rsidR="00B53041">
        <w:t>their parent is their legal guardian</w:t>
      </w:r>
      <w:r w:rsidR="005C7291">
        <w:t>,</w:t>
      </w:r>
      <w:r w:rsidR="00327651">
        <w:t xml:space="preserve"> </w:t>
      </w:r>
      <w:r w:rsidR="00B974C3">
        <w:t xml:space="preserve">rather than having an assigned </w:t>
      </w:r>
      <w:r w:rsidR="00EA4A84">
        <w:t xml:space="preserve">Welfare Guardian, Property Manager or an EPOA. </w:t>
      </w:r>
      <w:r w:rsidR="00F7480A">
        <w:t xml:space="preserve">This means that between the ages of 16 and 18, there is no legal support in place </w:t>
      </w:r>
      <w:r w:rsidR="007655E7">
        <w:t>to support</w:t>
      </w:r>
      <w:r w:rsidR="00F7480A">
        <w:t xml:space="preserve"> the disabled person</w:t>
      </w:r>
      <w:r w:rsidR="007655E7">
        <w:t xml:space="preserve"> </w:t>
      </w:r>
      <w:r w:rsidR="004872BA">
        <w:t>with</w:t>
      </w:r>
      <w:r w:rsidR="007655E7">
        <w:t xml:space="preserve"> their banking</w:t>
      </w:r>
      <w:r w:rsidR="00F7480A">
        <w:t>.</w:t>
      </w:r>
      <w:r w:rsidR="005C7291">
        <w:t xml:space="preserve"> </w:t>
      </w:r>
      <w:r w:rsidRPr="0B69E7EA">
        <w:t xml:space="preserve">While this might be appropriate for some 16-year-olds, others may not get the support they need in that two-year period. </w:t>
      </w:r>
      <w:r w:rsidR="005C7291">
        <w:t>Our participants shared they have had</w:t>
      </w:r>
      <w:r w:rsidRPr="0B69E7EA">
        <w:t xml:space="preserve"> </w:t>
      </w:r>
      <w:r w:rsidR="005C7291">
        <w:t>to work</w:t>
      </w:r>
      <w:r w:rsidRPr="0B69E7EA">
        <w:t xml:space="preserve"> very hard to convince </w:t>
      </w:r>
      <w:r w:rsidR="00811824" w:rsidRPr="005562E8">
        <w:t xml:space="preserve">bank staff to let them support their children between the ages of 16-18, often needing </w:t>
      </w:r>
      <w:r w:rsidR="00811824" w:rsidRPr="000D141F">
        <w:t xml:space="preserve">to bring their children into a bank branch to more clearly demonstrate their child’s </w:t>
      </w:r>
      <w:r w:rsidR="00D36B57">
        <w:t>disability</w:t>
      </w:r>
      <w:r w:rsidR="00811824" w:rsidRPr="000D141F">
        <w:t xml:space="preserve">. Understandably, this feels </w:t>
      </w:r>
      <w:r w:rsidR="00211ECB">
        <w:t>uncomfortable</w:t>
      </w:r>
      <w:r w:rsidR="000D141F" w:rsidRPr="000D141F">
        <w:t xml:space="preserve">: </w:t>
      </w:r>
      <w:r w:rsidR="00811824" w:rsidRPr="000D141F">
        <w:t>“I don’t want to be parading my daughter”.</w:t>
      </w:r>
      <w:r w:rsidR="00903A5D">
        <w:t xml:space="preserve"> –</w:t>
      </w:r>
      <w:r w:rsidR="000D141F" w:rsidRPr="000D141F">
        <w:t xml:space="preserve"> </w:t>
      </w:r>
      <w:r w:rsidR="00AB5739">
        <w:t>Isaac</w:t>
      </w:r>
      <w:r w:rsidR="00475247">
        <w:t>.</w:t>
      </w:r>
    </w:p>
    <w:p w14:paraId="7ED268C6" w14:textId="1985D79B" w:rsidR="00C1391A" w:rsidRPr="00B43250" w:rsidRDefault="00001A9C" w:rsidP="00C817B2">
      <w:r>
        <w:t>The intention behind many of these processes</w:t>
      </w:r>
      <w:r w:rsidR="00A65F8C">
        <w:t xml:space="preserve"> –</w:t>
      </w:r>
      <w:r w:rsidR="00004E37" w:rsidDel="00A65F8C">
        <w:t xml:space="preserve"> </w:t>
      </w:r>
      <w:r>
        <w:t>and the legal regulations they adhere to</w:t>
      </w:r>
      <w:r w:rsidR="00A65F8C">
        <w:t xml:space="preserve"> –</w:t>
      </w:r>
      <w:r>
        <w:t xml:space="preserve"> are crucial to managing risk and keeping people</w:t>
      </w:r>
      <w:r w:rsidR="00094FAB">
        <w:t>’s finances</w:t>
      </w:r>
      <w:r>
        <w:t xml:space="preserve"> safe. </w:t>
      </w:r>
      <w:r w:rsidR="001F5247">
        <w:t xml:space="preserve">Without some </w:t>
      </w:r>
      <w:r w:rsidR="00E44E60">
        <w:t xml:space="preserve">degree </w:t>
      </w:r>
      <w:r w:rsidR="00E44E60">
        <w:lastRenderedPageBreak/>
        <w:t>of protection</w:t>
      </w:r>
      <w:r w:rsidR="002858E3">
        <w:t xml:space="preserve">, </w:t>
      </w:r>
      <w:r w:rsidR="00F16EDF">
        <w:t xml:space="preserve">there is </w:t>
      </w:r>
      <w:r w:rsidR="00BE4939">
        <w:t>a</w:t>
      </w:r>
      <w:r w:rsidR="00EC1C74" w:rsidDel="00CD35BE">
        <w:t xml:space="preserve"> </w:t>
      </w:r>
      <w:r w:rsidR="00F16EDF">
        <w:t xml:space="preserve">risk that the wrong people </w:t>
      </w:r>
      <w:r w:rsidR="00D26E7D">
        <w:t>can be</w:t>
      </w:r>
      <w:r w:rsidR="00094FAB">
        <w:t>come</w:t>
      </w:r>
      <w:r w:rsidR="00D26E7D">
        <w:t xml:space="preserve"> involved in disabled people’s </w:t>
      </w:r>
      <w:r w:rsidR="00094FAB">
        <w:t>finances</w:t>
      </w:r>
      <w:r w:rsidR="00D26E7D">
        <w:t xml:space="preserve"> and cause harm. </w:t>
      </w:r>
      <w:r w:rsidR="00C9344C" w:rsidRPr="003B6B1E">
        <w:t xml:space="preserve">Part of the </w:t>
      </w:r>
      <w:r w:rsidR="00C9344C" w:rsidRPr="001062BA">
        <w:t>issue is that inaccessible banking services and processes require disabled people to rely more heavily on others to assist them.</w:t>
      </w:r>
      <w:r w:rsidR="00C9344C">
        <w:rPr>
          <w:b/>
        </w:rPr>
        <w:t xml:space="preserve"> </w:t>
      </w:r>
      <w:r w:rsidR="00C9344C" w:rsidRPr="001062BA">
        <w:t xml:space="preserve">In some instances, this means sharing personal banking information with others to navigate the banking system. This </w:t>
      </w:r>
      <w:r w:rsidR="00D14515">
        <w:t xml:space="preserve">can </w:t>
      </w:r>
      <w:r w:rsidR="00C9344C" w:rsidRPr="001062BA">
        <w:t>happen in small but risky ways like sharing a PIN with a retailer, providing information to bank staff in public spaces like a bank branch where it can be overheard, and in less</w:t>
      </w:r>
      <w:r w:rsidR="3CF10B61" w:rsidRPr="42271FDC">
        <w:t xml:space="preserve"> </w:t>
      </w:r>
      <w:r w:rsidR="00C9344C" w:rsidRPr="001062BA">
        <w:t>common but equally risky situations</w:t>
      </w:r>
      <w:r w:rsidR="00094FAB">
        <w:t xml:space="preserve">, even </w:t>
      </w:r>
      <w:r w:rsidR="00C9344C" w:rsidRPr="001062BA">
        <w:t>giving up control over entire accounts.</w:t>
      </w:r>
      <w:r w:rsidR="00C9344C">
        <w:t xml:space="preserve"> </w:t>
      </w:r>
      <w:r w:rsidR="00BE4939">
        <w:t xml:space="preserve">The risk of scams, fraud </w:t>
      </w:r>
      <w:r w:rsidR="00B35A34">
        <w:t xml:space="preserve">or </w:t>
      </w:r>
      <w:r w:rsidR="00C9344C">
        <w:t>exploitation</w:t>
      </w:r>
      <w:r w:rsidR="00BE4939">
        <w:t xml:space="preserve"> is </w:t>
      </w:r>
      <w:r w:rsidR="00B35A34">
        <w:t>real</w:t>
      </w:r>
      <w:r w:rsidR="00BE4939">
        <w:t>, and participant</w:t>
      </w:r>
      <w:r w:rsidR="00C9344C">
        <w:t>s</w:t>
      </w:r>
      <w:r w:rsidR="00BE4939">
        <w:t xml:space="preserve"> felt rightly concerned about this:</w:t>
      </w:r>
      <w:r w:rsidR="00D26E7D">
        <w:t xml:space="preserve"> </w:t>
      </w:r>
    </w:p>
    <w:p w14:paraId="3A65AB02" w14:textId="3780048F" w:rsidR="00BE4939" w:rsidRPr="0085662D" w:rsidRDefault="00BE4939" w:rsidP="00410E15">
      <w:pPr>
        <w:pStyle w:val="ListParagraph"/>
        <w:numPr>
          <w:ilvl w:val="0"/>
          <w:numId w:val="8"/>
        </w:numPr>
      </w:pPr>
      <w:r>
        <w:t>“</w:t>
      </w:r>
      <w:r w:rsidR="00C040BF">
        <w:t>Across the [disability support] space,</w:t>
      </w:r>
      <w:r>
        <w:t xml:space="preserve"> </w:t>
      </w:r>
      <w:r w:rsidR="00C70C57">
        <w:t xml:space="preserve">whether intentionally or unintentionally, whether </w:t>
      </w:r>
      <w:r w:rsidR="00C70C57" w:rsidRPr="0085662D">
        <w:t xml:space="preserve">family or </w:t>
      </w:r>
      <w:r w:rsidR="008273A9" w:rsidRPr="0085662D">
        <w:t>empl</w:t>
      </w:r>
      <w:r w:rsidR="001E7EA8" w:rsidRPr="0085662D">
        <w:t xml:space="preserve">oyed [support workers], there is always going to be </w:t>
      </w:r>
      <w:r w:rsidR="00CC47D1" w:rsidRPr="0085662D">
        <w:t xml:space="preserve">potential for financial abuse.” </w:t>
      </w:r>
      <w:r w:rsidR="00475247">
        <w:t>–</w:t>
      </w:r>
      <w:r w:rsidR="007E1F9C" w:rsidRPr="0085662D">
        <w:t xml:space="preserve"> Abigail</w:t>
      </w:r>
      <w:r w:rsidR="00475247">
        <w:t>.</w:t>
      </w:r>
    </w:p>
    <w:p w14:paraId="5D52835E" w14:textId="51D06BC2" w:rsidR="00BE4939" w:rsidRPr="0085662D" w:rsidRDefault="00BE4939" w:rsidP="00410E15">
      <w:pPr>
        <w:pStyle w:val="ListParagraph"/>
        <w:numPr>
          <w:ilvl w:val="0"/>
          <w:numId w:val="8"/>
        </w:numPr>
      </w:pPr>
      <w:r w:rsidRPr="0085662D">
        <w:t>“</w:t>
      </w:r>
      <w:r w:rsidR="00CB5985" w:rsidRPr="0085662D">
        <w:t>It is about</w:t>
      </w:r>
      <w:r w:rsidRPr="0085662D">
        <w:t xml:space="preserve"> who </w:t>
      </w:r>
      <w:r w:rsidR="006C6683" w:rsidRPr="0085662D">
        <w:t>is in [the disabled person’s] life.</w:t>
      </w:r>
      <w:r w:rsidRPr="0085662D">
        <w:t xml:space="preserve"> </w:t>
      </w:r>
      <w:r w:rsidR="00D11073" w:rsidRPr="0085662D">
        <w:t>Because often you need other people</w:t>
      </w:r>
      <w:r w:rsidR="00E834C3" w:rsidRPr="0085662D">
        <w:t>, sometimes paid people.”</w:t>
      </w:r>
      <w:r w:rsidRPr="0085662D">
        <w:t xml:space="preserve"> </w:t>
      </w:r>
      <w:r w:rsidR="00475247">
        <w:t>–</w:t>
      </w:r>
      <w:r w:rsidR="0085662D" w:rsidRPr="0085662D">
        <w:t xml:space="preserve"> Lisa</w:t>
      </w:r>
      <w:r w:rsidR="00475247">
        <w:t>.</w:t>
      </w:r>
    </w:p>
    <w:p w14:paraId="41869CDE" w14:textId="1D08C7E5" w:rsidR="00BE4939" w:rsidRPr="0085662D" w:rsidRDefault="00BE4939" w:rsidP="00410E15">
      <w:pPr>
        <w:pStyle w:val="ListParagraph"/>
        <w:numPr>
          <w:ilvl w:val="0"/>
          <w:numId w:val="8"/>
        </w:numPr>
      </w:pPr>
      <w:r w:rsidRPr="0085662D">
        <w:t>“The</w:t>
      </w:r>
      <w:r w:rsidR="00901320" w:rsidRPr="0085662D">
        <w:t xml:space="preserve"> main impact </w:t>
      </w:r>
      <w:r w:rsidR="00237280" w:rsidRPr="0085662D">
        <w:t>[</w:t>
      </w:r>
      <w:r w:rsidR="00901320" w:rsidRPr="0085662D">
        <w:t>of inaccessibility</w:t>
      </w:r>
      <w:r w:rsidR="00237280" w:rsidRPr="0085662D">
        <w:t>]</w:t>
      </w:r>
      <w:r w:rsidR="00901320" w:rsidRPr="0085662D">
        <w:t xml:space="preserve"> is </w:t>
      </w:r>
      <w:r w:rsidR="00237280" w:rsidRPr="0085662D">
        <w:t>that [disabled people] end up having to ask other people to do stuff for them.</w:t>
      </w:r>
      <w:r w:rsidRPr="0085662D">
        <w:t xml:space="preserve"> </w:t>
      </w:r>
      <w:r w:rsidR="00E83184" w:rsidRPr="0085662D">
        <w:t>And it probably breaches everything that you’re not supposed to do with a bank account.”</w:t>
      </w:r>
      <w:r w:rsidRPr="0085662D">
        <w:t xml:space="preserve"> </w:t>
      </w:r>
      <w:r w:rsidR="00475247">
        <w:t>–</w:t>
      </w:r>
      <w:r w:rsidR="0085662D" w:rsidRPr="0085662D">
        <w:t xml:space="preserve"> Jacob</w:t>
      </w:r>
      <w:r w:rsidR="00475247">
        <w:t>.</w:t>
      </w:r>
    </w:p>
    <w:p w14:paraId="516308FD" w14:textId="06834F2A" w:rsidR="00106214" w:rsidRPr="00C817B2" w:rsidRDefault="0052549E" w:rsidP="00C817B2">
      <w:r>
        <w:t>There is a tension here</w:t>
      </w:r>
      <w:r w:rsidR="00F37633">
        <w:t>; in some ways, it needs to be easier for others to support disabled people with banking</w:t>
      </w:r>
      <w:r w:rsidR="002636A3">
        <w:t xml:space="preserve"> </w:t>
      </w:r>
      <w:r w:rsidR="000D6999">
        <w:t>(</w:t>
      </w:r>
      <w:r w:rsidR="002636A3">
        <w:t>to better uphold their autonomy</w:t>
      </w:r>
      <w:r w:rsidR="000D6999">
        <w:t>)</w:t>
      </w:r>
      <w:r w:rsidR="00F37633">
        <w:t xml:space="preserve">, </w:t>
      </w:r>
      <w:r w:rsidR="004522A0">
        <w:t xml:space="preserve">yet </w:t>
      </w:r>
      <w:r w:rsidR="00854BCB">
        <w:t xml:space="preserve">there </w:t>
      </w:r>
      <w:r w:rsidR="00FF33AB">
        <w:t>is a heightened risk around the role others should be able to play</w:t>
      </w:r>
      <w:r w:rsidR="003C2401">
        <w:t xml:space="preserve"> and needing to have measures in place to </w:t>
      </w:r>
      <w:r w:rsidR="00D343A4">
        <w:t>mitigate this</w:t>
      </w:r>
      <w:r w:rsidR="00FF33AB">
        <w:t>.</w:t>
      </w:r>
      <w:r w:rsidR="001B7122">
        <w:t xml:space="preserve"> </w:t>
      </w:r>
      <w:r w:rsidR="004B6B0A">
        <w:t xml:space="preserve">While this presents some complexity, there </w:t>
      </w:r>
      <w:r w:rsidR="006319DC">
        <w:t xml:space="preserve">is </w:t>
      </w:r>
      <w:r w:rsidR="004B6B0A">
        <w:t>an</w:t>
      </w:r>
      <w:r w:rsidR="006319DC">
        <w:t xml:space="preserve"> opportunity to </w:t>
      </w:r>
      <w:r w:rsidR="005C31A0">
        <w:t xml:space="preserve">innovate risk management practices </w:t>
      </w:r>
      <w:r w:rsidR="00502AB1">
        <w:t xml:space="preserve">to find new ways that better uphold </w:t>
      </w:r>
      <w:r w:rsidR="00DF2E7B">
        <w:t>people’s autonomy</w:t>
      </w:r>
      <w:r w:rsidR="00DE1763">
        <w:t>.</w:t>
      </w:r>
      <w:r w:rsidR="00D21A98">
        <w:t xml:space="preserve"> </w:t>
      </w:r>
      <w:r w:rsidR="00113177">
        <w:t xml:space="preserve">For example, </w:t>
      </w:r>
      <w:r w:rsidR="00D21A98">
        <w:t>how</w:t>
      </w:r>
      <w:r w:rsidR="00D21A98" w:rsidDel="002D6191">
        <w:t xml:space="preserve"> </w:t>
      </w:r>
      <w:r w:rsidR="002D6191">
        <w:t>might</w:t>
      </w:r>
      <w:r w:rsidR="00D21A98">
        <w:t xml:space="preserve"> banks </w:t>
      </w:r>
      <w:r w:rsidR="00B57BAA">
        <w:t>giv</w:t>
      </w:r>
      <w:r w:rsidR="00D21A98">
        <w:t>e</w:t>
      </w:r>
      <w:r w:rsidR="00B57BAA">
        <w:t xml:space="preserve"> people more freedom over their </w:t>
      </w:r>
      <w:r w:rsidR="00B01683">
        <w:t xml:space="preserve">money, while having </w:t>
      </w:r>
      <w:r w:rsidR="0085440B">
        <w:t xml:space="preserve">systems in place that identify </w:t>
      </w:r>
      <w:r w:rsidR="0070082F">
        <w:t>dangerous behaviour or risk early</w:t>
      </w:r>
      <w:r w:rsidR="00D21A98">
        <w:t xml:space="preserve">? What does a more people-centred </w:t>
      </w:r>
      <w:r w:rsidR="00C50F59">
        <w:t xml:space="preserve">approach to risk management look like? </w:t>
      </w:r>
      <w:r w:rsidR="00106214">
        <w:t>A solutions-focused approach is required, and co-designing these with the disabled community would be a great way to produce some meaningful changes to these measures</w:t>
      </w:r>
      <w:r w:rsidR="00B9038F">
        <w:t>.</w:t>
      </w:r>
    </w:p>
    <w:p w14:paraId="5CD94596" w14:textId="31B4C6B6" w:rsidR="00197C6C" w:rsidRPr="00197C6C" w:rsidRDefault="00D30A9C" w:rsidP="00C0437E">
      <w:pPr>
        <w:pStyle w:val="Heading4"/>
        <w:rPr>
          <w:bCs/>
        </w:rPr>
      </w:pPr>
      <w:r w:rsidRPr="00E3774B">
        <w:rPr>
          <w:bCs/>
        </w:rPr>
        <w:t>Identification</w:t>
      </w:r>
      <w:r w:rsidRPr="00E3774B">
        <w:t xml:space="preserve"> and authentication </w:t>
      </w:r>
      <w:r w:rsidR="009F4E35" w:rsidRPr="00E3774B">
        <w:t>measures are too rigid</w:t>
      </w:r>
    </w:p>
    <w:p w14:paraId="47CED59A" w14:textId="1E67F6EF" w:rsidR="00F26688" w:rsidRDefault="00B9038F" w:rsidP="003A4FBF">
      <w:r>
        <w:t>I</w:t>
      </w:r>
      <w:r w:rsidR="005C5F9D">
        <w:t>dentification protocols are necessary to keep individuals, businesses, banks, and the wider economy safe.</w:t>
      </w:r>
      <w:r w:rsidR="009E570C">
        <w:t xml:space="preserve"> </w:t>
      </w:r>
      <w:r w:rsidR="00511761" w:rsidRPr="0B69E7EA">
        <w:t xml:space="preserve">However, </w:t>
      </w:r>
      <w:r w:rsidR="00286EE3">
        <w:t>multiple participants</w:t>
      </w:r>
      <w:r w:rsidR="00511761" w:rsidRPr="0B69E7EA">
        <w:t xml:space="preserve"> shared their experiences of banks being unwilling to accept forms of identification that they had </w:t>
      </w:r>
      <w:r w:rsidR="000362AC">
        <w:t xml:space="preserve">readily </w:t>
      </w:r>
      <w:r w:rsidR="00511761" w:rsidRPr="0B69E7EA">
        <w:t xml:space="preserve">available. </w:t>
      </w:r>
      <w:r w:rsidR="00286EE3">
        <w:t>For</w:t>
      </w:r>
      <w:r w:rsidR="00286EE3" w:rsidDel="009F67B2">
        <w:t xml:space="preserve"> </w:t>
      </w:r>
      <w:r w:rsidR="009F67B2">
        <w:t xml:space="preserve">most </w:t>
      </w:r>
      <w:r w:rsidR="00286EE3">
        <w:t xml:space="preserve">banks, this is driven by </w:t>
      </w:r>
      <w:r w:rsidR="004D7A6E">
        <w:t>the</w:t>
      </w:r>
      <w:r w:rsidR="00286EE3">
        <w:t xml:space="preserve"> policies </w:t>
      </w:r>
      <w:r w:rsidR="004D7A6E">
        <w:t xml:space="preserve">they have </w:t>
      </w:r>
      <w:r w:rsidR="001478F7">
        <w:t xml:space="preserve">developed in order </w:t>
      </w:r>
      <w:r w:rsidR="004D7A6E">
        <w:t xml:space="preserve">to comply with </w:t>
      </w:r>
      <w:r w:rsidR="001478F7">
        <w:t>AML regulations</w:t>
      </w:r>
      <w:r w:rsidR="004D7A6E">
        <w:t xml:space="preserve">. </w:t>
      </w:r>
      <w:r w:rsidR="00F403FE">
        <w:t xml:space="preserve">One participant did </w:t>
      </w:r>
      <w:r>
        <w:t>directly connect these policies</w:t>
      </w:r>
      <w:r w:rsidR="00F403FE">
        <w:t xml:space="preserve"> </w:t>
      </w:r>
      <w:r>
        <w:t xml:space="preserve">with </w:t>
      </w:r>
      <w:r w:rsidR="007B50F5">
        <w:t>AML law,</w:t>
      </w:r>
      <w:r w:rsidR="00F403FE">
        <w:t xml:space="preserve"> </w:t>
      </w:r>
      <w:r w:rsidR="007B50F5">
        <w:t>though</w:t>
      </w:r>
      <w:r w:rsidR="00F403FE">
        <w:t xml:space="preserve"> </w:t>
      </w:r>
      <w:r w:rsidR="009A39B1">
        <w:t xml:space="preserve">they </w:t>
      </w:r>
      <w:r w:rsidR="00200D61">
        <w:t>expressed the</w:t>
      </w:r>
      <w:r w:rsidR="0074223C">
        <w:t xml:space="preserve"> need to have more flexibility within that:</w:t>
      </w:r>
    </w:p>
    <w:p w14:paraId="67D92DFE" w14:textId="388F104C" w:rsidR="00F403FE" w:rsidRDefault="00F379D0" w:rsidP="00912FF2">
      <w:r>
        <w:lastRenderedPageBreak/>
        <w:t>“If</w:t>
      </w:r>
      <w:r w:rsidR="00F26688" w:rsidRPr="00F26688">
        <w:t xml:space="preserve"> you have an intellectual disability, it can be very challenging to get a bank account because you </w:t>
      </w:r>
      <w:r>
        <w:t xml:space="preserve">[…] </w:t>
      </w:r>
      <w:r w:rsidR="00F26688" w:rsidRPr="00F26688">
        <w:t xml:space="preserve">probably don't have a driver's license. </w:t>
      </w:r>
      <w:r>
        <w:t>You</w:t>
      </w:r>
      <w:r w:rsidR="00F26688" w:rsidRPr="00F26688">
        <w:t xml:space="preserve"> may not have a passport if </w:t>
      </w:r>
      <w:r>
        <w:t>you’ve</w:t>
      </w:r>
      <w:r w:rsidR="00F26688" w:rsidRPr="00F26688">
        <w:t xml:space="preserve"> never travel</w:t>
      </w:r>
      <w:r>
        <w:t>l</w:t>
      </w:r>
      <w:r w:rsidR="00F26688" w:rsidRPr="00F26688">
        <w:t>ed</w:t>
      </w:r>
      <w:r>
        <w:t>…</w:t>
      </w:r>
      <w:r w:rsidR="00F26688" w:rsidRPr="00F26688">
        <w:t xml:space="preserve"> and why are</w:t>
      </w:r>
      <w:r>
        <w:t xml:space="preserve"> they</w:t>
      </w:r>
      <w:r w:rsidR="00F26688" w:rsidRPr="00F26688">
        <w:t xml:space="preserve"> getting a passport just to open a flipping bank account</w:t>
      </w:r>
      <w:r>
        <w:t>?</w:t>
      </w:r>
      <w:r w:rsidR="00F26688" w:rsidRPr="00F26688">
        <w:t xml:space="preserve"> They won't have a bill coming in their name to their address</w:t>
      </w:r>
      <w:r w:rsidR="00997169">
        <w:t>,</w:t>
      </w:r>
      <w:r w:rsidR="00F26688" w:rsidRPr="00F26688">
        <w:t xml:space="preserve"> because they might live at home with m</w:t>
      </w:r>
      <w:r w:rsidR="00C73871">
        <w:t>u</w:t>
      </w:r>
      <w:r w:rsidR="00F26688" w:rsidRPr="00F26688">
        <w:t>m and dad</w:t>
      </w:r>
      <w:r w:rsidR="004D0BE8">
        <w:t xml:space="preserve">[…] </w:t>
      </w:r>
      <w:r w:rsidR="00F26688" w:rsidRPr="00F26688">
        <w:t xml:space="preserve"> </w:t>
      </w:r>
      <w:r w:rsidR="004D0BE8">
        <w:t>T</w:t>
      </w:r>
      <w:r w:rsidR="00F26688" w:rsidRPr="00F26688">
        <w:t>here seem</w:t>
      </w:r>
      <w:r w:rsidR="00A8428F">
        <w:t>s</w:t>
      </w:r>
      <w:r w:rsidR="00F26688" w:rsidRPr="00F26688">
        <w:t xml:space="preserve"> to be so little flexibility</w:t>
      </w:r>
      <w:r w:rsidR="004D0BE8">
        <w:t>.</w:t>
      </w:r>
      <w:r w:rsidR="00F26688" w:rsidRPr="00F26688">
        <w:t xml:space="preserve"> </w:t>
      </w:r>
      <w:r w:rsidR="004D0BE8">
        <w:t>A</w:t>
      </w:r>
      <w:r w:rsidR="00F26688" w:rsidRPr="00F26688">
        <w:t>nd I understand that some of it</w:t>
      </w:r>
      <w:r w:rsidR="004D0BE8">
        <w:t>’</w:t>
      </w:r>
      <w:r w:rsidR="00F26688" w:rsidRPr="00F26688">
        <w:t xml:space="preserve">s around money laundering, but </w:t>
      </w:r>
      <w:r w:rsidR="0071589B">
        <w:t>there</w:t>
      </w:r>
      <w:r w:rsidR="00F26688" w:rsidRPr="00F26688">
        <w:t xml:space="preserve"> doesn't seem to be any kind of discretionary mechanisms in there</w:t>
      </w:r>
      <w:r w:rsidR="0029536D">
        <w:t xml:space="preserve">, </w:t>
      </w:r>
      <w:r w:rsidR="00F26688" w:rsidRPr="00F26688">
        <w:t>when you know, oh, this is a genuine person, this person isn't about money laundering</w:t>
      </w:r>
      <w:r w:rsidR="008279BE">
        <w:t>…</w:t>
      </w:r>
      <w:r w:rsidR="00F26688" w:rsidRPr="00F26688">
        <w:t xml:space="preserve"> This person just wants to open a bank account so their benefit can go </w:t>
      </w:r>
      <w:r w:rsidR="008279BE">
        <w:t>in</w:t>
      </w:r>
      <w:r w:rsidR="00F26688" w:rsidRPr="00F26688">
        <w:t>.</w:t>
      </w:r>
      <w:r w:rsidR="003855D2">
        <w:t>”</w:t>
      </w:r>
      <w:r w:rsidR="00F403FE">
        <w:t>– Evelyn</w:t>
      </w:r>
      <w:r w:rsidR="00475247">
        <w:t>.</w:t>
      </w:r>
    </w:p>
    <w:p w14:paraId="4E71DADB" w14:textId="332195EA" w:rsidR="003A4FBF" w:rsidRPr="009E570C" w:rsidRDefault="00794BB7" w:rsidP="003A4FBF">
      <w:r>
        <w:rPr>
          <w:color w:val="000000" w:themeColor="text1"/>
        </w:rPr>
        <w:t>Disabled people are less likely to have t</w:t>
      </w:r>
      <w:r w:rsidR="00581BF8">
        <w:rPr>
          <w:color w:val="000000" w:themeColor="text1"/>
        </w:rPr>
        <w:t>he forms of identification that are deemed legitimate, for example:</w:t>
      </w:r>
    </w:p>
    <w:p w14:paraId="00E5D23D" w14:textId="77777777" w:rsidR="003A4FBF" w:rsidRPr="00284715" w:rsidRDefault="003A4FBF" w:rsidP="00410E15">
      <w:pPr>
        <w:pStyle w:val="ListParagraph"/>
        <w:numPr>
          <w:ilvl w:val="0"/>
          <w:numId w:val="9"/>
        </w:numPr>
      </w:pPr>
      <w:r w:rsidRPr="00284715">
        <w:t xml:space="preserve">Many disabled people, such as those with vision- or learning-related disabilities, aren’t able to drive and therefore don’t have driver’s licenses. </w:t>
      </w:r>
    </w:p>
    <w:p w14:paraId="3CE20E41" w14:textId="321E74D8" w:rsidR="00030BE0" w:rsidRPr="0000670E" w:rsidRDefault="003A4FBF" w:rsidP="00410E15">
      <w:pPr>
        <w:pStyle w:val="ListParagraph"/>
        <w:numPr>
          <w:ilvl w:val="0"/>
          <w:numId w:val="9"/>
        </w:numPr>
      </w:pPr>
      <w:r w:rsidRPr="0000670E">
        <w:t xml:space="preserve">Similarly, given that disabled people are statistically more likely to earn lower incomes than non-disabled people, and that travel can be logistically or physically burdensome for some disabled people, many also do not have a </w:t>
      </w:r>
      <w:r w:rsidR="009A39B1">
        <w:t>p</w:t>
      </w:r>
      <w:r w:rsidRPr="0000670E">
        <w:t xml:space="preserve">assport. </w:t>
      </w:r>
    </w:p>
    <w:p w14:paraId="47499BE2" w14:textId="6128D4EE" w:rsidR="003A4FBF" w:rsidRDefault="003A4FBF" w:rsidP="00410E15">
      <w:pPr>
        <w:pStyle w:val="ListParagraph"/>
        <w:numPr>
          <w:ilvl w:val="0"/>
          <w:numId w:val="9"/>
        </w:numPr>
      </w:pPr>
      <w:r w:rsidRPr="00E01B05">
        <w:t>Many disabled people use the Kiwi Access Card</w:t>
      </w:r>
      <w:r>
        <w:t xml:space="preserve"> </w:t>
      </w:r>
      <w:r w:rsidR="00171CE3">
        <w:t>(previously known as the</w:t>
      </w:r>
      <w:r>
        <w:t xml:space="preserve"> 18+ Card</w:t>
      </w:r>
      <w:r w:rsidR="00171CE3">
        <w:t>)</w:t>
      </w:r>
      <w:r w:rsidRPr="00E01B05">
        <w:t>, but</w:t>
      </w:r>
      <w:r>
        <w:t xml:space="preserve"> they find these aren’t</w:t>
      </w:r>
      <w:r w:rsidRPr="00E01B05">
        <w:t xml:space="preserve"> consistently accepted </w:t>
      </w:r>
      <w:r>
        <w:t>by banks.</w:t>
      </w:r>
    </w:p>
    <w:p w14:paraId="5A31DF6D" w14:textId="557545D4" w:rsidR="00D221BB" w:rsidRDefault="00415795" w:rsidP="00A8428F">
      <w:r>
        <w:t>Our participants also told us about</w:t>
      </w:r>
      <w:r w:rsidR="003A4FBF">
        <w:t xml:space="preserve"> roadblock</w:t>
      </w:r>
      <w:r>
        <w:t>s</w:t>
      </w:r>
      <w:r w:rsidR="003A4FBF">
        <w:t xml:space="preserve"> when required to provide proof of address. </w:t>
      </w:r>
      <w:r w:rsidR="003A4FBF" w:rsidRPr="008B4763">
        <w:t>With decreasing post mail, people cannot necessarily provide letters addressed to them.</w:t>
      </w:r>
      <w:r w:rsidR="003A4FBF">
        <w:t xml:space="preserve"> </w:t>
      </w:r>
      <w:r w:rsidR="003A4FBF" w:rsidRPr="00DF656F">
        <w:t xml:space="preserve">Some disabled people are not in a position </w:t>
      </w:r>
      <w:r w:rsidR="003A4FBF" w:rsidRPr="1C34DC18">
        <w:t>to</w:t>
      </w:r>
      <w:r w:rsidR="7BAE9C03" w:rsidRPr="1C34DC18">
        <w:t xml:space="preserve"> </w:t>
      </w:r>
      <w:r w:rsidR="003A4FBF" w:rsidRPr="1C34DC18">
        <w:t>manage</w:t>
      </w:r>
      <w:r w:rsidR="003A4FBF" w:rsidRPr="00DF656F">
        <w:t xml:space="preserve"> utility providers and payments and are</w:t>
      </w:r>
      <w:r w:rsidR="4A646AC1" w:rsidRPr="26AB9169">
        <w:t>,</w:t>
      </w:r>
      <w:r w:rsidR="003A4FBF" w:rsidRPr="00DF656F">
        <w:t xml:space="preserve"> therefore</w:t>
      </w:r>
      <w:r w:rsidR="264B3470" w:rsidRPr="26AB9169">
        <w:t>,</w:t>
      </w:r>
      <w:r w:rsidR="003A4FBF" w:rsidRPr="26AB9169">
        <w:t xml:space="preserve"> </w:t>
      </w:r>
      <w:r w:rsidR="003A4FBF" w:rsidRPr="00DF656F">
        <w:t>unable to provide utility bills as proof of address. The same applies to many people living in residential facilities.</w:t>
      </w:r>
      <w:r w:rsidR="003A4FBF">
        <w:t xml:space="preserve"> </w:t>
      </w:r>
      <w:r w:rsidR="003A4FBF" w:rsidRPr="00DF656F">
        <w:t>Similarly, not all disabled people can provide residential tenancy agreements, such as those living with family or friends, or those whose support people manage agreements for them.</w:t>
      </w:r>
    </w:p>
    <w:p w14:paraId="75E692FF" w14:textId="4FEC11DF" w:rsidR="00442194" w:rsidRPr="00A8428F" w:rsidRDefault="00442194" w:rsidP="00856573">
      <w:pPr>
        <w:jc w:val="center"/>
        <w:rPr>
          <w:sz w:val="22"/>
          <w:szCs w:val="22"/>
        </w:rPr>
      </w:pPr>
      <w:r>
        <w:rPr>
          <w:noProof/>
          <w:sz w:val="22"/>
          <w:szCs w:val="22"/>
        </w:rPr>
        <w:lastRenderedPageBreak/>
        <w:drawing>
          <wp:inline distT="0" distB="0" distL="0" distR="0" wp14:anchorId="2E766B55" wp14:editId="0320E8BC">
            <wp:extent cx="3771265" cy="4460746"/>
            <wp:effectExtent l="0" t="0" r="635" b="0"/>
            <wp:docPr id="1639344308" name="Picture 4" descr="An illustration showing two people holding different forms of ID.&#10;&#10;On the left, above a tick, there is a young woman with curly, shoulder-length hair, wearing a t-shirt and a toki (Māori adze necklace). She is smiling and holding her driver’s license in the air. &#10;&#10;On the right is a man with a short haircut, wearing dark sunglasses and a plain crewneck top. He is carrying an enormous stack of papers - some of which are falling off. He is grimacing and leaning back slightly. He is pictured above a cross or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44308" name="Picture 4" descr="An illustration showing two people holding different forms of ID.&#10;&#10;On the left, above a tick, there is a young woman with curly, shoulder-length hair, wearing a t-shirt and a toki (Māori adze necklace). She is smiling and holding her driver’s license in the air. &#10;&#10;On the right is a man with a short haircut, wearing dark sunglasses and a plain crewneck top. He is carrying an enormous stack of papers - some of which are falling off. He is grimacing and leaning back slightly. He is pictured above a cross or X."/>
                    <pic:cNvPicPr/>
                  </pic:nvPicPr>
                  <pic:blipFill rotWithShape="1">
                    <a:blip r:embed="rId14" cstate="print">
                      <a:extLst>
                        <a:ext uri="{28A0092B-C50C-407E-A947-70E740481C1C}">
                          <a14:useLocalDpi xmlns:a14="http://schemas.microsoft.com/office/drawing/2010/main" val="0"/>
                        </a:ext>
                      </a:extLst>
                    </a:blip>
                    <a:srcRect t="7460" b="8698"/>
                    <a:stretch/>
                  </pic:blipFill>
                  <pic:spPr bwMode="auto">
                    <a:xfrm>
                      <a:off x="0" y="0"/>
                      <a:ext cx="3771900" cy="4461497"/>
                    </a:xfrm>
                    <a:prstGeom prst="rect">
                      <a:avLst/>
                    </a:prstGeom>
                    <a:ln>
                      <a:noFill/>
                    </a:ln>
                    <a:extLst>
                      <a:ext uri="{53640926-AAD7-44D8-BBD7-CCE9431645EC}">
                        <a14:shadowObscured xmlns:a14="http://schemas.microsoft.com/office/drawing/2010/main"/>
                      </a:ext>
                    </a:extLst>
                  </pic:spPr>
                </pic:pic>
              </a:graphicData>
            </a:graphic>
          </wp:inline>
        </w:drawing>
      </w:r>
    </w:p>
    <w:p w14:paraId="49BB711F" w14:textId="14764780" w:rsidR="005C5F9D" w:rsidRPr="00C817B2" w:rsidRDefault="00EF01DE" w:rsidP="00C0437E">
      <w:pPr>
        <w:pStyle w:val="Heading4"/>
      </w:pPr>
      <w:r w:rsidRPr="00EF01DE">
        <w:t>Striking a balance between managing risk and upholding autonomy</w:t>
      </w:r>
    </w:p>
    <w:p w14:paraId="60EC365F" w14:textId="4F83827D" w:rsidR="006C2254" w:rsidRDefault="00FB0188" w:rsidP="008D4529">
      <w:pPr>
        <w:rPr>
          <w:lang w:val="en-GB"/>
        </w:rPr>
      </w:pPr>
      <w:r>
        <w:t xml:space="preserve">Overall, participants felt that the current system too heavily prioritised risk management, at the expense of upholding autonomy and mana. </w:t>
      </w:r>
      <w:r w:rsidR="006C2254">
        <w:t>Several participants noted that non-disabled customers are afforded greater freedom to manage their money and take the associated risks. Current</w:t>
      </w:r>
      <w:r w:rsidR="006C2254" w:rsidRPr="008D4529">
        <w:t xml:space="preserve"> banking systems</w:t>
      </w:r>
      <w:r w:rsidR="00BC08C2">
        <w:t xml:space="preserve"> and regulations</w:t>
      </w:r>
      <w:r w:rsidR="006C2254" w:rsidRPr="008D4529">
        <w:t xml:space="preserve"> do (and should) manage risk for all customers, </w:t>
      </w:r>
      <w:r w:rsidR="009D611C" w:rsidRPr="009D611C">
        <w:rPr>
          <w:lang w:val="en-GB"/>
        </w:rPr>
        <w:t xml:space="preserve">but it often felt as though disabled people weren't sufficiently considered in rules, regulations and policies and as a result weren't given the same </w:t>
      </w:r>
      <w:r w:rsidR="006C2254" w:rsidRPr="009D611C" w:rsidDel="009D611C">
        <w:rPr>
          <w:lang w:val="en-GB"/>
        </w:rPr>
        <w:t>freedom</w:t>
      </w:r>
      <w:r w:rsidR="006C2254">
        <w:t xml:space="preserve"> to make</w:t>
      </w:r>
      <w:r w:rsidR="006C2254" w:rsidRPr="008D4529">
        <w:t xml:space="preserve"> </w:t>
      </w:r>
      <w:r w:rsidR="006C2254">
        <w:t>mistakes as non-disabled people were.</w:t>
      </w:r>
      <w:r w:rsidR="006C2254" w:rsidRPr="008D4529">
        <w:t xml:space="preserve"> </w:t>
      </w:r>
      <w:r w:rsidR="006C2254" w:rsidRPr="00153335">
        <w:t>“</w:t>
      </w:r>
      <w:r w:rsidR="006C2254" w:rsidRPr="00153335">
        <w:rPr>
          <w:lang w:val="en-GB"/>
        </w:rPr>
        <w:t>Our guys, just like everybody else, [have] the right to be stupid with their money, but they also have the right to access that money”</w:t>
      </w:r>
      <w:r w:rsidR="006C2254" w:rsidRPr="00153335">
        <w:t xml:space="preserve"> </w:t>
      </w:r>
      <w:r w:rsidR="006C2254">
        <w:t>– Elizabeth</w:t>
      </w:r>
    </w:p>
    <w:p w14:paraId="38244DEF" w14:textId="7457E1E9" w:rsidR="00E85435" w:rsidRDefault="00E67CF2" w:rsidP="00333F4F">
      <w:r>
        <w:t>Participants also shared that part of the issue is that</w:t>
      </w:r>
      <w:r w:rsidR="003A468F">
        <w:t xml:space="preserve"> banks, </w:t>
      </w:r>
      <w:r w:rsidR="00CB0A32">
        <w:t>acting to keep both the customer and the bank safe</w:t>
      </w:r>
      <w:r w:rsidR="00630FF6">
        <w:t>, ma</w:t>
      </w:r>
      <w:r w:rsidR="0002058C">
        <w:t>k</w:t>
      </w:r>
      <w:r w:rsidR="00630FF6">
        <w:t xml:space="preserve">e their own assessments of </w:t>
      </w:r>
      <w:r w:rsidR="000724FA">
        <w:t xml:space="preserve">disabled customers’ </w:t>
      </w:r>
      <w:r w:rsidR="00630FF6">
        <w:t>capability</w:t>
      </w:r>
      <w:r w:rsidR="006A2C08">
        <w:t xml:space="preserve">. </w:t>
      </w:r>
      <w:r w:rsidR="005B2D70">
        <w:t xml:space="preserve">Disabled people we spoke to didn’t feel that </w:t>
      </w:r>
      <w:r w:rsidR="00DB73B7">
        <w:t>banks</w:t>
      </w:r>
      <w:r w:rsidR="005B2D70">
        <w:t xml:space="preserve"> knew them deeply enough to </w:t>
      </w:r>
      <w:r w:rsidR="00935AA4">
        <w:t>accurately assess their capability, instead mak</w:t>
      </w:r>
      <w:r w:rsidR="0076274E">
        <w:t>ing</w:t>
      </w:r>
      <w:r w:rsidR="00935AA4">
        <w:t xml:space="preserve"> an assumption</w:t>
      </w:r>
      <w:r w:rsidR="0076274E">
        <w:t xml:space="preserve"> </w:t>
      </w:r>
      <w:r w:rsidR="007B7775">
        <w:t>based on a</w:t>
      </w:r>
      <w:r w:rsidR="0076274E">
        <w:t xml:space="preserve"> diagnos</w:t>
      </w:r>
      <w:r w:rsidR="006010FF">
        <w:t>i</w:t>
      </w:r>
      <w:r w:rsidR="0076274E">
        <w:t>s label</w:t>
      </w:r>
      <w:r w:rsidR="00C4056E">
        <w:t>.</w:t>
      </w:r>
      <w:r w:rsidR="00B579B1">
        <w:t xml:space="preserve"> </w:t>
      </w:r>
      <w:r w:rsidR="0045375A">
        <w:t xml:space="preserve">For </w:t>
      </w:r>
      <w:r w:rsidR="00B673D4">
        <w:t>example,</w:t>
      </w:r>
      <w:r w:rsidR="00C86ACD">
        <w:t xml:space="preserve"> </w:t>
      </w:r>
      <w:r w:rsidR="00B623D5">
        <w:t>a participant shared a story of</w:t>
      </w:r>
      <w:r w:rsidR="000D7227">
        <w:t xml:space="preserve"> a</w:t>
      </w:r>
      <w:r w:rsidR="00B623D5">
        <w:t xml:space="preserve"> family member with</w:t>
      </w:r>
      <w:r w:rsidR="007F44AE">
        <w:t xml:space="preserve"> </w:t>
      </w:r>
      <w:r w:rsidR="004E0A35">
        <w:t>a learning-related disability</w:t>
      </w:r>
      <w:r w:rsidR="007F44AE">
        <w:t xml:space="preserve"> </w:t>
      </w:r>
      <w:r w:rsidR="00B623D5">
        <w:t>who w</w:t>
      </w:r>
      <w:r w:rsidR="007F44AE">
        <w:t xml:space="preserve">as </w:t>
      </w:r>
      <w:r w:rsidR="00EB10A5">
        <w:t xml:space="preserve">told by their bank that they couldn’t </w:t>
      </w:r>
      <w:r w:rsidR="00065979">
        <w:t xml:space="preserve">have an EFTPOS card because </w:t>
      </w:r>
      <w:r w:rsidR="00F71673">
        <w:t xml:space="preserve">the bank didn’t feel it was a safe option for them, given their diagnosis of </w:t>
      </w:r>
      <w:r w:rsidR="00823E8D">
        <w:lastRenderedPageBreak/>
        <w:t>D</w:t>
      </w:r>
      <w:r w:rsidR="00F71673">
        <w:t>own syndrom</w:t>
      </w:r>
      <w:r w:rsidR="005A0FEC">
        <w:t>e</w:t>
      </w:r>
      <w:r w:rsidR="008174FF">
        <w:t>.</w:t>
      </w:r>
      <w:r w:rsidR="003D30DE">
        <w:t xml:space="preserve"> </w:t>
      </w:r>
      <w:r w:rsidR="00252504">
        <w:t xml:space="preserve">Participants </w:t>
      </w:r>
      <w:r w:rsidR="00B93EF5">
        <w:t xml:space="preserve">noted that </w:t>
      </w:r>
      <w:r w:rsidR="00A35241">
        <w:t>there are dedicated experts in their lives</w:t>
      </w:r>
      <w:r w:rsidR="003A5810">
        <w:t>, such as family</w:t>
      </w:r>
      <w:r w:rsidR="00A35241">
        <w:t xml:space="preserve"> </w:t>
      </w:r>
      <w:r w:rsidR="00B21079">
        <w:t>members and</w:t>
      </w:r>
      <w:r w:rsidR="00670A6C">
        <w:t xml:space="preserve"> support workers,</w:t>
      </w:r>
      <w:r w:rsidR="00A35241">
        <w:t xml:space="preserve"> whose job it is to help them assess their capability; it is not the bank’s </w:t>
      </w:r>
      <w:r w:rsidR="00A94CD8">
        <w:t xml:space="preserve">assessment to make. </w:t>
      </w:r>
      <w:r w:rsidR="00ED4BBD">
        <w:t xml:space="preserve">Therefore, </w:t>
      </w:r>
      <w:r w:rsidR="008E4E02">
        <w:t xml:space="preserve">participants felt that </w:t>
      </w:r>
      <w:r w:rsidR="00ED4BBD">
        <w:t>if a person has been deemed capable of managing their money</w:t>
      </w:r>
      <w:r w:rsidR="00E72ADF">
        <w:t xml:space="preserve"> (and having an EFTPOS card)</w:t>
      </w:r>
      <w:r w:rsidR="00ED4BBD">
        <w:t xml:space="preserve"> without having </w:t>
      </w:r>
      <w:r w:rsidR="008E4E02">
        <w:t>an EPOA or Property Manager</w:t>
      </w:r>
      <w:r w:rsidR="004B4C76">
        <w:t xml:space="preserve">, </w:t>
      </w:r>
      <w:r w:rsidR="00A64288">
        <w:t xml:space="preserve">the bank </w:t>
      </w:r>
      <w:r w:rsidR="008E4E02">
        <w:t>should</w:t>
      </w:r>
      <w:r w:rsidR="00A64288">
        <w:t xml:space="preserve"> trust their capability.</w:t>
      </w:r>
    </w:p>
    <w:p w14:paraId="13074403" w14:textId="5235D0BA" w:rsidR="00A512CE" w:rsidRDefault="00A512CE" w:rsidP="00D36DAC">
      <w:pPr>
        <w:pStyle w:val="Heading3"/>
      </w:pPr>
      <w:r w:rsidRPr="00D36DAC">
        <w:t>Vignette</w:t>
      </w:r>
      <w:r w:rsidR="00D36DAC" w:rsidRPr="00D36DAC">
        <w:t xml:space="preserve"> – Inaccessibility increases risk</w:t>
      </w:r>
    </w:p>
    <w:p w14:paraId="0604574B" w14:textId="05970A8A" w:rsidR="00D36DAC" w:rsidRPr="00D36DAC" w:rsidRDefault="00393C87" w:rsidP="00D36DAC">
      <w:r>
        <w:rPr>
          <w:noProof/>
        </w:rPr>
        <w:drawing>
          <wp:inline distT="0" distB="0" distL="0" distR="0" wp14:anchorId="0E7BF6CD" wp14:editId="3ED4A896">
            <wp:extent cx="5731510" cy="4055110"/>
            <wp:effectExtent l="0" t="0" r="0" b="0"/>
            <wp:docPr id="1257385853" name="Picture 5" descr="Short description: Illustration of a young vision-impaired customer at a store counter. The salesperson is entering the customer's PIN.&#10;&#10;Detailed description: Illustrated scene with three people. &#10;&#10;In the foreground there are two people. One is a young male-presenting vision-impaired person with short curly hair and a fade haircut. They wear dark sunglasses and have a cane tucked under their left arm while they stand at a store counter. &#10;The other person is the sales assistant who has short hair and wears square glasses. They are behind the counter.&#10;&#10;They vision-impaired customer is holding their bank card in their left hand, and have their right hand near their mouth to whisper. There is a speech bubble and text that reads &quot;My PIN is... 8... 2... 1...&quot;. The sales assistant is holding a payment machine and is typing in the customer's PIN.&#10;&#10;In the background, a woman is waiting in line. She has a long high ponytail and is holding a basket of food. She is looking at her phone, but there are lines near her ear going towards the customer sharing their P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85853" name="Picture 5" descr="Short description: Illustration of a young vision-impaired customer at a store counter. The salesperson is entering the customer's PIN.&#10;&#10;Detailed description: Illustrated scene with three people. &#10;&#10;In the foreground there are two people. One is a young male-presenting vision-impaired person with short curly hair and a fade haircut. They wear dark sunglasses and have a cane tucked under their left arm while they stand at a store counter. &#10;The other person is the sales assistant who has short hair and wears square glasses. They are behind the counter.&#10;&#10;They vision-impaired customer is holding their bank card in their left hand, and have their right hand near their mouth to whisper. There is a speech bubble and text that reads &quot;My PIN is... 8... 2... 1...&quot;. The sales assistant is holding a payment machine and is typing in the customer's PIN.&#10;&#10;In the background, a woman is waiting in line. She has a long high ponytail and is holding a basket of food. She is looking at her phone, but there are lines near her ear going towards the customer sharing their PIN. "/>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055110"/>
                    </a:xfrm>
                    <a:prstGeom prst="rect">
                      <a:avLst/>
                    </a:prstGeom>
                  </pic:spPr>
                </pic:pic>
              </a:graphicData>
            </a:graphic>
          </wp:inline>
        </w:drawing>
      </w:r>
    </w:p>
    <w:p w14:paraId="5E664B81" w14:textId="77777777" w:rsidR="00DD7FA2" w:rsidRPr="00DD7FA2" w:rsidRDefault="00DD7FA2" w:rsidP="00DD7FA2">
      <w:pPr>
        <w:rPr>
          <w:lang w:val="en-US"/>
        </w:rPr>
      </w:pPr>
      <w:r w:rsidRPr="00DD7FA2">
        <w:rPr>
          <w:lang w:val="en-US"/>
        </w:rPr>
        <w:t xml:space="preserve">James is at the supermarket paying for his groceries. He is blind, so usually opts for contactless payments where he can, even though this incurs an additional surcharge. </w:t>
      </w:r>
    </w:p>
    <w:p w14:paraId="156B7B6B" w14:textId="77777777" w:rsidR="00DD7FA2" w:rsidRPr="00DD7FA2" w:rsidRDefault="00DD7FA2" w:rsidP="00DD7FA2">
      <w:pPr>
        <w:rPr>
          <w:lang w:val="en-US"/>
        </w:rPr>
      </w:pPr>
      <w:r w:rsidRPr="00DD7FA2">
        <w:rPr>
          <w:lang w:val="en-US"/>
        </w:rPr>
        <w:t xml:space="preserve">Today James’ groceries cost more than $200, exceeding the limit for contactless payment, so he must enter his PIN. The EFTPOS machine is touchscreen, which is a problem as James relies on the tactility of buttons to enter his PIN. </w:t>
      </w:r>
    </w:p>
    <w:p w14:paraId="576A6C65" w14:textId="77777777" w:rsidR="00DD7FA2" w:rsidRPr="00DD7FA2" w:rsidRDefault="00DD7FA2" w:rsidP="00DD7FA2">
      <w:pPr>
        <w:rPr>
          <w:lang w:val="en-US"/>
        </w:rPr>
      </w:pPr>
      <w:r w:rsidRPr="00DD7FA2">
        <w:rPr>
          <w:lang w:val="en-US"/>
        </w:rPr>
        <w:t>He needs his groceries so must find a way to complete the payment. He shares his PIN number with the shop assistant so they can enter it for him, unsure whether others in the store can hear him.</w:t>
      </w:r>
    </w:p>
    <w:p w14:paraId="28CD4532" w14:textId="18738C75" w:rsidR="00DD7FA2" w:rsidRDefault="00DD7FA2" w:rsidP="00DD7FA2">
      <w:pPr>
        <w:rPr>
          <w:lang w:val="en-US"/>
        </w:rPr>
      </w:pPr>
      <w:r w:rsidRPr="00DD7FA2">
        <w:rPr>
          <w:lang w:val="en-US"/>
        </w:rPr>
        <w:t>James leaves the store feeling concerned and unsafe.</w:t>
      </w:r>
    </w:p>
    <w:p w14:paraId="2EE45ECF" w14:textId="6AC222BA" w:rsidR="00DD7FA2" w:rsidRDefault="00CC793D" w:rsidP="00CC793D">
      <w:pPr>
        <w:pStyle w:val="Heading4"/>
        <w:rPr>
          <w:lang w:val="en-US"/>
        </w:rPr>
      </w:pPr>
      <w:r>
        <w:rPr>
          <w:lang w:val="en-US"/>
        </w:rPr>
        <w:lastRenderedPageBreak/>
        <w:t>Opportunities:</w:t>
      </w:r>
    </w:p>
    <w:p w14:paraId="121D31B3" w14:textId="77777777" w:rsidR="00513E0D" w:rsidRPr="00513E0D" w:rsidRDefault="00513E0D" w:rsidP="00410E15">
      <w:pPr>
        <w:pStyle w:val="ListParagraph"/>
        <w:numPr>
          <w:ilvl w:val="0"/>
          <w:numId w:val="10"/>
        </w:numPr>
        <w:rPr>
          <w:lang w:val="en-US"/>
        </w:rPr>
      </w:pPr>
      <w:r w:rsidRPr="00513E0D">
        <w:rPr>
          <w:lang w:val="en-US"/>
        </w:rPr>
        <w:t>Consider disabled people when designing products and services.</w:t>
      </w:r>
    </w:p>
    <w:p w14:paraId="7EA29AE7" w14:textId="5C7585D9" w:rsidR="000A2958" w:rsidRPr="00513E0D" w:rsidRDefault="000A2958" w:rsidP="00410E15">
      <w:pPr>
        <w:pStyle w:val="ListParagraph"/>
        <w:numPr>
          <w:ilvl w:val="0"/>
          <w:numId w:val="10"/>
        </w:numPr>
        <w:rPr>
          <w:lang w:val="en-US"/>
        </w:rPr>
      </w:pPr>
      <w:r w:rsidRPr="000A2958">
        <w:rPr>
          <w:lang w:val="en-GB"/>
        </w:rPr>
        <w:t xml:space="preserve">Ensure technological advancements - including from other players in the banking ecosystem such as payment terminal providers - don't exclude </w:t>
      </w:r>
      <w:r w:rsidR="00513E0D" w:rsidRPr="000A2958" w:rsidDel="000A2958">
        <w:rPr>
          <w:lang w:val="en-GB"/>
        </w:rPr>
        <w:t>people</w:t>
      </w:r>
    </w:p>
    <w:p w14:paraId="424EA0A6" w14:textId="55187AB2" w:rsidR="00DA0A98" w:rsidRPr="00FF5CE9" w:rsidRDefault="00C730F0" w:rsidP="00410E15">
      <w:pPr>
        <w:pStyle w:val="ListParagraph"/>
        <w:numPr>
          <w:ilvl w:val="0"/>
          <w:numId w:val="10"/>
        </w:numPr>
        <w:rPr>
          <w:lang w:val="en-US"/>
        </w:rPr>
      </w:pPr>
      <w:r w:rsidRPr="00C730F0">
        <w:rPr>
          <w:lang w:val="en-GB"/>
        </w:rPr>
        <w:t xml:space="preserve">Continue to investigate the options for removing contactless payment </w:t>
      </w:r>
      <w:r w:rsidR="00513E0D" w:rsidRPr="00C730F0" w:rsidDel="00C730F0">
        <w:rPr>
          <w:lang w:val="en-GB"/>
        </w:rPr>
        <w:t>surcharges</w:t>
      </w:r>
      <w:r w:rsidR="00513E0D" w:rsidRPr="00513E0D">
        <w:rPr>
          <w:lang w:val="en-US"/>
        </w:rPr>
        <w:t>.</w:t>
      </w:r>
    </w:p>
    <w:p w14:paraId="3B41F077" w14:textId="46329277" w:rsidR="006A3583" w:rsidRPr="00C0437E" w:rsidRDefault="00750097" w:rsidP="00C0437E">
      <w:pPr>
        <w:pStyle w:val="Heading3"/>
      </w:pPr>
      <w:r w:rsidRPr="00C0437E">
        <w:t>R</w:t>
      </w:r>
      <w:r w:rsidR="00F7519F" w:rsidRPr="00C0437E">
        <w:t>ecommendations</w:t>
      </w:r>
      <w:r w:rsidR="002C32AA" w:rsidRPr="00C0437E">
        <w:t>:</w:t>
      </w:r>
    </w:p>
    <w:p w14:paraId="045F77DD" w14:textId="7A9A2C7A" w:rsidR="009E6501" w:rsidRPr="00911ACA" w:rsidRDefault="009E6501" w:rsidP="00410E15">
      <w:pPr>
        <w:pStyle w:val="ListNumber"/>
        <w:numPr>
          <w:ilvl w:val="0"/>
          <w:numId w:val="12"/>
        </w:numPr>
      </w:pPr>
      <w:r w:rsidRPr="00911ACA">
        <w:t>Allow supporters and whānau to assist disabled people in banking processes and payments.</w:t>
      </w:r>
    </w:p>
    <w:p w14:paraId="77ADF02A" w14:textId="2A5A56C1" w:rsidR="009E6501" w:rsidRPr="00FC74B9" w:rsidRDefault="009E6501" w:rsidP="00410E15">
      <w:pPr>
        <w:pStyle w:val="ListNumber"/>
        <w:numPr>
          <w:ilvl w:val="1"/>
          <w:numId w:val="12"/>
        </w:numPr>
        <w:rPr>
          <w:color w:val="auto"/>
        </w:rPr>
      </w:pPr>
      <w:r w:rsidRPr="00911ACA">
        <w:t xml:space="preserve">While still operating within a legal framework, consider additional levels or mechanisms for allowing support, outside of or in addition to stated legal roles, such as an EPOA. </w:t>
      </w:r>
      <w:r w:rsidR="00FC74B9" w:rsidRPr="007D6177">
        <w:t xml:space="preserve">(Recommendation </w:t>
      </w:r>
      <w:r w:rsidR="00FC74B9" w:rsidRPr="00FC74B9">
        <w:rPr>
          <w:color w:val="auto"/>
        </w:rPr>
        <w:t xml:space="preserve">for: </w:t>
      </w:r>
      <w:r w:rsidR="00CC1D8F">
        <w:rPr>
          <w:color w:val="auto"/>
        </w:rPr>
        <w:t>Individual banks</w:t>
      </w:r>
      <w:r w:rsidR="0087236A">
        <w:rPr>
          <w:color w:val="auto"/>
        </w:rPr>
        <w:t>, Regulators and Government</w:t>
      </w:r>
      <w:r w:rsidR="00FC74B9" w:rsidRPr="00FC74B9">
        <w:rPr>
          <w:color w:val="auto"/>
        </w:rPr>
        <w:t>).</w:t>
      </w:r>
    </w:p>
    <w:p w14:paraId="4D33F8C8" w14:textId="66BF03BA" w:rsidR="009E6501" w:rsidRPr="00894754" w:rsidRDefault="009E6501" w:rsidP="00410E15">
      <w:pPr>
        <w:pStyle w:val="ListParagraph"/>
        <w:numPr>
          <w:ilvl w:val="1"/>
          <w:numId w:val="12"/>
        </w:numPr>
        <w:spacing w:before="40" w:after="40"/>
        <w:outlineLvl w:val="1"/>
        <w:rPr>
          <w:u w:val="single"/>
        </w:rPr>
      </w:pPr>
      <w:r w:rsidRPr="00911ACA">
        <w:t xml:space="preserve">Offer tailored support options for young people between the ages of 16-18. For example, create opportunities for parents to attend bank appointments and/or receive correspondence from the bank alongside their child where needed. </w:t>
      </w:r>
      <w:r>
        <w:t xml:space="preserve">(Recommendation for: </w:t>
      </w:r>
      <w:r w:rsidR="0087236A">
        <w:rPr>
          <w:color w:val="auto"/>
        </w:rPr>
        <w:t>Individual banks, Regulators and Government</w:t>
      </w:r>
      <w:r>
        <w:t xml:space="preserve">). </w:t>
      </w:r>
    </w:p>
    <w:p w14:paraId="3A4FB8A4" w14:textId="7D721F40" w:rsidR="009E6501" w:rsidRPr="00911ACA" w:rsidRDefault="009E6501" w:rsidP="00410E15">
      <w:pPr>
        <w:pStyle w:val="ListParagraph"/>
        <w:numPr>
          <w:ilvl w:val="1"/>
          <w:numId w:val="12"/>
        </w:numPr>
      </w:pPr>
      <w:r w:rsidRPr="00911ACA">
        <w:t xml:space="preserve">Where there are mechanisms for support available, such as co-signatories, work to ensure these perform consistently across all channels and interaction points (digital and physical). </w:t>
      </w:r>
      <w:r>
        <w:t>(Recommendation for: Individual banks).</w:t>
      </w:r>
    </w:p>
    <w:p w14:paraId="505570E5" w14:textId="01728EB3" w:rsidR="009E6501" w:rsidRPr="00911ACA" w:rsidRDefault="009E6501" w:rsidP="00410E15">
      <w:pPr>
        <w:pStyle w:val="ListParagraph"/>
        <w:numPr>
          <w:ilvl w:val="0"/>
          <w:numId w:val="12"/>
        </w:numPr>
      </w:pPr>
      <w:r w:rsidRPr="00911ACA">
        <w:t>Make it easier to give consent and prove identity.</w:t>
      </w:r>
    </w:p>
    <w:p w14:paraId="7FBF0AE2" w14:textId="0E34EBA3" w:rsidR="009E6501" w:rsidRPr="00911ACA" w:rsidRDefault="009E6501" w:rsidP="00410E15">
      <w:pPr>
        <w:pStyle w:val="ListParagraph"/>
        <w:numPr>
          <w:ilvl w:val="1"/>
          <w:numId w:val="12"/>
        </w:numPr>
        <w:spacing w:before="40" w:after="40"/>
        <w:outlineLvl w:val="1"/>
      </w:pPr>
      <w:r w:rsidRPr="00911ACA">
        <w:t xml:space="preserve">Widen the forms of acceptable identification when opening an account to include what disabled people have easy access to (Kiwi Access Card for example). </w:t>
      </w:r>
      <w:r>
        <w:t xml:space="preserve">(Recommendation for: </w:t>
      </w:r>
      <w:r w:rsidR="001C020B">
        <w:t>Commercial b</w:t>
      </w:r>
      <w:r w:rsidRPr="0020109D">
        <w:t>anking s</w:t>
      </w:r>
      <w:r w:rsidRPr="00911ACA">
        <w:t xml:space="preserve">ector, </w:t>
      </w:r>
      <w:r w:rsidRPr="0020109D">
        <w:t>Regulators and Government).</w:t>
      </w:r>
    </w:p>
    <w:p w14:paraId="75ECA0B1" w14:textId="13A9D52B" w:rsidR="009E6501" w:rsidRPr="00911ACA" w:rsidRDefault="009E6501" w:rsidP="00410E15">
      <w:pPr>
        <w:pStyle w:val="ListParagraph"/>
        <w:numPr>
          <w:ilvl w:val="1"/>
          <w:numId w:val="12"/>
        </w:numPr>
        <w:spacing w:before="40" w:after="40"/>
        <w:outlineLvl w:val="1"/>
      </w:pPr>
      <w:r w:rsidRPr="00911ACA">
        <w:t>Widen the forms of acceptable proof of address documentation, giving greater consideration to what disabled people have easy access to (a letter from a carer, parent, or support worker, or proof of address in a support person’s name, for example).</w:t>
      </w:r>
      <w:r w:rsidRPr="00911ACA">
        <w:rPr>
          <w:color w:val="00B050"/>
        </w:rPr>
        <w:t xml:space="preserve"> </w:t>
      </w:r>
      <w:r w:rsidR="0020109D" w:rsidRPr="0020109D">
        <w:t xml:space="preserve">(Recommendation for: </w:t>
      </w:r>
      <w:r w:rsidR="001C020B">
        <w:t>Commercial b</w:t>
      </w:r>
      <w:r w:rsidRPr="0020109D">
        <w:t>anking sector, Regulators and Government</w:t>
      </w:r>
      <w:r w:rsidR="0020109D" w:rsidRPr="0020109D">
        <w:t>)</w:t>
      </w:r>
      <w:r w:rsidR="0020109D">
        <w:t>.</w:t>
      </w:r>
    </w:p>
    <w:p w14:paraId="79A5C7CA" w14:textId="0F03A1B8" w:rsidR="009E6501" w:rsidRPr="00911ACA" w:rsidRDefault="009E6501" w:rsidP="00410E15">
      <w:pPr>
        <w:pStyle w:val="ListParagraph"/>
        <w:numPr>
          <w:ilvl w:val="0"/>
          <w:numId w:val="12"/>
        </w:numPr>
        <w:spacing w:before="40" w:after="40"/>
        <w:outlineLvl w:val="1"/>
      </w:pPr>
      <w:r w:rsidRPr="00911ACA">
        <w:t>Provide basic accounts with restrictions applied.</w:t>
      </w:r>
    </w:p>
    <w:p w14:paraId="1A8CAF59" w14:textId="4036FDB2" w:rsidR="009E6501" w:rsidRPr="00911ACA" w:rsidRDefault="009E6501" w:rsidP="00410E15">
      <w:pPr>
        <w:pStyle w:val="ListParagraph"/>
        <w:numPr>
          <w:ilvl w:val="1"/>
          <w:numId w:val="12"/>
        </w:numPr>
        <w:spacing w:before="40" w:after="40"/>
        <w:outlineLvl w:val="1"/>
      </w:pPr>
      <w:r w:rsidRPr="00911ACA">
        <w:t xml:space="preserve">Provide accounts with restrictions that can be applied to limit risk. Appropriate restrictions could include daily or weekly spending limits, withdrawal limits, balance limits, no access to overdrafts, and potentially be </w:t>
      </w:r>
      <w:r w:rsidRPr="00911ACA">
        <w:lastRenderedPageBreak/>
        <w:t xml:space="preserve">viewable by approved persons (similar to the visibility settings on the child accounts at some banks). </w:t>
      </w:r>
      <w:r w:rsidR="0020109D" w:rsidRPr="0020109D">
        <w:t xml:space="preserve">(Recommendation for: </w:t>
      </w:r>
      <w:r w:rsidR="004743A2">
        <w:t>Commercial banking sector, Regulators and Government</w:t>
      </w:r>
      <w:r w:rsidR="0020109D" w:rsidRPr="0020109D">
        <w:t>).</w:t>
      </w:r>
    </w:p>
    <w:p w14:paraId="30F32089" w14:textId="3348BA6B" w:rsidR="009E6501" w:rsidRPr="00911ACA" w:rsidRDefault="009E6501" w:rsidP="00410E15">
      <w:pPr>
        <w:pStyle w:val="ListParagraph"/>
        <w:numPr>
          <w:ilvl w:val="0"/>
          <w:numId w:val="12"/>
        </w:numPr>
      </w:pPr>
      <w:r w:rsidRPr="00911ACA">
        <w:t>Explore innovative approaches to risk management, in collaboration with the disabled community, to ensure risk management practices adhere to regulations while still upholding people’s autonomy and independence</w:t>
      </w:r>
    </w:p>
    <w:p w14:paraId="46C97301" w14:textId="145BD4EE" w:rsidR="009E6501" w:rsidRPr="00911ACA" w:rsidRDefault="009E6501" w:rsidP="00410E15">
      <w:pPr>
        <w:pStyle w:val="ListParagraph"/>
        <w:numPr>
          <w:ilvl w:val="1"/>
          <w:numId w:val="12"/>
        </w:numPr>
      </w:pPr>
      <w:r w:rsidRPr="00911ACA">
        <w:t xml:space="preserve">Different banks should continue to collaborate and learn from one another about their practices and policies with the goal of improving accessibility and inclusion across all banks. </w:t>
      </w:r>
      <w:r w:rsidR="001C020B">
        <w:t xml:space="preserve">(Recommendation for: </w:t>
      </w:r>
      <w:r w:rsidRPr="001C020B">
        <w:t>Commercial banking sector, Regulators and Government</w:t>
      </w:r>
      <w:r w:rsidR="001C020B">
        <w:t>)</w:t>
      </w:r>
      <w:r w:rsidRPr="001C020B">
        <w:t>.</w:t>
      </w:r>
    </w:p>
    <w:p w14:paraId="0F4D3A94" w14:textId="18887A53" w:rsidR="0066549D" w:rsidRPr="00DF5B52" w:rsidRDefault="0066549D" w:rsidP="00DF5B52">
      <w:pPr>
        <w:pStyle w:val="Heading2"/>
        <w:spacing w:before="360"/>
      </w:pPr>
      <w:r w:rsidRPr="00541922">
        <w:rPr>
          <w:lang w:val="en-GB"/>
        </w:rPr>
        <w:t xml:space="preserve">Theme 2: </w:t>
      </w:r>
      <w:r w:rsidR="00EC735C" w:rsidRPr="00541922">
        <w:rPr>
          <w:lang w:val="en-GB"/>
        </w:rPr>
        <w:t xml:space="preserve">Make </w:t>
      </w:r>
      <w:r w:rsidR="00E769D1" w:rsidRPr="00541922">
        <w:rPr>
          <w:lang w:val="en-GB"/>
        </w:rPr>
        <w:t xml:space="preserve">the </w:t>
      </w:r>
      <w:r w:rsidR="00EC735C" w:rsidRPr="00541922">
        <w:rPr>
          <w:lang w:val="en-GB"/>
        </w:rPr>
        <w:t xml:space="preserve">mainstream </w:t>
      </w:r>
      <w:r w:rsidR="00E769D1" w:rsidRPr="00541922">
        <w:t>accessible</w:t>
      </w:r>
    </w:p>
    <w:p w14:paraId="2ECEBF5D" w14:textId="1CA7B254" w:rsidR="00953DE2" w:rsidRDefault="00094E57" w:rsidP="00292D3A">
      <w:r w:rsidRPr="00541922">
        <w:t xml:space="preserve">There are </w:t>
      </w:r>
      <w:r w:rsidR="00FB15C8" w:rsidRPr="00541922">
        <w:t>simple improvements that can be</w:t>
      </w:r>
      <w:r w:rsidR="001B7211" w:rsidRPr="00541922">
        <w:t xml:space="preserve"> made to banking services and payment processes t</w:t>
      </w:r>
      <w:r w:rsidR="00FB15C8" w:rsidRPr="00541922">
        <w:t>hat would have a significant positive impact</w:t>
      </w:r>
      <w:r w:rsidR="00AC0309" w:rsidRPr="00541922">
        <w:t xml:space="preserve"> on their accessibility</w:t>
      </w:r>
      <w:r w:rsidR="00377D40" w:rsidRPr="00541922">
        <w:t>. While some specialist services are needed</w:t>
      </w:r>
      <w:r w:rsidR="0043008D" w:rsidRPr="00541922">
        <w:t xml:space="preserve"> (explored in theme 3)</w:t>
      </w:r>
      <w:r w:rsidR="00377D40" w:rsidRPr="00541922">
        <w:t xml:space="preserve"> to better </w:t>
      </w:r>
      <w:r w:rsidR="0043008D" w:rsidRPr="00541922">
        <w:t xml:space="preserve">serve our diverse population, </w:t>
      </w:r>
      <w:r w:rsidR="002C6D6D" w:rsidRPr="00541922">
        <w:t xml:space="preserve">there are huge gains to be made by </w:t>
      </w:r>
      <w:r w:rsidR="004A49D9" w:rsidRPr="00541922">
        <w:t xml:space="preserve">making mainstream banking services more </w:t>
      </w:r>
      <w:r w:rsidR="00613355" w:rsidRPr="00541922">
        <w:t>accessible</w:t>
      </w:r>
      <w:r w:rsidR="004A49D9" w:rsidRPr="00541922">
        <w:t xml:space="preserve">. </w:t>
      </w:r>
      <w:r w:rsidR="00257382" w:rsidRPr="00541922">
        <w:t xml:space="preserve">At a minimum, these changes would not </w:t>
      </w:r>
      <w:r w:rsidR="0019494A" w:rsidRPr="00541922">
        <w:t>exclude</w:t>
      </w:r>
      <w:r w:rsidR="00257382" w:rsidRPr="00541922">
        <w:t xml:space="preserve"> </w:t>
      </w:r>
      <w:r w:rsidR="00B42AF4" w:rsidRPr="00541922">
        <w:t xml:space="preserve">or </w:t>
      </w:r>
      <w:r w:rsidR="00257382" w:rsidRPr="00541922">
        <w:t xml:space="preserve">inconvenience </w:t>
      </w:r>
      <w:r w:rsidR="00C74AA7" w:rsidRPr="00541922">
        <w:t xml:space="preserve">those who do not need them, and at best, could be of benefit to </w:t>
      </w:r>
      <w:r w:rsidR="00243F2C" w:rsidRPr="00541922">
        <w:t xml:space="preserve">many customers. </w:t>
      </w:r>
      <w:r w:rsidR="00A152E3" w:rsidRPr="00541922">
        <w:t>A</w:t>
      </w:r>
      <w:r w:rsidR="00A152E3" w:rsidRPr="00541922" w:rsidDel="00613355">
        <w:t xml:space="preserve"> </w:t>
      </w:r>
      <w:r w:rsidR="00613355" w:rsidRPr="00541922">
        <w:t>commonly used</w:t>
      </w:r>
      <w:r w:rsidR="00A152E3" w:rsidRPr="00541922">
        <w:t xml:space="preserve"> example of this is a ramp that is installed for wheelchair users, </w:t>
      </w:r>
      <w:r w:rsidR="00B42AF4" w:rsidRPr="00541922">
        <w:t xml:space="preserve">but </w:t>
      </w:r>
      <w:r w:rsidR="00D90431" w:rsidRPr="00541922">
        <w:t>anyone</w:t>
      </w:r>
      <w:r w:rsidR="00954BFD" w:rsidRPr="00541922">
        <w:t xml:space="preserve"> is </w:t>
      </w:r>
      <w:r w:rsidR="00D90431" w:rsidRPr="00541922">
        <w:t>able</w:t>
      </w:r>
      <w:r w:rsidR="00954BFD" w:rsidRPr="00541922">
        <w:t xml:space="preserve"> to</w:t>
      </w:r>
      <w:r w:rsidR="00A152E3" w:rsidRPr="00541922">
        <w:t xml:space="preserve"> </w:t>
      </w:r>
      <w:r w:rsidR="00D90431" w:rsidRPr="00541922">
        <w:t xml:space="preserve">use it, and it </w:t>
      </w:r>
      <w:r w:rsidR="00B773CD">
        <w:t xml:space="preserve">is </w:t>
      </w:r>
      <w:r w:rsidR="00D90431" w:rsidRPr="00541922">
        <w:t>particularly useful for</w:t>
      </w:r>
      <w:r w:rsidR="00A152E3" w:rsidRPr="00541922">
        <w:t xml:space="preserve"> courier drivers with trolleys or parents with prams. This </w:t>
      </w:r>
      <w:r w:rsidR="002F4FEE" w:rsidRPr="00541922">
        <w:t>approach aligns with the Enabling Good Lives principle ‘Mainstream First: Disabled people are supported to access mainstream services before specialist disability services.’</w:t>
      </w:r>
      <w:r w:rsidR="00A865FC" w:rsidRPr="00541922">
        <w:t xml:space="preserve"> </w:t>
      </w:r>
      <w:r w:rsidR="007846F6" w:rsidRPr="00541922">
        <w:t xml:space="preserve">Our participants felt </w:t>
      </w:r>
      <w:r w:rsidR="00471B8C" w:rsidRPr="00541922">
        <w:t>t</w:t>
      </w:r>
      <w:r w:rsidR="00AB5150" w:rsidRPr="00541922">
        <w:t xml:space="preserve">hat </w:t>
      </w:r>
      <w:r w:rsidR="00CA12CD">
        <w:t>there was a lot more tha</w:t>
      </w:r>
      <w:r w:rsidR="00C4542F">
        <w:t xml:space="preserve">t </w:t>
      </w:r>
      <w:r w:rsidR="00151AB0" w:rsidRPr="00541922" w:rsidDel="003B2EBF">
        <w:t xml:space="preserve">banks </w:t>
      </w:r>
      <w:r w:rsidR="00103ED6">
        <w:t xml:space="preserve">could do to </w:t>
      </w:r>
      <w:r w:rsidR="00FE6B1A">
        <w:t xml:space="preserve">improve the accessibility of </w:t>
      </w:r>
      <w:r w:rsidR="00B40C15" w:rsidRPr="00541922">
        <w:t>digital</w:t>
      </w:r>
      <w:r w:rsidR="00471B8C" w:rsidRPr="00541922">
        <w:t xml:space="preserve"> and</w:t>
      </w:r>
      <w:r w:rsidR="00B40C15" w:rsidRPr="00541922">
        <w:t xml:space="preserve"> </w:t>
      </w:r>
      <w:r w:rsidR="003A7F3F" w:rsidRPr="00541922">
        <w:t xml:space="preserve">in-person </w:t>
      </w:r>
      <w:r w:rsidR="00471B8C" w:rsidRPr="00541922">
        <w:t>experiences and the way financial and banking information is communicated</w:t>
      </w:r>
      <w:r w:rsidR="00151AB0" w:rsidRPr="00541922">
        <w:t xml:space="preserve">. </w:t>
      </w:r>
    </w:p>
    <w:p w14:paraId="57509884" w14:textId="7CF3861E" w:rsidR="006C0284" w:rsidRPr="006C0284" w:rsidRDefault="006C0284" w:rsidP="009B1A10">
      <w:pPr>
        <w:pStyle w:val="Heading3"/>
        <w:spacing w:before="240"/>
      </w:pPr>
      <w:r>
        <w:t>Insights</w:t>
      </w:r>
    </w:p>
    <w:p w14:paraId="1908C854" w14:textId="0AF440C5" w:rsidR="00EA6EAB" w:rsidRPr="00EA6EAB" w:rsidRDefault="00EA6EAB" w:rsidP="00D320E6">
      <w:pPr>
        <w:pStyle w:val="Heading4"/>
      </w:pPr>
      <w:r>
        <w:t xml:space="preserve">Digital </w:t>
      </w:r>
      <w:r w:rsidR="00156716">
        <w:t>channels</w:t>
      </w:r>
    </w:p>
    <w:p w14:paraId="566C344B" w14:textId="76F187CE" w:rsidR="005B5C9D" w:rsidRPr="005D12E4" w:rsidRDefault="001B3E02" w:rsidP="000703AB">
      <w:pPr>
        <w:rPr>
          <w:i/>
          <w:lang w:val="en-GB"/>
        </w:rPr>
      </w:pPr>
      <w:r w:rsidRPr="00541922">
        <w:t xml:space="preserve">For </w:t>
      </w:r>
      <w:r w:rsidR="00C056B2" w:rsidRPr="00541922">
        <w:t xml:space="preserve">online banking and apps, there are publicly available accessibility standards that should be a bare minimum for banks to adhere </w:t>
      </w:r>
      <w:r w:rsidR="00D43AAE" w:rsidRPr="00541922">
        <w:t xml:space="preserve">to; </w:t>
      </w:r>
      <w:r w:rsidR="00D54E1E" w:rsidRPr="00541922">
        <w:t xml:space="preserve">Web Content Accessibility Guidelines 2.2 (WCAG 2.2). </w:t>
      </w:r>
      <w:r w:rsidR="002871C3">
        <w:t xml:space="preserve">WCAG </w:t>
      </w:r>
      <w:r w:rsidR="00ED6D8A">
        <w:t xml:space="preserve">2.2 </w:t>
      </w:r>
      <w:r w:rsidR="002871C3">
        <w:t>has</w:t>
      </w:r>
      <w:r w:rsidR="00641828">
        <w:t xml:space="preserve"> three</w:t>
      </w:r>
      <w:r w:rsidR="002871C3">
        <w:t xml:space="preserve"> different</w:t>
      </w:r>
      <w:r w:rsidR="00641828">
        <w:t xml:space="preserve"> levels of compliance (low, mid and high range)</w:t>
      </w:r>
      <w:r w:rsidR="002871C3">
        <w:t>. U</w:t>
      </w:r>
      <w:r w:rsidR="005B5C9D">
        <w:t xml:space="preserve">pon </w:t>
      </w:r>
      <w:r w:rsidR="00CF3E64">
        <w:t xml:space="preserve">our </w:t>
      </w:r>
      <w:r w:rsidR="005B5C9D">
        <w:t xml:space="preserve">brief review, </w:t>
      </w:r>
      <w:r w:rsidR="00920266">
        <w:t>the</w:t>
      </w:r>
      <w:r w:rsidR="005B5C9D">
        <w:t xml:space="preserve"> major bank</w:t>
      </w:r>
      <w:r w:rsidR="006B3596">
        <w:t>s’</w:t>
      </w:r>
      <w:r w:rsidR="005B5C9D">
        <w:t xml:space="preserve"> public-facing websites seem to </w:t>
      </w:r>
      <w:r w:rsidR="0077300B">
        <w:t>comply</w:t>
      </w:r>
      <w:r w:rsidR="00493F9E">
        <w:t xml:space="preserve"> </w:t>
      </w:r>
      <w:r w:rsidR="00581AE6">
        <w:t>with</w:t>
      </w:r>
      <w:r w:rsidR="002871C3">
        <w:t xml:space="preserve"> </w:t>
      </w:r>
      <w:r w:rsidR="005B5C9D">
        <w:t>WCAG</w:t>
      </w:r>
      <w:r w:rsidR="00493F9E">
        <w:t xml:space="preserve"> </w:t>
      </w:r>
      <w:r w:rsidR="00920266">
        <w:t>2.2</w:t>
      </w:r>
      <w:r w:rsidR="002871C3">
        <w:t xml:space="preserve"> </w:t>
      </w:r>
      <w:r w:rsidR="008449FE">
        <w:t>mid-range</w:t>
      </w:r>
      <w:r w:rsidR="00CE5FA9">
        <w:t xml:space="preserve"> standards</w:t>
      </w:r>
      <w:r w:rsidR="00920266">
        <w:t xml:space="preserve">, </w:t>
      </w:r>
      <w:r w:rsidR="003241E6">
        <w:t xml:space="preserve">which </w:t>
      </w:r>
      <w:r w:rsidR="00CE5FA9">
        <w:t>are</w:t>
      </w:r>
      <w:r w:rsidR="003241E6">
        <w:t xml:space="preserve"> </w:t>
      </w:r>
      <w:r w:rsidR="000D2A1B">
        <w:t>widely</w:t>
      </w:r>
      <w:r w:rsidR="003241E6">
        <w:t xml:space="preserve"> considered acceptable. There</w:t>
      </w:r>
      <w:r w:rsidR="00920266">
        <w:t xml:space="preserve"> </w:t>
      </w:r>
      <w:r w:rsidR="008449FE">
        <w:t>ar</w:t>
      </w:r>
      <w:r w:rsidR="003241E6">
        <w:t>e, however,</w:t>
      </w:r>
      <w:r w:rsidR="008449FE">
        <w:t xml:space="preserve"> </w:t>
      </w:r>
      <w:r w:rsidR="000703AB" w:rsidRPr="000703AB">
        <w:rPr>
          <w:lang w:val="en-GB"/>
        </w:rPr>
        <w:t>opportunities to improve website accessibility further to</w:t>
      </w:r>
      <w:r w:rsidR="000703AB">
        <w:rPr>
          <w:i/>
          <w:iCs/>
          <w:lang w:val="en-GB"/>
        </w:rPr>
        <w:t xml:space="preserve"> </w:t>
      </w:r>
      <w:r w:rsidR="00BF2EC9" w:rsidRPr="00BF2EC9">
        <w:rPr>
          <w:lang w:val="en-GB"/>
        </w:rPr>
        <w:t xml:space="preserve">comply </w:t>
      </w:r>
      <w:r w:rsidR="0001157E">
        <w:rPr>
          <w:lang w:val="en-GB"/>
        </w:rPr>
        <w:t>with</w:t>
      </w:r>
      <w:r w:rsidR="000703AB">
        <w:rPr>
          <w:lang w:val="en-GB"/>
        </w:rPr>
        <w:t xml:space="preserve"> </w:t>
      </w:r>
      <w:r w:rsidR="00BF2EC9" w:rsidRPr="00BF2EC9">
        <w:rPr>
          <w:lang w:val="en-GB"/>
        </w:rPr>
        <w:t>the highest standard</w:t>
      </w:r>
      <w:r w:rsidR="00B25DC5">
        <w:rPr>
          <w:lang w:val="en-GB"/>
        </w:rPr>
        <w:t xml:space="preserve">, </w:t>
      </w:r>
      <w:r w:rsidR="00BF2EC9" w:rsidRPr="00BF2EC9">
        <w:rPr>
          <w:lang w:val="en-GB"/>
        </w:rPr>
        <w:t>optimis</w:t>
      </w:r>
      <w:r w:rsidR="00B25DC5">
        <w:rPr>
          <w:lang w:val="en-GB"/>
        </w:rPr>
        <w:t>ing</w:t>
      </w:r>
      <w:r w:rsidR="00BF2EC9" w:rsidRPr="00BF2EC9">
        <w:rPr>
          <w:lang w:val="en-GB"/>
        </w:rPr>
        <w:t xml:space="preserve"> the user experience of digital channels for disabled people</w:t>
      </w:r>
      <w:r w:rsidR="00AA299E">
        <w:t>.</w:t>
      </w:r>
      <w:r w:rsidR="00636E00">
        <w:t xml:space="preserve"> For example, </w:t>
      </w:r>
      <w:r w:rsidR="00945E3F">
        <w:t>increasing colour contrast or font size further</w:t>
      </w:r>
      <w:r w:rsidR="00205BDB">
        <w:t xml:space="preserve"> and ensuring</w:t>
      </w:r>
      <w:r w:rsidR="004E1DA4">
        <w:t xml:space="preserve"> </w:t>
      </w:r>
      <w:r w:rsidR="00A4211D">
        <w:t>this includes</w:t>
      </w:r>
      <w:r w:rsidR="00A61352">
        <w:t xml:space="preserve"> any</w:t>
      </w:r>
      <w:r w:rsidR="00205BDB">
        <w:t xml:space="preserve"> icons </w:t>
      </w:r>
      <w:r w:rsidR="00A61352">
        <w:t>or</w:t>
      </w:r>
      <w:r w:rsidR="00205BDB">
        <w:t xml:space="preserve"> buttons</w:t>
      </w:r>
      <w:r w:rsidR="005937CE">
        <w:t>,</w:t>
      </w:r>
      <w:r w:rsidR="00205BDB">
        <w:t xml:space="preserve"> </w:t>
      </w:r>
      <w:r w:rsidR="00A4211D">
        <w:t>not just text</w:t>
      </w:r>
      <w:r w:rsidR="00DE1438">
        <w:t>.</w:t>
      </w:r>
      <w:r w:rsidR="00920266">
        <w:t xml:space="preserve"> </w:t>
      </w:r>
      <w:r w:rsidR="00AA299E">
        <w:t>It</w:t>
      </w:r>
      <w:r w:rsidR="005B5C9D">
        <w:t xml:space="preserve"> is important that </w:t>
      </w:r>
      <w:r w:rsidR="003C5674">
        <w:t xml:space="preserve">individual </w:t>
      </w:r>
      <w:r w:rsidR="003C5674">
        <w:lastRenderedPageBreak/>
        <w:t xml:space="preserve">banks work to ensure </w:t>
      </w:r>
      <w:r w:rsidR="003321AF">
        <w:t>WCAG 2.2</w:t>
      </w:r>
      <w:r w:rsidR="003C5674">
        <w:t xml:space="preserve"> </w:t>
      </w:r>
      <w:r w:rsidR="003321AF">
        <w:t>is</w:t>
      </w:r>
      <w:r w:rsidR="003C5674">
        <w:t xml:space="preserve"> met throughout the entire customer journey</w:t>
      </w:r>
      <w:r w:rsidR="003321AF">
        <w:t>, not just on the public-fac</w:t>
      </w:r>
      <w:r w:rsidR="00A63923">
        <w:t>ing</w:t>
      </w:r>
      <w:r w:rsidR="003321AF">
        <w:t xml:space="preserve"> websites,</w:t>
      </w:r>
      <w:r w:rsidR="00D6246E">
        <w:t xml:space="preserve"> </w:t>
      </w:r>
      <w:r w:rsidR="003321AF">
        <w:t>including</w:t>
      </w:r>
      <w:r w:rsidR="00D6246E">
        <w:t xml:space="preserve"> once </w:t>
      </w:r>
      <w:r w:rsidR="00A63923">
        <w:t>users</w:t>
      </w:r>
      <w:r w:rsidR="00D6246E">
        <w:t xml:space="preserve"> log</w:t>
      </w:r>
      <w:r w:rsidR="000262D4">
        <w:t xml:space="preserve"> </w:t>
      </w:r>
      <w:r w:rsidR="00D6246E">
        <w:t>in,</w:t>
      </w:r>
      <w:r w:rsidR="00D934F4">
        <w:t xml:space="preserve"> </w:t>
      </w:r>
      <w:r w:rsidR="003156E1">
        <w:t>look for</w:t>
      </w:r>
      <w:r w:rsidR="00D934F4">
        <w:t xml:space="preserve"> more</w:t>
      </w:r>
      <w:r w:rsidR="00D6246E">
        <w:t xml:space="preserve"> information</w:t>
      </w:r>
      <w:r w:rsidR="003156E1">
        <w:t xml:space="preserve">, </w:t>
      </w:r>
      <w:r w:rsidR="00D934F4">
        <w:t xml:space="preserve">or </w:t>
      </w:r>
      <w:r w:rsidR="009F2C8E">
        <w:t xml:space="preserve">are accessing any service. </w:t>
      </w:r>
    </w:p>
    <w:p w14:paraId="7290155A" w14:textId="36E756A6" w:rsidR="00462839" w:rsidRDefault="00C32C2A" w:rsidP="00292D3A">
      <w:r w:rsidRPr="00541922">
        <w:t xml:space="preserve">Beyond </w:t>
      </w:r>
      <w:r w:rsidR="00D43847" w:rsidRPr="00541922">
        <w:t xml:space="preserve">these foundational standards, there is </w:t>
      </w:r>
      <w:r w:rsidR="00F70027" w:rsidRPr="00541922">
        <w:t xml:space="preserve">a </w:t>
      </w:r>
      <w:r w:rsidR="00D43847" w:rsidRPr="00541922">
        <w:t xml:space="preserve">great opportunity for </w:t>
      </w:r>
      <w:r w:rsidR="0094096C" w:rsidRPr="00541922">
        <w:t>banks to</w:t>
      </w:r>
      <w:r w:rsidR="00454B0F">
        <w:t xml:space="preserve"> further</w:t>
      </w:r>
      <w:r w:rsidR="0094096C" w:rsidRPr="00541922">
        <w:t xml:space="preserve"> </w:t>
      </w:r>
      <w:r w:rsidR="003B5AE9" w:rsidRPr="00541922">
        <w:t xml:space="preserve">improve </w:t>
      </w:r>
      <w:r w:rsidR="00D54E1E" w:rsidRPr="00541922">
        <w:t>the accessibility of their</w:t>
      </w:r>
      <w:r w:rsidR="003B5AE9" w:rsidRPr="00541922">
        <w:t xml:space="preserve"> user experience. </w:t>
      </w:r>
      <w:r w:rsidR="009437F5" w:rsidRPr="00541922">
        <w:t xml:space="preserve">For example, while there are no </w:t>
      </w:r>
      <w:r w:rsidR="00D54E1E" w:rsidRPr="00541922">
        <w:t>specific</w:t>
      </w:r>
      <w:r w:rsidR="007C0955" w:rsidRPr="00541922">
        <w:t xml:space="preserve"> formal</w:t>
      </w:r>
      <w:r w:rsidR="00D54E1E" w:rsidRPr="00541922">
        <w:t xml:space="preserve"> </w:t>
      </w:r>
      <w:r w:rsidR="009437F5" w:rsidRPr="00541922">
        <w:t xml:space="preserve">standards to make websites </w:t>
      </w:r>
      <w:r w:rsidR="00174D1D" w:rsidRPr="00541922">
        <w:t xml:space="preserve">easier for neurodivergent people, there is a lot of knowledge and guidance that could </w:t>
      </w:r>
      <w:r w:rsidR="004D4A57" w:rsidRPr="00541922">
        <w:t xml:space="preserve">inform </w:t>
      </w:r>
      <w:r w:rsidR="00937A30" w:rsidRPr="00541922">
        <w:t>banks</w:t>
      </w:r>
      <w:r w:rsidR="00C60F77">
        <w:t>’</w:t>
      </w:r>
      <w:r w:rsidR="00937A30" w:rsidRPr="00541922">
        <w:t xml:space="preserve"> </w:t>
      </w:r>
      <w:r w:rsidR="001B67CC" w:rsidRPr="00541922">
        <w:t xml:space="preserve">website design. </w:t>
      </w:r>
      <w:r w:rsidR="00393E3C">
        <w:t xml:space="preserve">Neurodivergent people are likely to benefit from less cluttered web pages, clear visual hierarchy, and obvious interactive aspects such as clickable buttons. </w:t>
      </w:r>
      <w:r w:rsidR="00B07648" w:rsidRPr="00541922">
        <w:t>By</w:t>
      </w:r>
      <w:r w:rsidR="00E33432" w:rsidRPr="00541922">
        <w:t xml:space="preserve"> designing mainstream services wi</w:t>
      </w:r>
      <w:r w:rsidR="0014221A">
        <w:t>th these considerations</w:t>
      </w:r>
      <w:r w:rsidR="00E33432" w:rsidRPr="00541922">
        <w:t xml:space="preserve">, </w:t>
      </w:r>
      <w:r w:rsidR="00B07648" w:rsidRPr="00541922">
        <w:t xml:space="preserve">websites would be better suited to those with diagnosed or un-diagnosed </w:t>
      </w:r>
      <w:r w:rsidR="008A4B11" w:rsidRPr="00541922">
        <w:t>neurodiversity – and, in fact, everyone.</w:t>
      </w:r>
      <w:r w:rsidR="005D4776">
        <w:t xml:space="preserve"> </w:t>
      </w:r>
      <w:r w:rsidR="00D449DF">
        <w:t>Good</w:t>
      </w:r>
      <w:r w:rsidR="005D4776">
        <w:t xml:space="preserve"> user experience d</w:t>
      </w:r>
      <w:r w:rsidR="00D449DF">
        <w:t xml:space="preserve">esign acknowledges that </w:t>
      </w:r>
      <w:r w:rsidR="00D970B0">
        <w:t>people</w:t>
      </w:r>
      <w:r w:rsidR="00D449DF">
        <w:t xml:space="preserve"> will not </w:t>
      </w:r>
      <w:r w:rsidR="008323A9">
        <w:t xml:space="preserve">always </w:t>
      </w:r>
      <w:r w:rsidR="00DE41E0">
        <w:t>have</w:t>
      </w:r>
      <w:r w:rsidR="005D4776">
        <w:t xml:space="preserve"> perfect focus </w:t>
      </w:r>
      <w:r w:rsidR="00D449DF">
        <w:t>and</w:t>
      </w:r>
      <w:r w:rsidR="005D4776">
        <w:t xml:space="preserve"> </w:t>
      </w:r>
      <w:r w:rsidR="12DC4B85" w:rsidRPr="34DCE550">
        <w:t xml:space="preserve">that </w:t>
      </w:r>
      <w:r w:rsidR="005D4776" w:rsidRPr="34DCE550">
        <w:t>conditions</w:t>
      </w:r>
      <w:r w:rsidR="008323A9">
        <w:t xml:space="preserve">, </w:t>
      </w:r>
      <w:r w:rsidR="00DE41E0">
        <w:t>such as</w:t>
      </w:r>
      <w:r w:rsidR="00D449DF">
        <w:t xml:space="preserve"> </w:t>
      </w:r>
      <w:r w:rsidR="000318D3">
        <w:t>screen size or contrast</w:t>
      </w:r>
      <w:r w:rsidR="16A8CC13" w:rsidRPr="12FA79D6">
        <w:t xml:space="preserve">, will not always be </w:t>
      </w:r>
      <w:r w:rsidR="16A8CC13" w:rsidRPr="729DEF27">
        <w:t>ideal</w:t>
      </w:r>
      <w:r w:rsidR="008A4B11" w:rsidRPr="00541922">
        <w:t xml:space="preserve"> </w:t>
      </w:r>
      <w:r w:rsidR="00CE247F" w:rsidRPr="002172E1">
        <w:t>(</w:t>
      </w:r>
      <w:r w:rsidR="00BB69A6">
        <w:t>Tyrkiel</w:t>
      </w:r>
      <w:r w:rsidR="00FC4896">
        <w:t>,</w:t>
      </w:r>
      <w:r w:rsidR="00CE247F" w:rsidRPr="002172E1">
        <w:t xml:space="preserve"> 202</w:t>
      </w:r>
      <w:r w:rsidR="00654C35">
        <w:t>3</w:t>
      </w:r>
      <w:r w:rsidR="00CE247F" w:rsidRPr="002172E1">
        <w:t xml:space="preserve">). </w:t>
      </w:r>
      <w:r w:rsidR="00DE41E0">
        <w:t xml:space="preserve">Therefore, many users can benefit from inclusive design; what would make </w:t>
      </w:r>
      <w:r w:rsidR="00A81E0A">
        <w:t xml:space="preserve">digital </w:t>
      </w:r>
      <w:r w:rsidR="00CD2207">
        <w:t xml:space="preserve">banking </w:t>
      </w:r>
      <w:r w:rsidR="00A81E0A">
        <w:t>experiences better for neurodiverse people</w:t>
      </w:r>
      <w:r w:rsidR="00734FA3">
        <w:t xml:space="preserve"> would be </w:t>
      </w:r>
      <w:r w:rsidR="00F83946">
        <w:t>useful for anyone in less than perfect conditions</w:t>
      </w:r>
      <w:r w:rsidR="000F0872">
        <w:t xml:space="preserve"> and would</w:t>
      </w:r>
      <w:r w:rsidR="00462839" w:rsidRPr="002172E1">
        <w:t xml:space="preserve"> create a more accessible and inclusive banking environment</w:t>
      </w:r>
      <w:r w:rsidR="0086367A">
        <w:t xml:space="preserve"> for all</w:t>
      </w:r>
      <w:r w:rsidR="00462839" w:rsidRPr="002172E1">
        <w:t>.</w:t>
      </w:r>
    </w:p>
    <w:p w14:paraId="0213C77E" w14:textId="4235FE3A" w:rsidR="00156716" w:rsidRPr="00156716" w:rsidRDefault="00AD6AEB" w:rsidP="00D320E6">
      <w:pPr>
        <w:pStyle w:val="Heading4"/>
      </w:pPr>
      <w:r>
        <w:t>Physical bank branches</w:t>
      </w:r>
    </w:p>
    <w:p w14:paraId="1A2CDE60" w14:textId="47DE551F" w:rsidR="005B0A8D" w:rsidRDefault="00530A1F" w:rsidP="00292D3A">
      <w:r>
        <w:t xml:space="preserve">People have different preferences, and while </w:t>
      </w:r>
      <w:r w:rsidR="00503B0F">
        <w:t xml:space="preserve">many find digital solutions </w:t>
      </w:r>
      <w:r w:rsidR="00B44049">
        <w:t xml:space="preserve">easier to use, a number of participants </w:t>
      </w:r>
      <w:r w:rsidR="000F0872">
        <w:t xml:space="preserve">told us </w:t>
      </w:r>
      <w:r w:rsidR="00C21E1D">
        <w:t>that they</w:t>
      </w:r>
      <w:r w:rsidR="00B44049">
        <w:t xml:space="preserve"> preferred to bank in-person, with the support of bank staff</w:t>
      </w:r>
      <w:r w:rsidR="005C573C">
        <w:t xml:space="preserve">. </w:t>
      </w:r>
      <w:r w:rsidR="00511D35">
        <w:t xml:space="preserve">Reasons for this preference vary but include, for example, </w:t>
      </w:r>
      <w:r w:rsidR="0038589F">
        <w:t xml:space="preserve">finding that bank staff can better identify </w:t>
      </w:r>
      <w:r w:rsidR="00560A70">
        <w:t xml:space="preserve">they have </w:t>
      </w:r>
      <w:r w:rsidR="0025384A">
        <w:t>a disability</w:t>
      </w:r>
      <w:r w:rsidR="00364C95">
        <w:t>,</w:t>
      </w:r>
      <w:r w:rsidR="0025384A">
        <w:t xml:space="preserve"> so </w:t>
      </w:r>
      <w:r w:rsidR="00364C95">
        <w:t>they</w:t>
      </w:r>
      <w:r w:rsidR="0025384A">
        <w:t xml:space="preserve"> are more likely to provide flexible support, </w:t>
      </w:r>
      <w:r w:rsidR="00364C95">
        <w:t xml:space="preserve">or that cognitive load is reduced by having someone assist </w:t>
      </w:r>
      <w:r w:rsidR="007C3509">
        <w:t xml:space="preserve">them </w:t>
      </w:r>
      <w:r w:rsidR="00364C95">
        <w:t xml:space="preserve">rather than doing it on </w:t>
      </w:r>
      <w:r w:rsidR="007C3509">
        <w:t xml:space="preserve">their </w:t>
      </w:r>
      <w:r w:rsidR="00364C95">
        <w:t xml:space="preserve">own online. </w:t>
      </w:r>
      <w:r w:rsidR="004913F1">
        <w:t>Again,</w:t>
      </w:r>
      <w:r w:rsidR="00B07CEC" w:rsidRPr="002172E1">
        <w:t xml:space="preserve"> </w:t>
      </w:r>
      <w:r w:rsidR="00B07CEC" w:rsidRPr="00541922">
        <w:t xml:space="preserve">there are a number of </w:t>
      </w:r>
      <w:r w:rsidR="00F00A7C" w:rsidRPr="00541922">
        <w:t xml:space="preserve">reasonably minor or simple considerations that would create far more accessible environments. </w:t>
      </w:r>
      <w:r w:rsidR="004913F1" w:rsidRPr="00541922">
        <w:t>One</w:t>
      </w:r>
      <w:r w:rsidR="006B6A84" w:rsidRPr="00541922">
        <w:t xml:space="preserve"> exampl</w:t>
      </w:r>
      <w:r w:rsidR="00E35015" w:rsidRPr="00541922">
        <w:t>e</w:t>
      </w:r>
      <w:r w:rsidR="004913F1" w:rsidRPr="00541922">
        <w:t xml:space="preserve"> raised in our conversations was the challenges </w:t>
      </w:r>
      <w:r w:rsidR="00B27E4C" w:rsidRPr="00541922">
        <w:t xml:space="preserve">created </w:t>
      </w:r>
      <w:r w:rsidR="00015A24">
        <w:t>by</w:t>
      </w:r>
      <w:r w:rsidR="00E35015" w:rsidRPr="00541922">
        <w:t xml:space="preserve"> </w:t>
      </w:r>
      <w:r w:rsidR="00C112EC" w:rsidRPr="00541922">
        <w:t xml:space="preserve">having inconsistent layouts </w:t>
      </w:r>
      <w:r w:rsidR="001909E1">
        <w:t xml:space="preserve">across </w:t>
      </w:r>
      <w:r w:rsidR="00C112EC" w:rsidRPr="00541922">
        <w:t>different bank</w:t>
      </w:r>
      <w:r w:rsidR="001909E1">
        <w:t xml:space="preserve"> branches</w:t>
      </w:r>
      <w:r w:rsidR="00015A24">
        <w:t>,</w:t>
      </w:r>
      <w:r w:rsidR="00C112EC" w:rsidRPr="00541922">
        <w:t xml:space="preserve"> </w:t>
      </w:r>
      <w:r w:rsidR="00015A24">
        <w:t>requiring</w:t>
      </w:r>
      <w:r w:rsidR="00D92AFE" w:rsidRPr="00541922">
        <w:t xml:space="preserve"> people to constantly make sense of new spaces and adapt accordingly. </w:t>
      </w:r>
      <w:r w:rsidR="00475CEE">
        <w:t>One participant chose</w:t>
      </w:r>
      <w:r w:rsidR="005B0A8D" w:rsidRPr="005B0A8D">
        <w:t xml:space="preserve"> to </w:t>
      </w:r>
      <w:r w:rsidR="00EE7569">
        <w:t xml:space="preserve">exclusively </w:t>
      </w:r>
      <w:r w:rsidR="00475CEE">
        <w:t xml:space="preserve">go to the branch that they found most accessible </w:t>
      </w:r>
      <w:r w:rsidR="005B0A8D" w:rsidRPr="005B0A8D">
        <w:t xml:space="preserve">and </w:t>
      </w:r>
      <w:r w:rsidR="00475CEE">
        <w:t>explained why: “</w:t>
      </w:r>
      <w:r w:rsidR="005B0A8D" w:rsidRPr="005B0A8D">
        <w:t xml:space="preserve">there's actually usually someone there when you come in the door that's checking to see what you're coming in for and point you in the right direction because there's a queue for this </w:t>
      </w:r>
      <w:r w:rsidR="00B332DE">
        <w:t xml:space="preserve">[in one place] </w:t>
      </w:r>
      <w:r w:rsidR="005B0A8D" w:rsidRPr="005B0A8D">
        <w:t>and there's a queue for something else</w:t>
      </w:r>
      <w:r w:rsidR="00B332DE">
        <w:t xml:space="preserve"> [somewhere]</w:t>
      </w:r>
      <w:r w:rsidR="005B0A8D" w:rsidRPr="467FA94C">
        <w:t>.</w:t>
      </w:r>
      <w:r w:rsidR="005B0A8D" w:rsidRPr="005B0A8D">
        <w:t xml:space="preserve"> Whereas in some of the smaller branches, </w:t>
      </w:r>
      <w:r w:rsidR="00B332DE">
        <w:t>[it’s different]</w:t>
      </w:r>
      <w:r w:rsidR="005B0A8D" w:rsidRPr="467FA94C">
        <w:t>.”</w:t>
      </w:r>
      <w:r w:rsidR="005B0A8D">
        <w:t xml:space="preserve"> – </w:t>
      </w:r>
      <w:r w:rsidR="003B7B6D">
        <w:t>Jacob</w:t>
      </w:r>
      <w:r w:rsidR="00225E9D">
        <w:t>.</w:t>
      </w:r>
    </w:p>
    <w:p w14:paraId="48ED550A" w14:textId="65BC9F06" w:rsidR="006D4B02" w:rsidRDefault="00BC49B7" w:rsidP="00292D3A">
      <w:r>
        <w:t>Another</w:t>
      </w:r>
      <w:r w:rsidR="004B5F07" w:rsidRPr="00541922">
        <w:t xml:space="preserve"> </w:t>
      </w:r>
      <w:r w:rsidR="005A3A0B" w:rsidRPr="00541922">
        <w:t>participant</w:t>
      </w:r>
      <w:r w:rsidR="008F776C">
        <w:t>,</w:t>
      </w:r>
      <w:r w:rsidR="005A3A0B" w:rsidRPr="00541922">
        <w:t xml:space="preserve"> who </w:t>
      </w:r>
      <w:r w:rsidR="00B311CB">
        <w:t xml:space="preserve">identified as </w:t>
      </w:r>
      <w:r w:rsidR="008F776C">
        <w:t>d</w:t>
      </w:r>
      <w:r w:rsidR="00B311CB">
        <w:t>eaf</w:t>
      </w:r>
      <w:r w:rsidR="00CE1425" w:rsidRPr="00541922">
        <w:t>, shared</w:t>
      </w:r>
      <w:r w:rsidR="0073543C">
        <w:t xml:space="preserve"> an example </w:t>
      </w:r>
      <w:r w:rsidR="00CE1425" w:rsidRPr="00541922">
        <w:t xml:space="preserve">of </w:t>
      </w:r>
      <w:r w:rsidR="00136286" w:rsidRPr="00541922">
        <w:t xml:space="preserve">attending a bank branch with a new security measure </w:t>
      </w:r>
      <w:r w:rsidR="0000670E">
        <w:t xml:space="preserve">where the doors </w:t>
      </w:r>
      <w:r w:rsidR="00703C2D">
        <w:t>were</w:t>
      </w:r>
      <w:r w:rsidR="0000670E">
        <w:t xml:space="preserve"> shut </w:t>
      </w:r>
      <w:r w:rsidR="00837F49">
        <w:t>and required hearing a loudspeaker announcement or using an intercom to understand this new process</w:t>
      </w:r>
      <w:r w:rsidR="003763E9">
        <w:t xml:space="preserve"> for </w:t>
      </w:r>
      <w:r w:rsidR="003763E9">
        <w:lastRenderedPageBreak/>
        <w:t>opening the doors</w:t>
      </w:r>
      <w:r w:rsidR="00837F49">
        <w:t>.</w:t>
      </w:r>
      <w:r w:rsidR="002849F5">
        <w:t xml:space="preserve"> </w:t>
      </w:r>
      <w:r w:rsidR="002A52C7">
        <w:t xml:space="preserve">They explained that not </w:t>
      </w:r>
      <w:r w:rsidR="003763E9">
        <w:t>being able to hear the instruction or use an intercom</w:t>
      </w:r>
      <w:r w:rsidR="003763E9" w:rsidDel="002A52C7">
        <w:t xml:space="preserve"> </w:t>
      </w:r>
      <w:r w:rsidR="002A52C7">
        <w:t xml:space="preserve">means </w:t>
      </w:r>
      <w:r w:rsidR="00E40432">
        <w:t xml:space="preserve">that </w:t>
      </w:r>
      <w:r w:rsidR="002A52C7">
        <w:t xml:space="preserve">as a </w:t>
      </w:r>
      <w:r w:rsidR="003763E9">
        <w:t>deaf person</w:t>
      </w:r>
      <w:r w:rsidR="00552085">
        <w:t>, they</w:t>
      </w:r>
      <w:r w:rsidR="003763E9">
        <w:t xml:space="preserve"> </w:t>
      </w:r>
      <w:r w:rsidR="00552085">
        <w:t xml:space="preserve">might </w:t>
      </w:r>
      <w:r w:rsidR="003763E9">
        <w:t xml:space="preserve">assume the bank was closed or simply not be able to enter, </w:t>
      </w:r>
      <w:r w:rsidR="00782047" w:rsidRPr="00782047">
        <w:rPr>
          <w:lang w:val="en-GB"/>
        </w:rPr>
        <w:t>meaning they would end up leaving the bank without having made their transaction</w:t>
      </w:r>
      <w:r w:rsidR="00066978">
        <w:t>.</w:t>
      </w:r>
      <w:r w:rsidR="00837F49">
        <w:t xml:space="preserve"> </w:t>
      </w:r>
    </w:p>
    <w:p w14:paraId="02FE155B" w14:textId="320802C6" w:rsidR="00AD6AEB" w:rsidRPr="00AD6AEB" w:rsidRDefault="00A7240E" w:rsidP="00D320E6">
      <w:pPr>
        <w:pStyle w:val="Heading4"/>
      </w:pPr>
      <w:r>
        <w:t xml:space="preserve">EFTPOS </w:t>
      </w:r>
      <w:r w:rsidR="006E00B3">
        <w:t>and</w:t>
      </w:r>
      <w:r>
        <w:t xml:space="preserve"> ATMs</w:t>
      </w:r>
    </w:p>
    <w:p w14:paraId="6B38BCCB" w14:textId="62AC66CE" w:rsidR="009F43FF" w:rsidRDefault="00B04490" w:rsidP="009F43FF">
      <w:r>
        <w:t>In-person</w:t>
      </w:r>
      <w:r w:rsidR="00BA4728">
        <w:t xml:space="preserve"> </w:t>
      </w:r>
      <w:r>
        <w:t xml:space="preserve">experiences </w:t>
      </w:r>
      <w:r w:rsidR="00C930D8">
        <w:t xml:space="preserve">also </w:t>
      </w:r>
      <w:r>
        <w:t xml:space="preserve">have an increasing </w:t>
      </w:r>
      <w:r w:rsidR="3A5B993C" w:rsidRPr="34FF2385">
        <w:t>number</w:t>
      </w:r>
      <w:r>
        <w:t xml:space="preserve"> of digital touchpoints</w:t>
      </w:r>
      <w:r w:rsidR="00BA4728">
        <w:t xml:space="preserve">, </w:t>
      </w:r>
      <w:r w:rsidR="00A85E75">
        <w:t>such as ATMs or EFTPOS machines</w:t>
      </w:r>
      <w:r w:rsidR="00E33E36">
        <w:t xml:space="preserve">. </w:t>
      </w:r>
      <w:r w:rsidR="004A5E04" w:rsidRPr="004148A3">
        <w:t xml:space="preserve">While there </w:t>
      </w:r>
      <w:r w:rsidR="00C930D8">
        <w:t>are often</w:t>
      </w:r>
      <w:r w:rsidR="003077C3" w:rsidRPr="004148A3">
        <w:t xml:space="preserve"> </w:t>
      </w:r>
      <w:r w:rsidR="004A5E04" w:rsidRPr="004148A3">
        <w:t xml:space="preserve">accessibility features for these, </w:t>
      </w:r>
      <w:r w:rsidR="00C930D8">
        <w:t>the features may need</w:t>
      </w:r>
      <w:r w:rsidR="001034CB" w:rsidRPr="004148A3">
        <w:t xml:space="preserve"> to be manually switched on. Participants shared stories of store merchants or customer service representatives not knowing how to do this, resulting in disabled people having to either use them without these features</w:t>
      </w:r>
      <w:r w:rsidR="007A55F5">
        <w:t>,</w:t>
      </w:r>
      <w:r w:rsidR="001034CB" w:rsidRPr="004148A3">
        <w:t xml:space="preserve"> </w:t>
      </w:r>
      <w:r w:rsidR="00163036" w:rsidRPr="004148A3">
        <w:t xml:space="preserve">or </w:t>
      </w:r>
      <w:r w:rsidR="005D61CE" w:rsidRPr="004148A3">
        <w:t>not be</w:t>
      </w:r>
      <w:r w:rsidR="007A55F5">
        <w:t>ing</w:t>
      </w:r>
      <w:r w:rsidR="005D61CE" w:rsidRPr="004148A3">
        <w:t xml:space="preserve"> able to make the transaction</w:t>
      </w:r>
      <w:r w:rsidR="0087713D">
        <w:t xml:space="preserve">. </w:t>
      </w:r>
      <w:r w:rsidR="00412098">
        <w:t>W</w:t>
      </w:r>
      <w:r w:rsidR="00332485" w:rsidRPr="004148A3">
        <w:t>orkarounds</w:t>
      </w:r>
      <w:r w:rsidR="003977DD" w:rsidRPr="004148A3">
        <w:t xml:space="preserve">, </w:t>
      </w:r>
      <w:r w:rsidR="00C431B3" w:rsidRPr="004148A3">
        <w:t xml:space="preserve">such as giving someone else their card </w:t>
      </w:r>
      <w:r w:rsidR="00066E34">
        <w:t>PIN</w:t>
      </w:r>
      <w:r w:rsidR="00C431B3" w:rsidRPr="004148A3">
        <w:t xml:space="preserve"> or making a transaction without being able to see how much they are being charged</w:t>
      </w:r>
      <w:r w:rsidR="00770F9E">
        <w:t>,</w:t>
      </w:r>
      <w:r w:rsidR="00C431B3" w:rsidRPr="004148A3">
        <w:t xml:space="preserve"> of course</w:t>
      </w:r>
      <w:r w:rsidR="00770F9E">
        <w:t>,</w:t>
      </w:r>
      <w:r w:rsidR="00C431B3" w:rsidRPr="004148A3">
        <w:t xml:space="preserve"> pose significant security risks</w:t>
      </w:r>
      <w:r w:rsidR="003101D6">
        <w:t xml:space="preserve">. </w:t>
      </w:r>
      <w:r w:rsidR="009F43FF">
        <w:t xml:space="preserve">“You are left with one of two choices. You can turn around and walk out, or you can give someone else your PIN number. And when I am giving somebody my PIN number, I can’t see what is on the terminal in terms of the amount that is being put in[…] You wouldn’t feel comfortable doing it, right? But it’s the way that we would get what we need” – James.  </w:t>
      </w:r>
    </w:p>
    <w:p w14:paraId="4540802C" w14:textId="61ED753F" w:rsidR="00A7240E" w:rsidRDefault="00A7240E" w:rsidP="00CB2287">
      <w:pPr>
        <w:pStyle w:val="Heading4"/>
      </w:pPr>
      <w:r>
        <w:t>Information</w:t>
      </w:r>
    </w:p>
    <w:p w14:paraId="61C1D36B" w14:textId="79193A9E" w:rsidR="00F566CE" w:rsidRDefault="00576458" w:rsidP="009F43FF">
      <w:r>
        <w:t xml:space="preserve">Accessing information was identified as </w:t>
      </w:r>
      <w:r w:rsidR="00F926D7">
        <w:t xml:space="preserve">both </w:t>
      </w:r>
      <w:r w:rsidR="000F371F">
        <w:t>a crucial part of banking</w:t>
      </w:r>
      <w:r w:rsidR="00646718">
        <w:t xml:space="preserve">, and </w:t>
      </w:r>
      <w:r w:rsidR="00D06C06">
        <w:t xml:space="preserve">an area where there are often barriers for disabled people. </w:t>
      </w:r>
      <w:r w:rsidR="00F566CE">
        <w:t>This includes, but is not limited to</w:t>
      </w:r>
      <w:r w:rsidR="00F9288A">
        <w:t>:</w:t>
      </w:r>
    </w:p>
    <w:p w14:paraId="3FECC649" w14:textId="51A3E416" w:rsidR="00A7240E" w:rsidRDefault="0092115A" w:rsidP="00410E15">
      <w:pPr>
        <w:pStyle w:val="ListParagraph"/>
        <w:numPr>
          <w:ilvl w:val="0"/>
          <w:numId w:val="13"/>
        </w:numPr>
      </w:pPr>
      <w:r>
        <w:t xml:space="preserve">Needing to know the accessibility services that are available to them at bank branches, such as access to </w:t>
      </w:r>
      <w:r w:rsidR="00427388">
        <w:t xml:space="preserve">sign language </w:t>
      </w:r>
      <w:r w:rsidR="00770F9E">
        <w:t>interpreters</w:t>
      </w:r>
      <w:r w:rsidR="003E0A21">
        <w:t xml:space="preserve">. Our participants shared challenges in finding information around this, and </w:t>
      </w:r>
      <w:r w:rsidR="00593CF4">
        <w:t>being able to easily understand the information in the way that it is provided</w:t>
      </w:r>
    </w:p>
    <w:p w14:paraId="0209DF2C" w14:textId="6EBB312A" w:rsidR="003E0A21" w:rsidRDefault="00F067E8" w:rsidP="00410E15">
      <w:pPr>
        <w:pStyle w:val="ListParagraph"/>
        <w:numPr>
          <w:ilvl w:val="0"/>
          <w:numId w:val="13"/>
        </w:numPr>
      </w:pPr>
      <w:r>
        <w:t xml:space="preserve">Having a clear understanding of what </w:t>
      </w:r>
      <w:r w:rsidR="009C47FD">
        <w:t>to expect</w:t>
      </w:r>
      <w:r>
        <w:t xml:space="preserve"> before they engage with bank staff, whether in-person or on the phone. </w:t>
      </w:r>
      <w:r w:rsidR="00B95178">
        <w:t xml:space="preserve">Being clear on a process, what an appointment will entail, and what is needed from them, supports disabled people to be prepared physically and mentally. </w:t>
      </w:r>
      <w:r w:rsidR="00FE2705">
        <w:t xml:space="preserve">This includes </w:t>
      </w:r>
      <w:r w:rsidR="009712E4">
        <w:t xml:space="preserve">knowing what information they need to come prepared with that is essential for the bank to assist them with their </w:t>
      </w:r>
      <w:r w:rsidR="00690422">
        <w:t xml:space="preserve">required banking task. </w:t>
      </w:r>
    </w:p>
    <w:p w14:paraId="0BF4A953" w14:textId="50A8BAAD" w:rsidR="0024208F" w:rsidRPr="00BE74E0" w:rsidRDefault="0004508F" w:rsidP="00410E15">
      <w:pPr>
        <w:pStyle w:val="ListParagraph"/>
        <w:numPr>
          <w:ilvl w:val="0"/>
          <w:numId w:val="13"/>
        </w:numPr>
      </w:pPr>
      <w:r>
        <w:t xml:space="preserve">Where information is being provided, our participants found that it was not always in a format that was accessible for them to use. </w:t>
      </w:r>
      <w:r w:rsidR="00CF0C2F">
        <w:t>Video or physical p</w:t>
      </w:r>
      <w:r w:rsidR="00B57AD2">
        <w:t xml:space="preserve">aper formats </w:t>
      </w:r>
      <w:r w:rsidR="000C50ED">
        <w:t xml:space="preserve">can be beneficial, </w:t>
      </w:r>
      <w:r w:rsidR="00B57AD2">
        <w:t>or other translations such as EasyRead</w:t>
      </w:r>
      <w:r w:rsidR="00C11807" w:rsidRPr="00BE74E0">
        <w:rPr>
          <w:rStyle w:val="FootnoteReference"/>
          <w:sz w:val="22"/>
          <w:szCs w:val="22"/>
        </w:rPr>
        <w:t xml:space="preserve"> </w:t>
      </w:r>
      <w:r w:rsidR="00C11807" w:rsidRPr="00BE74E0">
        <w:t>(People</w:t>
      </w:r>
      <w:r w:rsidR="00BE74E0" w:rsidRPr="00BE74E0">
        <w:t xml:space="preserve"> </w:t>
      </w:r>
      <w:r w:rsidR="00C11807" w:rsidRPr="00BE74E0">
        <w:t xml:space="preserve">First NZ, </w:t>
      </w:r>
      <w:r w:rsidR="00BE74E0" w:rsidRPr="00BE74E0">
        <w:t>2024</w:t>
      </w:r>
      <w:r w:rsidR="00C11807" w:rsidRPr="00BE74E0">
        <w:t>)</w:t>
      </w:r>
      <w:r w:rsidR="00B57AD2" w:rsidRPr="00BE74E0">
        <w:t>,</w:t>
      </w:r>
      <w:r w:rsidR="00B57AD2">
        <w:t xml:space="preserve"> </w:t>
      </w:r>
      <w:r w:rsidR="000C50ED">
        <w:t>or</w:t>
      </w:r>
      <w:r w:rsidR="00BE74E0">
        <w:t xml:space="preserve"> New Zealand</w:t>
      </w:r>
      <w:r w:rsidR="000C50ED">
        <w:t xml:space="preserve"> </w:t>
      </w:r>
      <w:r w:rsidR="00B57AD2">
        <w:t>sign language</w:t>
      </w:r>
      <w:r w:rsidR="000C50ED">
        <w:t xml:space="preserve">. </w:t>
      </w:r>
    </w:p>
    <w:p w14:paraId="563953D8" w14:textId="420929BF" w:rsidR="00C27E03" w:rsidRPr="00DB72FA" w:rsidRDefault="00521E6F" w:rsidP="00292D3A">
      <w:pPr>
        <w:rPr>
          <w:lang w:val="en-GB"/>
        </w:rPr>
      </w:pPr>
      <w:r w:rsidRPr="00DB72FA">
        <w:rPr>
          <w:lang w:val="en-GB"/>
        </w:rPr>
        <w:lastRenderedPageBreak/>
        <w:t xml:space="preserve">It is clear that there are a number of ways in which mainstream banking services can be made more accessible, </w:t>
      </w:r>
      <w:r w:rsidR="00DB72FA" w:rsidRPr="00DB72FA">
        <w:rPr>
          <w:lang w:val="en-GB"/>
        </w:rPr>
        <w:t xml:space="preserve">across all channels. </w:t>
      </w:r>
      <w:r w:rsidR="00DB72FA">
        <w:rPr>
          <w:lang w:val="en-GB"/>
        </w:rPr>
        <w:t xml:space="preserve">We believe that many of these improvements are reasonably minor, but could have a significant </w:t>
      </w:r>
      <w:r w:rsidR="008650E9">
        <w:rPr>
          <w:lang w:val="en-GB"/>
        </w:rPr>
        <w:t xml:space="preserve">positive </w:t>
      </w:r>
      <w:r w:rsidR="00DB72FA">
        <w:rPr>
          <w:lang w:val="en-GB"/>
        </w:rPr>
        <w:t xml:space="preserve">impact </w:t>
      </w:r>
      <w:r w:rsidR="008650E9">
        <w:rPr>
          <w:lang w:val="en-GB"/>
        </w:rPr>
        <w:t>on</w:t>
      </w:r>
      <w:r w:rsidR="00074CBA">
        <w:rPr>
          <w:lang w:val="en-GB"/>
        </w:rPr>
        <w:t xml:space="preserve"> disabled people’s experiences of banking. </w:t>
      </w:r>
      <w:r w:rsidR="004D31FE">
        <w:rPr>
          <w:lang w:val="en-GB"/>
        </w:rPr>
        <w:t xml:space="preserve">Having more accessible mainstream services </w:t>
      </w:r>
      <w:r w:rsidR="0011275C">
        <w:rPr>
          <w:lang w:val="en-GB"/>
        </w:rPr>
        <w:t>would</w:t>
      </w:r>
      <w:r w:rsidR="004D31FE">
        <w:rPr>
          <w:lang w:val="en-GB"/>
        </w:rPr>
        <w:t xml:space="preserve"> benefit all people, not just disabled people. </w:t>
      </w:r>
    </w:p>
    <w:p w14:paraId="020E977B" w14:textId="0B7EFB27" w:rsidR="00BE166E" w:rsidRPr="00DB72FA" w:rsidRDefault="00BE166E" w:rsidP="00A91987">
      <w:pPr>
        <w:pStyle w:val="Heading3"/>
        <w:rPr>
          <w:lang w:val="en-GB"/>
        </w:rPr>
      </w:pPr>
      <w:r>
        <w:rPr>
          <w:lang w:val="en-GB"/>
        </w:rPr>
        <w:t>Vignett</w:t>
      </w:r>
      <w:r w:rsidR="00A91987">
        <w:rPr>
          <w:lang w:val="en-GB"/>
        </w:rPr>
        <w:t>e – The cognitive load of accessing banking</w:t>
      </w:r>
    </w:p>
    <w:p w14:paraId="7DF22BBB" w14:textId="528C1834" w:rsidR="00350A9C" w:rsidRDefault="00350A9C" w:rsidP="00744988">
      <w:pPr>
        <w:rPr>
          <w:lang w:val="en-US"/>
        </w:rPr>
      </w:pPr>
      <w:r>
        <w:rPr>
          <w:noProof/>
          <w:lang w:val="en-US"/>
        </w:rPr>
        <w:drawing>
          <wp:inline distT="0" distB="0" distL="0" distR="0" wp14:anchorId="63896A97" wp14:editId="2723130F">
            <wp:extent cx="5731510" cy="4055110"/>
            <wp:effectExtent l="0" t="0" r="0" b="0"/>
            <wp:docPr id="372606225" name="Picture 6" descr="Short description: lllustration of a woman on the phone to a customer service representative. She has her hand on her head and looks overwhelmed.&#10;&#10;Long description: A woman with curly hair and a headband is in the bottom left against a white background. She is on the phone.&#10;&#10;The rest of the image is taken up by a large, jagged speech bubble that starts near her head and hangs above and around her. The bubble is a very dark purple. In the top right of the bubble is a customer service representative, wearing a headset. They are smiling in a friendly manner. &#10;&#10;Between the woman and the customer service representative the jagged purple bubble is filled with many small icons related to banking, such as piggy banks with money going in and out, a padlock with the word PIN on it, credit cards, calendars, and many different numbers floating throughout. &#10;&#10;The woman on the phone is looking downward with her hand on her forehead. She is frowning slightly and her expression is confused and overwhelm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06225" name="Picture 6" descr="Short description: lllustration of a woman on the phone to a customer service representative. She has her hand on her head and looks overwhelmed.&#10;&#10;Long description: A woman with curly hair and a headband is in the bottom left against a white background. She is on the phone.&#10;&#10;The rest of the image is taken up by a large, jagged speech bubble that starts near her head and hangs above and around her. The bubble is a very dark purple. In the top right of the bubble is a customer service representative, wearing a headset. They are smiling in a friendly manner. &#10;&#10;Between the woman and the customer service representative the jagged purple bubble is filled with many small icons related to banking, such as piggy banks with money going in and out, a padlock with the word PIN on it, credit cards, calendars, and many different numbers floating throughout. &#10;&#10;The woman on the phone is looking downward with her hand on her forehead. She is frowning slightly and her expression is confused and overwhelmed. "/>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055110"/>
                    </a:xfrm>
                    <a:prstGeom prst="rect">
                      <a:avLst/>
                    </a:prstGeom>
                  </pic:spPr>
                </pic:pic>
              </a:graphicData>
            </a:graphic>
          </wp:inline>
        </w:drawing>
      </w:r>
    </w:p>
    <w:p w14:paraId="00828880" w14:textId="5B0E34B3" w:rsidR="00744988" w:rsidRPr="00744988" w:rsidRDefault="00744988" w:rsidP="00744988">
      <w:pPr>
        <w:rPr>
          <w:lang w:val="en-US"/>
        </w:rPr>
      </w:pPr>
      <w:r w:rsidRPr="00744988">
        <w:rPr>
          <w:lang w:val="en-US"/>
        </w:rPr>
        <w:t xml:space="preserve">Raewyn has </w:t>
      </w:r>
      <w:r w:rsidR="00593934">
        <w:rPr>
          <w:lang w:val="en-US"/>
        </w:rPr>
        <w:t xml:space="preserve">a </w:t>
      </w:r>
      <w:r w:rsidR="00214EB9">
        <w:rPr>
          <w:lang w:val="en-US"/>
        </w:rPr>
        <w:t xml:space="preserve">cognitive </w:t>
      </w:r>
      <w:r w:rsidR="00593934">
        <w:rPr>
          <w:lang w:val="en-US"/>
        </w:rPr>
        <w:t>disability which affects her abilit</w:t>
      </w:r>
      <w:r w:rsidR="004662E4">
        <w:rPr>
          <w:lang w:val="en-US"/>
        </w:rPr>
        <w:t>y to</w:t>
      </w:r>
      <w:r w:rsidRPr="00744988">
        <w:rPr>
          <w:lang w:val="en-US"/>
        </w:rPr>
        <w:t xml:space="preserve"> communicat</w:t>
      </w:r>
      <w:r w:rsidR="004662E4">
        <w:rPr>
          <w:lang w:val="en-US"/>
        </w:rPr>
        <w:t>e</w:t>
      </w:r>
      <w:r w:rsidRPr="00744988">
        <w:rPr>
          <w:lang w:val="en-US"/>
        </w:rPr>
        <w:t>, and proces</w:t>
      </w:r>
      <w:r w:rsidR="004662E4">
        <w:rPr>
          <w:lang w:val="en-US"/>
        </w:rPr>
        <w:t xml:space="preserve">s </w:t>
      </w:r>
      <w:r w:rsidRPr="00744988">
        <w:rPr>
          <w:lang w:val="en-US"/>
        </w:rPr>
        <w:t xml:space="preserve">and recall information. She finds mobile banking via app easiest to use due to the limited information shown per page and the option to log in using Face ID. </w:t>
      </w:r>
    </w:p>
    <w:p w14:paraId="2ABB5092" w14:textId="42ADABB1" w:rsidR="00744988" w:rsidRPr="00744988" w:rsidRDefault="00744988" w:rsidP="00744988">
      <w:pPr>
        <w:rPr>
          <w:lang w:val="en-US"/>
        </w:rPr>
      </w:pPr>
      <w:r w:rsidRPr="00744988">
        <w:rPr>
          <w:lang w:val="en-US"/>
        </w:rPr>
        <w:t xml:space="preserve">Today she </w:t>
      </w:r>
      <w:r w:rsidR="0082359F">
        <w:rPr>
          <w:lang w:val="en-US"/>
        </w:rPr>
        <w:t xml:space="preserve">is unable to </w:t>
      </w:r>
      <w:r w:rsidR="006207DC">
        <w:rPr>
          <w:lang w:val="en-US"/>
        </w:rPr>
        <w:t>complete her</w:t>
      </w:r>
      <w:r w:rsidR="0082359F">
        <w:rPr>
          <w:lang w:val="en-US"/>
        </w:rPr>
        <w:t xml:space="preserve"> task in the app</w:t>
      </w:r>
      <w:r w:rsidRPr="00744988">
        <w:rPr>
          <w:lang w:val="en-US"/>
        </w:rPr>
        <w:t xml:space="preserve"> and phones the bank for assistance. The automated system requires her to understand and remember many options at once, and she finds it tricky to navigate. </w:t>
      </w:r>
    </w:p>
    <w:p w14:paraId="6F0EC21C" w14:textId="653E4C03" w:rsidR="00744988" w:rsidRPr="00744988" w:rsidRDefault="00744988" w:rsidP="00744988">
      <w:pPr>
        <w:rPr>
          <w:lang w:val="en-US"/>
        </w:rPr>
      </w:pPr>
      <w:r w:rsidRPr="00744988">
        <w:rPr>
          <w:lang w:val="en-US"/>
        </w:rPr>
        <w:t>When she manages to reach a customer service representative, they speak quickly, use jargon, and ask Raewyn to provide information that she cannot easily recall.</w:t>
      </w:r>
    </w:p>
    <w:p w14:paraId="2439A60B" w14:textId="77777777" w:rsidR="00744988" w:rsidRDefault="00744988" w:rsidP="00744988">
      <w:pPr>
        <w:rPr>
          <w:lang w:val="en-US"/>
        </w:rPr>
      </w:pPr>
      <w:r w:rsidRPr="00744988">
        <w:rPr>
          <w:lang w:val="en-US"/>
        </w:rPr>
        <w:t xml:space="preserve">Flustered and frustrated, she hangs up the phone without being able to complete her banking task. </w:t>
      </w:r>
    </w:p>
    <w:p w14:paraId="0B65BD9C" w14:textId="00844A27" w:rsidR="00744988" w:rsidRDefault="00744988" w:rsidP="00744988">
      <w:pPr>
        <w:pStyle w:val="Heading4"/>
        <w:rPr>
          <w:lang w:val="en-US"/>
        </w:rPr>
      </w:pPr>
      <w:r>
        <w:rPr>
          <w:lang w:val="en-US"/>
        </w:rPr>
        <w:lastRenderedPageBreak/>
        <w:t>Opportunities</w:t>
      </w:r>
      <w:r w:rsidR="002C1E61">
        <w:rPr>
          <w:lang w:val="en-US"/>
        </w:rPr>
        <w:t>:</w:t>
      </w:r>
    </w:p>
    <w:p w14:paraId="1D2623CF" w14:textId="77777777" w:rsidR="0079510B" w:rsidRDefault="0079510B" w:rsidP="0079510B">
      <w:pPr>
        <w:pStyle w:val="ListParagraph"/>
        <w:numPr>
          <w:ilvl w:val="0"/>
          <w:numId w:val="18"/>
        </w:numPr>
        <w:rPr>
          <w:lang w:val="en-US"/>
        </w:rPr>
      </w:pPr>
      <w:r w:rsidRPr="00350A9C">
        <w:rPr>
          <w:lang w:val="en-US"/>
        </w:rPr>
        <w:t xml:space="preserve">Make the accessibility of mobile apps a priority, as </w:t>
      </w:r>
      <w:r>
        <w:rPr>
          <w:lang w:val="en-US"/>
        </w:rPr>
        <w:t xml:space="preserve">this channel may be </w:t>
      </w:r>
      <w:r w:rsidRPr="00350A9C">
        <w:rPr>
          <w:lang w:val="en-US"/>
        </w:rPr>
        <w:t>a preference for disabled people.</w:t>
      </w:r>
    </w:p>
    <w:p w14:paraId="75B07C48" w14:textId="144A9571" w:rsidR="00350A9C" w:rsidRPr="00350A9C" w:rsidRDefault="00B30D11" w:rsidP="00116D23">
      <w:pPr>
        <w:pStyle w:val="ListParagraph"/>
        <w:numPr>
          <w:ilvl w:val="0"/>
          <w:numId w:val="18"/>
        </w:numPr>
        <w:rPr>
          <w:lang w:val="en-US"/>
        </w:rPr>
      </w:pPr>
      <w:r>
        <w:rPr>
          <w:lang w:val="en-US"/>
        </w:rPr>
        <w:t>Review phone automation</w:t>
      </w:r>
      <w:r w:rsidR="00071C7E">
        <w:rPr>
          <w:lang w:val="en-US"/>
        </w:rPr>
        <w:t xml:space="preserve"> </w:t>
      </w:r>
      <w:r>
        <w:rPr>
          <w:lang w:val="en-US"/>
        </w:rPr>
        <w:t xml:space="preserve">systems to ensure there are options for simplified pathways </w:t>
      </w:r>
      <w:r w:rsidR="00071C7E">
        <w:rPr>
          <w:lang w:val="en-US"/>
        </w:rPr>
        <w:t xml:space="preserve">to speak with a staff member, </w:t>
      </w:r>
      <w:r>
        <w:rPr>
          <w:lang w:val="en-US"/>
        </w:rPr>
        <w:t xml:space="preserve">for those who need </w:t>
      </w:r>
      <w:r w:rsidR="00071C7E">
        <w:rPr>
          <w:lang w:val="en-US"/>
        </w:rPr>
        <w:t>them</w:t>
      </w:r>
      <w:r>
        <w:rPr>
          <w:lang w:val="en-US"/>
        </w:rPr>
        <w:t xml:space="preserve">. </w:t>
      </w:r>
    </w:p>
    <w:p w14:paraId="0E9CBE63" w14:textId="77777777" w:rsidR="00350A9C" w:rsidRDefault="00350A9C" w:rsidP="00116D23">
      <w:pPr>
        <w:pStyle w:val="ListParagraph"/>
        <w:numPr>
          <w:ilvl w:val="0"/>
          <w:numId w:val="18"/>
        </w:numPr>
        <w:rPr>
          <w:lang w:val="en-US"/>
        </w:rPr>
      </w:pPr>
      <w:r w:rsidRPr="00350A9C">
        <w:rPr>
          <w:lang w:val="en-US"/>
        </w:rPr>
        <w:t>Ensure all customer-facing staff are trained to adapt their communication to meet different needs.</w:t>
      </w:r>
    </w:p>
    <w:p w14:paraId="1E95C600" w14:textId="77777777" w:rsidR="009D4023" w:rsidRPr="009D4023" w:rsidRDefault="009D4023" w:rsidP="00B92839">
      <w:pPr>
        <w:rPr>
          <w:lang w:val="en-US"/>
        </w:rPr>
      </w:pPr>
    </w:p>
    <w:p w14:paraId="2C55DDA1" w14:textId="153A31F8" w:rsidR="00292D3A" w:rsidRDefault="00292D3A" w:rsidP="00CB2287">
      <w:pPr>
        <w:pStyle w:val="Heading3"/>
        <w:rPr>
          <w:lang w:val="en-GB"/>
        </w:rPr>
      </w:pPr>
      <w:r w:rsidRPr="00D5285F">
        <w:rPr>
          <w:lang w:val="en-GB"/>
        </w:rPr>
        <w:t>Recommendations – digital spaces and solutions</w:t>
      </w:r>
      <w:r w:rsidR="007A3D27">
        <w:rPr>
          <w:lang w:val="en-GB"/>
        </w:rPr>
        <w:t>:</w:t>
      </w:r>
    </w:p>
    <w:p w14:paraId="67F3D311" w14:textId="090A912B" w:rsidR="00CB675B" w:rsidRPr="0012317F" w:rsidRDefault="00CB675B" w:rsidP="00410E15">
      <w:pPr>
        <w:pStyle w:val="ListParagraph"/>
        <w:numPr>
          <w:ilvl w:val="0"/>
          <w:numId w:val="12"/>
        </w:numPr>
        <w:spacing w:after="240"/>
        <w:outlineLvl w:val="1"/>
      </w:pPr>
      <w:r w:rsidRPr="0012317F">
        <w:t xml:space="preserve">Make sure digital interactions follow or surpass Web Content Accessibility Guidelines 2.2 (WCAG 2.2). Consider becoming WCAG certified. Surpassing would involve referring to publicly available guidance for designing inclusive user experiences, beyond the WCAG low or medium range standard. </w:t>
      </w:r>
      <w:r w:rsidR="001C020B" w:rsidRPr="001C020B">
        <w:t xml:space="preserve">(Recommendation for: </w:t>
      </w:r>
      <w:r w:rsidRPr="001C020B">
        <w:t>Individual banks</w:t>
      </w:r>
      <w:r w:rsidR="001C020B" w:rsidRPr="001C020B">
        <w:t>).</w:t>
      </w:r>
    </w:p>
    <w:p w14:paraId="0FF522AC" w14:textId="208BD176" w:rsidR="00CB675B" w:rsidRPr="0012317F" w:rsidRDefault="00CB675B" w:rsidP="00410E15">
      <w:pPr>
        <w:pStyle w:val="ListParagraph"/>
        <w:numPr>
          <w:ilvl w:val="0"/>
          <w:numId w:val="12"/>
        </w:numPr>
        <w:spacing w:after="240"/>
        <w:outlineLvl w:val="1"/>
      </w:pPr>
      <w:r w:rsidRPr="0012317F">
        <w:t xml:space="preserve">Use tags on customer files to identify their self-identified disability status, and train staff to work with customers with their specific access needs in mind. </w:t>
      </w:r>
      <w:r w:rsidR="001C020B" w:rsidRPr="001C020B">
        <w:t xml:space="preserve">(Recommendation for: </w:t>
      </w:r>
      <w:r w:rsidRPr="001C020B">
        <w:t>Individual banks</w:t>
      </w:r>
      <w:r w:rsidR="001C020B" w:rsidRPr="001C020B">
        <w:t>).</w:t>
      </w:r>
    </w:p>
    <w:p w14:paraId="4A3FDEC0" w14:textId="77777777" w:rsidR="00CB675B" w:rsidRDefault="00CB675B" w:rsidP="00410E15">
      <w:pPr>
        <w:pStyle w:val="ListParagraph"/>
        <w:numPr>
          <w:ilvl w:val="0"/>
          <w:numId w:val="12"/>
        </w:numPr>
        <w:spacing w:before="0" w:after="240"/>
        <w:outlineLvl w:val="1"/>
      </w:pPr>
      <w:r w:rsidRPr="0012317F">
        <w:t>Choose to use inclusive digital tools and services.</w:t>
      </w:r>
    </w:p>
    <w:p w14:paraId="0F51436B" w14:textId="7529ABB7" w:rsidR="00CB675B" w:rsidRPr="00670ACB" w:rsidRDefault="00CB675B" w:rsidP="00410E15">
      <w:pPr>
        <w:pStyle w:val="ListParagraph"/>
        <w:numPr>
          <w:ilvl w:val="1"/>
          <w:numId w:val="12"/>
        </w:numPr>
        <w:spacing w:before="0" w:after="240"/>
        <w:outlineLvl w:val="1"/>
        <w:rPr>
          <w:color w:val="auto"/>
        </w:rPr>
      </w:pPr>
      <w:r w:rsidRPr="0012317F">
        <w:t xml:space="preserve">Consider enabling voice-activated functions, e.g. to transfer money between accounts via mobile apps. </w:t>
      </w:r>
      <w:r w:rsidR="001C020B" w:rsidRPr="001C020B">
        <w:t xml:space="preserve">(Recommendation for: </w:t>
      </w:r>
      <w:r w:rsidRPr="001C020B">
        <w:t>Individual banks</w:t>
      </w:r>
      <w:r w:rsidR="001C020B" w:rsidRPr="001C020B">
        <w:t>).</w:t>
      </w:r>
    </w:p>
    <w:p w14:paraId="3B942747" w14:textId="682994FB" w:rsidR="00CB675B" w:rsidRPr="00670ACB" w:rsidRDefault="00CB675B" w:rsidP="00410E15">
      <w:pPr>
        <w:pStyle w:val="ListParagraph"/>
        <w:numPr>
          <w:ilvl w:val="1"/>
          <w:numId w:val="12"/>
        </w:numPr>
        <w:spacing w:before="0" w:after="240"/>
        <w:outlineLvl w:val="1"/>
        <w:rPr>
          <w:color w:val="auto"/>
        </w:rPr>
      </w:pPr>
      <w:r w:rsidRPr="0012317F">
        <w:t xml:space="preserve">Integrate new and innovative open banking or transaction platforms, such as Volley or Payap, which can offer simplified payment solutions for people. </w:t>
      </w:r>
      <w:r w:rsidR="001C020B" w:rsidRPr="001C020B">
        <w:t xml:space="preserve">(Recommendation for: </w:t>
      </w:r>
      <w:r w:rsidRPr="001C020B">
        <w:t>Individual banks</w:t>
      </w:r>
      <w:r w:rsidR="001C020B" w:rsidRPr="001C020B">
        <w:t>).</w:t>
      </w:r>
    </w:p>
    <w:p w14:paraId="3DB3AC9B" w14:textId="2C810111" w:rsidR="00CB675B" w:rsidRPr="00670ACB" w:rsidRDefault="00CB675B" w:rsidP="00410E15">
      <w:pPr>
        <w:pStyle w:val="ListParagraph"/>
        <w:numPr>
          <w:ilvl w:val="1"/>
          <w:numId w:val="12"/>
        </w:numPr>
        <w:spacing w:before="0" w:after="240"/>
        <w:outlineLvl w:val="1"/>
        <w:rPr>
          <w:color w:val="auto"/>
        </w:rPr>
      </w:pPr>
      <w:r w:rsidRPr="0012317F">
        <w:t xml:space="preserve">Allow people to fill and sign documents using the assistive technology they rely on, such as uploading e-signatures using speech-to-text or non-verbal communication software. </w:t>
      </w:r>
      <w:r w:rsidR="001C020B" w:rsidRPr="001C020B">
        <w:t xml:space="preserve">(Recommendation for: </w:t>
      </w:r>
      <w:r w:rsidRPr="001C020B">
        <w:t>Individual banks</w:t>
      </w:r>
      <w:r w:rsidR="001C020B" w:rsidRPr="001C020B">
        <w:t>).</w:t>
      </w:r>
    </w:p>
    <w:p w14:paraId="133CE604" w14:textId="3ABA9260" w:rsidR="00CB675B" w:rsidRPr="00CB675B" w:rsidRDefault="00CB675B" w:rsidP="00410E15">
      <w:pPr>
        <w:pStyle w:val="ListParagraph"/>
        <w:numPr>
          <w:ilvl w:val="1"/>
          <w:numId w:val="12"/>
        </w:numPr>
        <w:spacing w:before="0" w:after="240"/>
        <w:outlineLvl w:val="1"/>
        <w:rPr>
          <w:color w:val="auto"/>
        </w:rPr>
      </w:pPr>
      <w:r w:rsidRPr="0012317F">
        <w:t xml:space="preserve">Provide a specific alternative to prove identity over the phone for blind and low-vision people where multi-factor authorisation via SMS code is inaccessible. Avoid the use of on-screen keyboards as part of this solution. </w:t>
      </w:r>
      <w:r w:rsidR="001C020B" w:rsidRPr="001C020B">
        <w:t xml:space="preserve">(Recommendation for: </w:t>
      </w:r>
      <w:r w:rsidRPr="001C020B">
        <w:t>Individual banks</w:t>
      </w:r>
      <w:r w:rsidR="001C020B" w:rsidRPr="001C020B">
        <w:t>).</w:t>
      </w:r>
    </w:p>
    <w:p w14:paraId="3B3D72ED" w14:textId="77777777" w:rsidR="006C1A91" w:rsidRDefault="00292D3A" w:rsidP="006C1A91">
      <w:pPr>
        <w:pStyle w:val="Heading3"/>
        <w:rPr>
          <w:lang w:val="en-GB"/>
        </w:rPr>
      </w:pPr>
      <w:r w:rsidRPr="00D5285F">
        <w:rPr>
          <w:lang w:val="en-GB"/>
        </w:rPr>
        <w:t>Recommendations – physical spaces and solutions</w:t>
      </w:r>
      <w:r w:rsidR="007A3D27">
        <w:rPr>
          <w:lang w:val="en-GB"/>
        </w:rPr>
        <w:t>:</w:t>
      </w:r>
    </w:p>
    <w:p w14:paraId="4364B426" w14:textId="5F5195A3" w:rsidR="00A649D4" w:rsidRPr="00670ACB" w:rsidRDefault="00742ED3" w:rsidP="00410E15">
      <w:pPr>
        <w:pStyle w:val="ListParagraph"/>
        <w:numPr>
          <w:ilvl w:val="0"/>
          <w:numId w:val="12"/>
        </w:numPr>
        <w:spacing w:before="0" w:after="240"/>
        <w:outlineLvl w:val="1"/>
      </w:pPr>
      <w:r w:rsidRPr="00742ED3">
        <w:rPr>
          <w:color w:val="000000" w:themeColor="text1"/>
          <w:lang w:val="en-GB"/>
        </w:rPr>
        <w:t xml:space="preserve">Require accessibility to be considered in the design of payment terminals and </w:t>
      </w:r>
      <w:r w:rsidR="00A649D4" w:rsidRPr="00742ED3" w:rsidDel="00742ED3">
        <w:rPr>
          <w:color w:val="000000" w:themeColor="text1"/>
          <w:lang w:val="en-GB"/>
        </w:rPr>
        <w:t>ATMs</w:t>
      </w:r>
      <w:r w:rsidR="00A649D4" w:rsidRPr="00670ACB">
        <w:t xml:space="preserve">. </w:t>
      </w:r>
      <w:r w:rsidR="005109D7" w:rsidRPr="005109D7">
        <w:t>(Recommendation for: Commercial b</w:t>
      </w:r>
      <w:r w:rsidR="00A649D4" w:rsidRPr="005109D7">
        <w:t>anking sector, Regulators and Government</w:t>
      </w:r>
      <w:r w:rsidR="005109D7" w:rsidRPr="005109D7">
        <w:t>)</w:t>
      </w:r>
      <w:r w:rsidR="00A649D4" w:rsidRPr="005109D7">
        <w:t>.</w:t>
      </w:r>
    </w:p>
    <w:p w14:paraId="095FEEF9" w14:textId="225CBE82" w:rsidR="00A649D4" w:rsidRDefault="00A649D4" w:rsidP="00410E15">
      <w:pPr>
        <w:pStyle w:val="ListParagraph"/>
        <w:numPr>
          <w:ilvl w:val="1"/>
          <w:numId w:val="12"/>
        </w:numPr>
      </w:pPr>
      <w:r w:rsidRPr="00A5014A">
        <w:t xml:space="preserve">Develop </w:t>
      </w:r>
      <w:r w:rsidR="00C24EBA">
        <w:t>industry-wide</w:t>
      </w:r>
      <w:r w:rsidRPr="00A5014A">
        <w:t xml:space="preserve"> guidelines </w:t>
      </w:r>
      <w:r w:rsidR="00C24EBA">
        <w:t xml:space="preserve">in New Zealand </w:t>
      </w:r>
      <w:r w:rsidRPr="00A5014A">
        <w:t xml:space="preserve">based on international regulation models. For example, the Australian Bankers Association requires </w:t>
      </w:r>
      <w:r w:rsidRPr="00A5014A">
        <w:lastRenderedPageBreak/>
        <w:t>payment terminal and ATM manufacturers that supply to Australia to meet certain accessibility standards in their technology (Australian Banking Association, 2023).</w:t>
      </w:r>
      <w:r w:rsidRPr="00A5014A">
        <w:rPr>
          <w:color w:val="00B050"/>
        </w:rPr>
        <w:t xml:space="preserve"> </w:t>
      </w:r>
      <w:r w:rsidR="005109D7" w:rsidRPr="005109D7">
        <w:t>(Recommendation for: Commercial banking</w:t>
      </w:r>
      <w:r w:rsidRPr="005109D7">
        <w:t xml:space="preserve"> sector</w:t>
      </w:r>
      <w:r w:rsidRPr="00A5014A">
        <w:t xml:space="preserve">, </w:t>
      </w:r>
      <w:r w:rsidRPr="005109D7">
        <w:t>Regulators and Government</w:t>
      </w:r>
      <w:r w:rsidR="005109D7" w:rsidRPr="005109D7">
        <w:t>).</w:t>
      </w:r>
    </w:p>
    <w:p w14:paraId="405F7FC7" w14:textId="55BEA0D0" w:rsidR="00A649D4" w:rsidRPr="006D05C7" w:rsidRDefault="00A649D4" w:rsidP="00410E15">
      <w:pPr>
        <w:pStyle w:val="ListParagraph"/>
        <w:numPr>
          <w:ilvl w:val="0"/>
          <w:numId w:val="12"/>
        </w:numPr>
      </w:pPr>
      <w:r w:rsidRPr="00A5014A">
        <w:t xml:space="preserve">Engage with accessibility auditors and use existing guidelines to make bank branches accessible and inclusive (considering the physical, spatial, social and sensory needs and preferences of clients). </w:t>
      </w:r>
      <w:r w:rsidR="001C020B" w:rsidRPr="001C020B">
        <w:t xml:space="preserve">(Recommendation for: </w:t>
      </w:r>
      <w:r w:rsidRPr="001C020B">
        <w:t>Individual banks</w:t>
      </w:r>
      <w:r w:rsidR="001C020B" w:rsidRPr="001C020B">
        <w:t>).</w:t>
      </w:r>
    </w:p>
    <w:p w14:paraId="2AB5CD69" w14:textId="6FA5F898" w:rsidR="00A649D4" w:rsidRPr="00B43250" w:rsidRDefault="00A649D4" w:rsidP="00410E15">
      <w:pPr>
        <w:pStyle w:val="ListParagraph"/>
        <w:numPr>
          <w:ilvl w:val="1"/>
          <w:numId w:val="12"/>
        </w:numPr>
      </w:pPr>
      <w:r w:rsidRPr="00A5014A">
        <w:t xml:space="preserve">Aim for consistency in layout/design across bank branches. </w:t>
      </w:r>
      <w:r w:rsidR="005109D7" w:rsidRPr="005109D7">
        <w:t xml:space="preserve">(Recommendation for: </w:t>
      </w:r>
      <w:r w:rsidRPr="005109D7">
        <w:t>Commercial banking sector</w:t>
      </w:r>
      <w:r w:rsidR="005109D7" w:rsidRPr="005109D7">
        <w:t>)</w:t>
      </w:r>
      <w:r w:rsidRPr="005109D7">
        <w:t>.</w:t>
      </w:r>
    </w:p>
    <w:p w14:paraId="1B960000" w14:textId="44B1AFD3" w:rsidR="00A649D4" w:rsidRPr="00670ACB" w:rsidRDefault="00A649D4" w:rsidP="00410E15">
      <w:pPr>
        <w:pStyle w:val="ListParagraph"/>
        <w:numPr>
          <w:ilvl w:val="0"/>
          <w:numId w:val="12"/>
        </w:numPr>
        <w:rPr>
          <w:color w:val="auto"/>
          <w:lang w:val="en-GB"/>
        </w:rPr>
      </w:pPr>
      <w:r w:rsidRPr="00A5014A">
        <w:rPr>
          <w:lang w:val="en-GB"/>
        </w:rPr>
        <w:t xml:space="preserve">Follow international guidelines such as from the International Organisation for Standardisation. For example, ISO 7001- </w:t>
      </w:r>
      <w:r w:rsidRPr="00A5014A">
        <w:rPr>
          <w:i/>
          <w:lang w:val="en-GB"/>
        </w:rPr>
        <w:t xml:space="preserve">Guides for the design and use of location signs and direction signs </w:t>
      </w:r>
      <w:r w:rsidRPr="00A5014A">
        <w:rPr>
          <w:lang w:val="en-GB"/>
        </w:rPr>
        <w:t>(International Organisation for Standardisation, 2016);</w:t>
      </w:r>
      <w:r w:rsidRPr="00A5014A">
        <w:rPr>
          <w:i/>
          <w:lang w:val="en-GB"/>
        </w:rPr>
        <w:t xml:space="preserve"> </w:t>
      </w:r>
      <w:r w:rsidRPr="00A5014A">
        <w:rPr>
          <w:lang w:val="en-GB"/>
        </w:rPr>
        <w:t>NZ resources and guidelines on government websites, e.g. Whaikaha, Te Pou, Health and Disability Commission</w:t>
      </w:r>
      <w:r w:rsidRPr="00A5014A">
        <w:rPr>
          <w:color w:val="0F9ED5" w:themeColor="accent4"/>
          <w:lang w:val="en-GB"/>
        </w:rPr>
        <w:t xml:space="preserve">. </w:t>
      </w:r>
      <w:r w:rsidR="001C020B" w:rsidRPr="00EF0157">
        <w:t xml:space="preserve">(Recommendation for: </w:t>
      </w:r>
      <w:r w:rsidRPr="00EF0157">
        <w:t>Individual banks, Commercial banking sector</w:t>
      </w:r>
      <w:r w:rsidRPr="00A5014A">
        <w:t xml:space="preserve">, </w:t>
      </w:r>
      <w:r w:rsidRPr="00EF0157">
        <w:t>Regulators and Government</w:t>
      </w:r>
      <w:r w:rsidR="00EF0157" w:rsidRPr="00EF0157">
        <w:t>)</w:t>
      </w:r>
      <w:r w:rsidRPr="00EF0157">
        <w:t>.</w:t>
      </w:r>
    </w:p>
    <w:p w14:paraId="648AC515" w14:textId="60C3ABD9" w:rsidR="00A649D4" w:rsidRPr="00670ACB" w:rsidRDefault="00A649D4" w:rsidP="00410E15">
      <w:pPr>
        <w:pStyle w:val="ListParagraph"/>
        <w:numPr>
          <w:ilvl w:val="1"/>
          <w:numId w:val="12"/>
        </w:numPr>
        <w:ind w:left="1276" w:hanging="567"/>
        <w:rPr>
          <w:color w:val="auto"/>
          <w:lang w:val="en-GB"/>
        </w:rPr>
      </w:pPr>
      <w:r w:rsidRPr="00670ACB">
        <w:rPr>
          <w:lang w:val="en-GB"/>
        </w:rPr>
        <w:t>For wayfinding and signage, use iconography as well as words. ISO</w:t>
      </w:r>
      <w:r>
        <w:rPr>
          <w:lang w:val="en-GB"/>
        </w:rPr>
        <w:t xml:space="preserve"> </w:t>
      </w:r>
      <w:r w:rsidRPr="00670ACB">
        <w:rPr>
          <w:lang w:val="en-GB"/>
        </w:rPr>
        <w:t xml:space="preserve">provide recommendations for accessible, clear iconography and signage. </w:t>
      </w:r>
      <w:r w:rsidR="00EF0157" w:rsidRPr="001C020B">
        <w:t xml:space="preserve">(Recommendation for: </w:t>
      </w:r>
      <w:r w:rsidRPr="001C020B">
        <w:t>Individual banks</w:t>
      </w:r>
      <w:r w:rsidR="00EF0157" w:rsidRPr="001C020B">
        <w:t>).</w:t>
      </w:r>
    </w:p>
    <w:p w14:paraId="21BB953A" w14:textId="1B23C2E4" w:rsidR="0036492E" w:rsidRPr="001D71F7" w:rsidRDefault="00A649D4" w:rsidP="00410E15">
      <w:pPr>
        <w:pStyle w:val="ListParagraph"/>
        <w:numPr>
          <w:ilvl w:val="1"/>
          <w:numId w:val="12"/>
        </w:numPr>
        <w:ind w:left="1276" w:hanging="567"/>
        <w:rPr>
          <w:color w:val="auto"/>
          <w:lang w:val="en-GB"/>
        </w:rPr>
      </w:pPr>
      <w:r w:rsidRPr="00670ACB">
        <w:rPr>
          <w:lang w:val="en-GB"/>
        </w:rPr>
        <w:t xml:space="preserve">Signage that gives information about accessibility, such as instructions on how people can communicate their access needs, must be highly-visible. Use common icons that can be widely understood, alongside English text. </w:t>
      </w:r>
      <w:r w:rsidR="00EF0157" w:rsidRPr="001C020B">
        <w:t xml:space="preserve">(Recommendation for: </w:t>
      </w:r>
      <w:r w:rsidRPr="001C020B">
        <w:t>Individual banks</w:t>
      </w:r>
      <w:r w:rsidR="00EF0157" w:rsidRPr="001C020B">
        <w:t>).</w:t>
      </w:r>
    </w:p>
    <w:p w14:paraId="03F2EA1A" w14:textId="4E02AFDC" w:rsidR="00292D3A" w:rsidRDefault="00292D3A" w:rsidP="00CB2287">
      <w:pPr>
        <w:pStyle w:val="Heading3"/>
        <w:rPr>
          <w:lang w:val="en-GB"/>
        </w:rPr>
      </w:pPr>
      <w:r w:rsidRPr="00D5285F">
        <w:rPr>
          <w:lang w:val="en-GB"/>
        </w:rPr>
        <w:t>Recommendations – information</w:t>
      </w:r>
      <w:r w:rsidR="007A3D27">
        <w:rPr>
          <w:lang w:val="en-GB"/>
        </w:rPr>
        <w:t>:</w:t>
      </w:r>
    </w:p>
    <w:p w14:paraId="19CDA4CD" w14:textId="77777777" w:rsidR="00B51CE7" w:rsidRPr="00A5014A" w:rsidRDefault="00B51CE7" w:rsidP="00410E15">
      <w:pPr>
        <w:pStyle w:val="ListParagraph"/>
        <w:numPr>
          <w:ilvl w:val="0"/>
          <w:numId w:val="12"/>
        </w:numPr>
        <w:spacing w:before="40" w:after="40" w:line="288" w:lineRule="auto"/>
        <w:outlineLvl w:val="1"/>
      </w:pPr>
      <w:r w:rsidRPr="00A5014A">
        <w:t>Offer accessible information and communication options.</w:t>
      </w:r>
    </w:p>
    <w:p w14:paraId="01381BFA" w14:textId="0AA5E8ED" w:rsidR="00B51CE7" w:rsidRPr="00A5014A" w:rsidRDefault="00B51CE7" w:rsidP="00410E15">
      <w:pPr>
        <w:pStyle w:val="ListParagraph"/>
        <w:numPr>
          <w:ilvl w:val="1"/>
          <w:numId w:val="12"/>
        </w:numPr>
        <w:spacing w:before="40" w:after="40" w:line="288" w:lineRule="auto"/>
        <w:ind w:left="1276" w:hanging="567"/>
        <w:outlineLvl w:val="1"/>
      </w:pPr>
      <w:r w:rsidRPr="00A5014A">
        <w:rPr>
          <w:lang w:val="en-GB"/>
        </w:rPr>
        <w:t xml:space="preserve">Follow WCAG 2.2 guidelines for typography. </w:t>
      </w:r>
      <w:r w:rsidR="00EF0157" w:rsidRPr="001C020B">
        <w:t xml:space="preserve">(Recommendation for: </w:t>
      </w:r>
      <w:r w:rsidRPr="001C020B">
        <w:t>Individual banks</w:t>
      </w:r>
      <w:r w:rsidR="00EF0157" w:rsidRPr="001C020B">
        <w:t>).</w:t>
      </w:r>
    </w:p>
    <w:p w14:paraId="6095EE94" w14:textId="5ACAC53C" w:rsidR="00B51CE7" w:rsidRPr="00A5014A" w:rsidRDefault="00B51CE7" w:rsidP="00410E15">
      <w:pPr>
        <w:pStyle w:val="ListParagraph"/>
        <w:numPr>
          <w:ilvl w:val="1"/>
          <w:numId w:val="12"/>
        </w:numPr>
        <w:spacing w:before="40" w:after="40" w:line="288" w:lineRule="auto"/>
        <w:ind w:left="1276" w:hanging="567"/>
        <w:outlineLvl w:val="1"/>
      </w:pPr>
      <w:r w:rsidRPr="00A5014A">
        <w:rPr>
          <w:lang w:val="en-GB"/>
        </w:rPr>
        <w:t>Provide EasyRead</w:t>
      </w:r>
      <w:r w:rsidRPr="00A5014A">
        <w:rPr>
          <w:rStyle w:val="FootnoteReference"/>
          <w:lang w:val="en-GB"/>
        </w:rPr>
        <w:t xml:space="preserve"> </w:t>
      </w:r>
      <w:r w:rsidRPr="00A5014A">
        <w:rPr>
          <w:lang w:val="en-GB"/>
        </w:rPr>
        <w:t xml:space="preserve">versions of documents as an option. </w:t>
      </w:r>
      <w:r w:rsidR="00EF0157" w:rsidRPr="001C020B">
        <w:t xml:space="preserve">(Recommendation for: </w:t>
      </w:r>
      <w:r w:rsidRPr="001C020B">
        <w:t>Individual banks</w:t>
      </w:r>
      <w:r w:rsidR="00EF0157" w:rsidRPr="001C020B">
        <w:t>).</w:t>
      </w:r>
    </w:p>
    <w:p w14:paraId="72EE9CC6" w14:textId="07BDC981" w:rsidR="00B51CE7" w:rsidRPr="00A5014A" w:rsidRDefault="00B51CE7" w:rsidP="00410E15">
      <w:pPr>
        <w:pStyle w:val="ListParagraph"/>
        <w:numPr>
          <w:ilvl w:val="1"/>
          <w:numId w:val="12"/>
        </w:numPr>
        <w:ind w:left="1276" w:hanging="567"/>
        <w:rPr>
          <w:lang w:val="en-GB"/>
        </w:rPr>
      </w:pPr>
      <w:r w:rsidRPr="00A5014A">
        <w:rPr>
          <w:lang w:val="en-GB"/>
        </w:rPr>
        <w:t xml:space="preserve">Ensure all written information is in plain language. </w:t>
      </w:r>
      <w:r w:rsidR="00EF0157" w:rsidRPr="001C020B">
        <w:t xml:space="preserve">(Recommendation for: </w:t>
      </w:r>
      <w:r w:rsidRPr="001C020B">
        <w:t>Individual banks</w:t>
      </w:r>
      <w:r w:rsidR="00EF0157" w:rsidRPr="001C020B">
        <w:t>).</w:t>
      </w:r>
    </w:p>
    <w:p w14:paraId="47014AA5" w14:textId="5ABB1055" w:rsidR="00B51CE7" w:rsidRPr="00A5014A" w:rsidRDefault="00B51CE7" w:rsidP="00410E15">
      <w:pPr>
        <w:pStyle w:val="ListParagraph"/>
        <w:numPr>
          <w:ilvl w:val="1"/>
          <w:numId w:val="12"/>
        </w:numPr>
        <w:ind w:left="1276" w:hanging="567"/>
        <w:rPr>
          <w:lang w:val="en-GB"/>
        </w:rPr>
      </w:pPr>
      <w:r w:rsidRPr="00A5014A">
        <w:rPr>
          <w:lang w:val="en-GB"/>
        </w:rPr>
        <w:t xml:space="preserve">Follow guidelines on creating aphasia-friendly and stroke-friendly information, available on Aphasia Association and Stroke Foundation websites. </w:t>
      </w:r>
      <w:r w:rsidR="00EF0157" w:rsidRPr="001C020B">
        <w:t xml:space="preserve">(Recommendation for: </w:t>
      </w:r>
      <w:r w:rsidRPr="001C020B">
        <w:t>Individual banks</w:t>
      </w:r>
      <w:r w:rsidR="00EF0157" w:rsidRPr="001C020B">
        <w:t>).</w:t>
      </w:r>
    </w:p>
    <w:p w14:paraId="17997961" w14:textId="4B5F8A17" w:rsidR="00B51CE7" w:rsidRPr="00A5014A" w:rsidRDefault="00B51CE7" w:rsidP="00410E15">
      <w:pPr>
        <w:pStyle w:val="ListParagraph"/>
        <w:numPr>
          <w:ilvl w:val="0"/>
          <w:numId w:val="12"/>
        </w:numPr>
        <w:spacing w:before="40" w:after="40" w:line="288" w:lineRule="auto"/>
        <w:outlineLvl w:val="1"/>
      </w:pPr>
      <w:r w:rsidRPr="00A5014A">
        <w:t xml:space="preserve">Be forthcoming and clear about the services and supports that ARE and ARE NOT available, and specify for each location. </w:t>
      </w:r>
      <w:r w:rsidR="00EF0157" w:rsidRPr="001C020B">
        <w:t xml:space="preserve">(Recommendation for: </w:t>
      </w:r>
      <w:r w:rsidRPr="001C020B">
        <w:t>Individual banks</w:t>
      </w:r>
      <w:r w:rsidR="00EF0157" w:rsidRPr="001C020B">
        <w:t>).</w:t>
      </w:r>
    </w:p>
    <w:p w14:paraId="75D2451E" w14:textId="187800C3" w:rsidR="00B51CE7" w:rsidRPr="00A5014A" w:rsidRDefault="00B51CE7" w:rsidP="00410E15">
      <w:pPr>
        <w:pStyle w:val="ListParagraph"/>
        <w:numPr>
          <w:ilvl w:val="0"/>
          <w:numId w:val="12"/>
        </w:numPr>
        <w:spacing w:before="40" w:after="40" w:line="288" w:lineRule="auto"/>
        <w:outlineLvl w:val="1"/>
      </w:pPr>
      <w:r w:rsidRPr="00A5014A">
        <w:t xml:space="preserve">Tell customers what to expect by describing how the interaction will take place, what to bring, and how to prepare. </w:t>
      </w:r>
      <w:r w:rsidR="00EF0157" w:rsidRPr="001C020B">
        <w:t xml:space="preserve">(Recommendation for: </w:t>
      </w:r>
      <w:r w:rsidRPr="001C020B">
        <w:t>Individual banks</w:t>
      </w:r>
      <w:r w:rsidR="00EF0157" w:rsidRPr="001C020B">
        <w:t>).</w:t>
      </w:r>
    </w:p>
    <w:p w14:paraId="65BA7268" w14:textId="79C718B6" w:rsidR="001D71F7" w:rsidRPr="009B1A10" w:rsidRDefault="00B51CE7" w:rsidP="001D71F7">
      <w:pPr>
        <w:pStyle w:val="ListParagraph"/>
        <w:numPr>
          <w:ilvl w:val="0"/>
          <w:numId w:val="12"/>
        </w:numPr>
        <w:spacing w:before="40" w:after="40" w:line="288" w:lineRule="auto"/>
        <w:outlineLvl w:val="1"/>
        <w:rPr>
          <w:color w:val="auto"/>
        </w:rPr>
      </w:pPr>
      <w:r w:rsidRPr="00A5014A">
        <w:lastRenderedPageBreak/>
        <w:t>Keep banking processes and tools as simple as possible. Don’t add unnecessary extras</w:t>
      </w:r>
      <w:r w:rsidR="005109D7">
        <w:t xml:space="preserve"> </w:t>
      </w:r>
      <w:r w:rsidR="00EF0157" w:rsidRPr="001C020B">
        <w:t>(Recommendation for:</w:t>
      </w:r>
      <w:r w:rsidRPr="00A5014A">
        <w:t xml:space="preserve"> </w:t>
      </w:r>
      <w:r w:rsidRPr="001C020B">
        <w:t>Individual banks</w:t>
      </w:r>
      <w:r w:rsidR="00EF0157" w:rsidRPr="001C020B">
        <w:t>).</w:t>
      </w:r>
    </w:p>
    <w:p w14:paraId="2E78D432" w14:textId="5D558560" w:rsidR="00292D3A" w:rsidRPr="009353DD" w:rsidRDefault="00292D3A" w:rsidP="009B1A10">
      <w:pPr>
        <w:pStyle w:val="Heading2"/>
        <w:spacing w:before="360"/>
        <w:rPr>
          <w:lang w:val="en-GB"/>
        </w:rPr>
      </w:pPr>
      <w:r w:rsidRPr="009353DD">
        <w:rPr>
          <w:lang w:val="en-GB"/>
        </w:rPr>
        <w:t xml:space="preserve">Theme 3: Allow </w:t>
      </w:r>
      <w:r w:rsidR="00F405C0" w:rsidRPr="009353DD">
        <w:rPr>
          <w:lang w:val="en-GB"/>
        </w:rPr>
        <w:t>equitable</w:t>
      </w:r>
      <w:r w:rsidR="00085301" w:rsidRPr="009353DD">
        <w:rPr>
          <w:lang w:val="en-GB"/>
        </w:rPr>
        <w:t xml:space="preserve"> access to choice</w:t>
      </w:r>
      <w:r w:rsidRPr="009353DD">
        <w:rPr>
          <w:lang w:val="en-GB"/>
        </w:rPr>
        <w:t xml:space="preserve"> </w:t>
      </w:r>
    </w:p>
    <w:p w14:paraId="4BFFEFE9" w14:textId="3861553C" w:rsidR="000E51CE" w:rsidRDefault="00460DC4" w:rsidP="00EE2C8F">
      <w:pPr>
        <w:rPr>
          <w:lang w:val="en-GB"/>
        </w:rPr>
      </w:pPr>
      <w:r>
        <w:rPr>
          <w:lang w:val="en-GB"/>
        </w:rPr>
        <w:t>Along with making mainstream services accessible (theme 2),</w:t>
      </w:r>
      <w:r w:rsidR="00610422" w:rsidRPr="00610422">
        <w:rPr>
          <w:rFonts w:ascii="AdobeClean-Regular" w:hAnsi="AdobeClean-Regular" w:cs="AdobeClean-Regular"/>
          <w:color w:val="000000"/>
          <w:kern w:val="0"/>
          <w:lang w:val="en-GB"/>
        </w:rPr>
        <w:t xml:space="preserve"> </w:t>
      </w:r>
      <w:r w:rsidR="00610422" w:rsidRPr="00610422">
        <w:rPr>
          <w:lang w:val="en-GB"/>
        </w:rPr>
        <w:t>disabled people should have equitable access to choice in how they bank and make payments</w:t>
      </w:r>
      <w:r>
        <w:rPr>
          <w:lang w:val="en-GB"/>
        </w:rPr>
        <w:t xml:space="preserve">. </w:t>
      </w:r>
      <w:r w:rsidR="002A4F9D" w:rsidRPr="00D5285F">
        <w:rPr>
          <w:lang w:val="en-GB"/>
        </w:rPr>
        <w:t xml:space="preserve">Equity for disabled people doesn’t necessarily mean they need the exact same choices as everyone else, but they </w:t>
      </w:r>
      <w:r w:rsidR="002A4F9D">
        <w:rPr>
          <w:lang w:val="en-GB"/>
        </w:rPr>
        <w:t>should have</w:t>
      </w:r>
      <w:r w:rsidR="002A4F9D" w:rsidRPr="00D5285F">
        <w:rPr>
          <w:lang w:val="en-GB"/>
        </w:rPr>
        <w:t xml:space="preserve"> access to </w:t>
      </w:r>
      <w:r w:rsidR="002A4F9D">
        <w:rPr>
          <w:lang w:val="en-GB"/>
        </w:rPr>
        <w:t>a similar</w:t>
      </w:r>
      <w:r w:rsidR="002A4F9D" w:rsidRPr="00D5285F">
        <w:rPr>
          <w:lang w:val="en-GB"/>
        </w:rPr>
        <w:t xml:space="preserve"> </w:t>
      </w:r>
      <w:r w:rsidR="00367D65">
        <w:rPr>
          <w:lang w:val="en-GB"/>
        </w:rPr>
        <w:t>number</w:t>
      </w:r>
      <w:r w:rsidR="002A4F9D" w:rsidRPr="006E6223">
        <w:rPr>
          <w:lang w:val="en-GB"/>
        </w:rPr>
        <w:t>, quality,</w:t>
      </w:r>
      <w:r w:rsidR="002A4F9D" w:rsidRPr="00D5285F">
        <w:rPr>
          <w:lang w:val="en-GB"/>
        </w:rPr>
        <w:t xml:space="preserve"> </w:t>
      </w:r>
      <w:r w:rsidR="002A4F9D">
        <w:rPr>
          <w:lang w:val="en-GB"/>
        </w:rPr>
        <w:t>or</w:t>
      </w:r>
      <w:r w:rsidR="002A4F9D" w:rsidRPr="00D5285F">
        <w:rPr>
          <w:lang w:val="en-GB"/>
        </w:rPr>
        <w:t xml:space="preserve"> </w:t>
      </w:r>
      <w:r w:rsidR="002A4F9D" w:rsidRPr="006E6223">
        <w:rPr>
          <w:lang w:val="en-GB"/>
        </w:rPr>
        <w:t>variety</w:t>
      </w:r>
      <w:r w:rsidR="002A4F9D" w:rsidRPr="00D5285F">
        <w:rPr>
          <w:lang w:val="en-GB"/>
        </w:rPr>
        <w:t xml:space="preserve"> of choice</w:t>
      </w:r>
      <w:r w:rsidR="00AB3B73">
        <w:rPr>
          <w:lang w:val="en-GB"/>
        </w:rPr>
        <w:t>s</w:t>
      </w:r>
      <w:r w:rsidR="002A4F9D" w:rsidRPr="00D5285F">
        <w:rPr>
          <w:lang w:val="en-GB"/>
        </w:rPr>
        <w:t xml:space="preserve"> as everyone else. </w:t>
      </w:r>
      <w:r w:rsidR="00A21E6B">
        <w:rPr>
          <w:lang w:val="en-GB"/>
        </w:rPr>
        <w:t>Increased choice</w:t>
      </w:r>
      <w:r w:rsidR="00B43B58">
        <w:rPr>
          <w:lang w:val="en-GB"/>
        </w:rPr>
        <w:t xml:space="preserve"> is one of the key objectives of </w:t>
      </w:r>
      <w:r w:rsidR="00A21E6B">
        <w:rPr>
          <w:lang w:val="en-GB"/>
        </w:rPr>
        <w:t xml:space="preserve">the </w:t>
      </w:r>
      <w:r w:rsidR="00B43B58">
        <w:rPr>
          <w:lang w:val="en-GB"/>
        </w:rPr>
        <w:t>Enabling Good Lives</w:t>
      </w:r>
      <w:r w:rsidR="00A21E6B">
        <w:rPr>
          <w:lang w:val="en-GB"/>
        </w:rPr>
        <w:t xml:space="preserve"> mo</w:t>
      </w:r>
      <w:r w:rsidR="006932D1">
        <w:rPr>
          <w:lang w:val="en-GB"/>
        </w:rPr>
        <w:t>del</w:t>
      </w:r>
      <w:r w:rsidR="00123D70">
        <w:rPr>
          <w:rStyle w:val="FootnoteReference"/>
          <w:sz w:val="22"/>
          <w:szCs w:val="22"/>
          <w:lang w:val="en-GB"/>
        </w:rPr>
        <w:t xml:space="preserve"> </w:t>
      </w:r>
      <w:r w:rsidR="00123D70">
        <w:rPr>
          <w:lang w:val="en-GB"/>
        </w:rPr>
        <w:t xml:space="preserve"> (EGL, 2024)</w:t>
      </w:r>
      <w:r w:rsidR="00A21E6B">
        <w:rPr>
          <w:lang w:val="en-GB"/>
        </w:rPr>
        <w:t>.</w:t>
      </w:r>
      <w:r w:rsidR="00D9075A">
        <w:rPr>
          <w:lang w:val="en-GB"/>
        </w:rPr>
        <w:t xml:space="preserve"> </w:t>
      </w:r>
      <w:r w:rsidR="0058358B">
        <w:rPr>
          <w:lang w:val="en-GB"/>
        </w:rPr>
        <w:t>Sometimes, increased choice might require specialist services for disabled people, where they are unable to access mainstream options.</w:t>
      </w:r>
    </w:p>
    <w:p w14:paraId="676B1B92" w14:textId="27E7C52D" w:rsidR="006C0284" w:rsidRPr="006C0284" w:rsidRDefault="006C0284" w:rsidP="006C0284">
      <w:pPr>
        <w:pStyle w:val="Heading3"/>
      </w:pPr>
      <w:r>
        <w:t>Insights</w:t>
      </w:r>
    </w:p>
    <w:p w14:paraId="376E58CD" w14:textId="36A5ADE2" w:rsidR="005035CA" w:rsidRDefault="00A02907" w:rsidP="00CB2287">
      <w:pPr>
        <w:pStyle w:val="Heading4"/>
        <w:rPr>
          <w:lang w:val="en-GB"/>
        </w:rPr>
      </w:pPr>
      <w:r>
        <w:rPr>
          <w:lang w:val="en-GB"/>
        </w:rPr>
        <w:t xml:space="preserve">Current inhibitors </w:t>
      </w:r>
      <w:r w:rsidR="009C2307">
        <w:rPr>
          <w:lang w:val="en-GB"/>
        </w:rPr>
        <w:t>of</w:t>
      </w:r>
      <w:r>
        <w:rPr>
          <w:lang w:val="en-GB"/>
        </w:rPr>
        <w:t xml:space="preserve"> real choice</w:t>
      </w:r>
    </w:p>
    <w:p w14:paraId="518B6F17" w14:textId="6F20E8B7" w:rsidR="00595A8B" w:rsidRDefault="00E80F1B" w:rsidP="00E80F1B">
      <w:pPr>
        <w:rPr>
          <w:lang w:val="en-GB"/>
        </w:rPr>
      </w:pPr>
      <w:r w:rsidRPr="006E6223">
        <w:rPr>
          <w:lang w:val="en-GB"/>
        </w:rPr>
        <w:t>On the surface</w:t>
      </w:r>
      <w:r>
        <w:rPr>
          <w:lang w:val="en-GB"/>
        </w:rPr>
        <w:t>,</w:t>
      </w:r>
      <w:r w:rsidRPr="006E6223">
        <w:rPr>
          <w:lang w:val="en-GB"/>
        </w:rPr>
        <w:t xml:space="preserve"> it </w:t>
      </w:r>
      <w:r>
        <w:rPr>
          <w:lang w:val="en-GB"/>
        </w:rPr>
        <w:t>may seem that</w:t>
      </w:r>
      <w:r w:rsidRPr="006E6223">
        <w:rPr>
          <w:lang w:val="en-GB"/>
        </w:rPr>
        <w:t xml:space="preserve"> banks provide a wide range of options and services for customers</w:t>
      </w:r>
      <w:r>
        <w:rPr>
          <w:lang w:val="en-GB"/>
        </w:rPr>
        <w:t xml:space="preserve">. For </w:t>
      </w:r>
      <w:r w:rsidRPr="006E6223">
        <w:rPr>
          <w:lang w:val="en-GB"/>
        </w:rPr>
        <w:t xml:space="preserve">many disabled customers, </w:t>
      </w:r>
      <w:r>
        <w:rPr>
          <w:lang w:val="en-GB"/>
        </w:rPr>
        <w:t xml:space="preserve">however, </w:t>
      </w:r>
      <w:r w:rsidRPr="006E6223">
        <w:rPr>
          <w:lang w:val="en-GB"/>
        </w:rPr>
        <w:t xml:space="preserve">there is a lack of genuine choice </w:t>
      </w:r>
      <w:r w:rsidR="004B6C15">
        <w:rPr>
          <w:lang w:val="en-GB"/>
        </w:rPr>
        <w:t>because of</w:t>
      </w:r>
      <w:r w:rsidRPr="006E6223">
        <w:rPr>
          <w:lang w:val="en-GB"/>
        </w:rPr>
        <w:t xml:space="preserve"> the inaccessibility of </w:t>
      </w:r>
      <w:r w:rsidR="00C46332">
        <w:rPr>
          <w:lang w:val="en-GB"/>
        </w:rPr>
        <w:t>certain</w:t>
      </w:r>
      <w:r w:rsidRPr="006E6223">
        <w:rPr>
          <w:lang w:val="en-GB"/>
        </w:rPr>
        <w:t xml:space="preserve"> options or channels</w:t>
      </w:r>
      <w:r w:rsidR="00AD2604">
        <w:rPr>
          <w:lang w:val="en-GB"/>
        </w:rPr>
        <w:t xml:space="preserve"> – sometimes leaving disabled people with only one viable option</w:t>
      </w:r>
      <w:r>
        <w:rPr>
          <w:lang w:val="en-GB"/>
        </w:rPr>
        <w:t>.</w:t>
      </w:r>
      <w:r w:rsidR="0014623F">
        <w:rPr>
          <w:lang w:val="en-GB"/>
        </w:rPr>
        <w:t xml:space="preserve"> </w:t>
      </w:r>
      <w:r w:rsidR="00F73251">
        <w:rPr>
          <w:lang w:val="en-GB"/>
        </w:rPr>
        <w:t>Some participants found</w:t>
      </w:r>
      <w:r w:rsidR="00595A8B">
        <w:rPr>
          <w:lang w:val="en-GB"/>
        </w:rPr>
        <w:t xml:space="preserve"> online banking the only option for them due to </w:t>
      </w:r>
      <w:r w:rsidR="003878FA">
        <w:rPr>
          <w:lang w:val="en-GB"/>
        </w:rPr>
        <w:t>the inaccessibility of</w:t>
      </w:r>
      <w:r w:rsidR="00595A8B">
        <w:rPr>
          <w:lang w:val="en-GB"/>
        </w:rPr>
        <w:t xml:space="preserve"> travelling to or using bank branches in person. </w:t>
      </w:r>
    </w:p>
    <w:p w14:paraId="4D58C9A1" w14:textId="3001888B" w:rsidR="00234FF0" w:rsidRDefault="00595A8B" w:rsidP="00E80F1B">
      <w:pPr>
        <w:rPr>
          <w:lang w:val="en-GB"/>
        </w:rPr>
      </w:pPr>
      <w:r>
        <w:rPr>
          <w:lang w:val="en-GB"/>
        </w:rPr>
        <w:t>Other</w:t>
      </w:r>
      <w:r w:rsidR="005E13BF">
        <w:rPr>
          <w:lang w:val="en-GB"/>
        </w:rPr>
        <w:t xml:space="preserve"> participants </w:t>
      </w:r>
      <w:r>
        <w:rPr>
          <w:lang w:val="en-GB"/>
        </w:rPr>
        <w:t xml:space="preserve">felt that they </w:t>
      </w:r>
      <w:r w:rsidR="00D95F31">
        <w:rPr>
          <w:lang w:val="en-GB"/>
        </w:rPr>
        <w:t xml:space="preserve">were actively discouraged </w:t>
      </w:r>
      <w:r w:rsidR="00C72B16">
        <w:rPr>
          <w:lang w:val="en-GB"/>
        </w:rPr>
        <w:t>by banks from using the</w:t>
      </w:r>
      <w:r w:rsidR="005E13BF">
        <w:rPr>
          <w:lang w:val="en-GB"/>
        </w:rPr>
        <w:t xml:space="preserve"> </w:t>
      </w:r>
      <w:r w:rsidR="00C72B16">
        <w:rPr>
          <w:lang w:val="en-GB"/>
        </w:rPr>
        <w:t>options</w:t>
      </w:r>
      <w:r w:rsidR="005E13BF">
        <w:rPr>
          <w:lang w:val="en-GB"/>
        </w:rPr>
        <w:t xml:space="preserve"> most accessible to them</w:t>
      </w:r>
      <w:r w:rsidR="00C72B16">
        <w:rPr>
          <w:lang w:val="en-GB"/>
        </w:rPr>
        <w:t xml:space="preserve">. </w:t>
      </w:r>
      <w:r w:rsidR="001D5736">
        <w:rPr>
          <w:lang w:val="en-GB"/>
        </w:rPr>
        <w:t xml:space="preserve">For example, being turned away from a bank branch and told to </w:t>
      </w:r>
      <w:r w:rsidR="000950C7">
        <w:rPr>
          <w:lang w:val="en-GB"/>
        </w:rPr>
        <w:t xml:space="preserve">go online or </w:t>
      </w:r>
      <w:r w:rsidR="001D5736">
        <w:rPr>
          <w:lang w:val="en-GB"/>
        </w:rPr>
        <w:t xml:space="preserve">use </w:t>
      </w:r>
      <w:r w:rsidR="008131B6">
        <w:rPr>
          <w:lang w:val="en-GB"/>
        </w:rPr>
        <w:t>an ATM instead</w:t>
      </w:r>
      <w:r w:rsidR="001D5736">
        <w:rPr>
          <w:lang w:val="en-GB"/>
        </w:rPr>
        <w:t xml:space="preserve">, or </w:t>
      </w:r>
      <w:r w:rsidR="005E13BF">
        <w:rPr>
          <w:lang w:val="en-GB"/>
        </w:rPr>
        <w:t>being penalised with bank teller fees.</w:t>
      </w:r>
      <w:r w:rsidR="001D5736">
        <w:rPr>
          <w:lang w:val="en-GB"/>
        </w:rPr>
        <w:t xml:space="preserve"> </w:t>
      </w:r>
      <w:r w:rsidR="0091706A">
        <w:rPr>
          <w:lang w:val="en-GB"/>
        </w:rPr>
        <w:t>Th</w:t>
      </w:r>
      <w:r w:rsidR="00A235AA">
        <w:rPr>
          <w:lang w:val="en-GB"/>
        </w:rPr>
        <w:t xml:space="preserve">is </w:t>
      </w:r>
      <w:r w:rsidR="0091706A">
        <w:rPr>
          <w:lang w:val="en-GB"/>
        </w:rPr>
        <w:t xml:space="preserve">is </w:t>
      </w:r>
      <w:r w:rsidR="00A235AA">
        <w:rPr>
          <w:lang w:val="en-GB"/>
        </w:rPr>
        <w:t>problematic</w:t>
      </w:r>
      <w:r w:rsidR="00032A59">
        <w:rPr>
          <w:lang w:val="en-GB"/>
        </w:rPr>
        <w:t xml:space="preserve"> for those </w:t>
      </w:r>
      <w:r w:rsidR="0014623F">
        <w:rPr>
          <w:lang w:val="en-GB"/>
        </w:rPr>
        <w:t xml:space="preserve">who </w:t>
      </w:r>
      <w:r w:rsidR="00E80F1B" w:rsidRPr="000052EF">
        <w:rPr>
          <w:lang w:val="en-GB"/>
        </w:rPr>
        <w:t xml:space="preserve">rely on visiting </w:t>
      </w:r>
      <w:r w:rsidR="00E80F1B">
        <w:rPr>
          <w:lang w:val="en-GB"/>
        </w:rPr>
        <w:t>a</w:t>
      </w:r>
      <w:r w:rsidR="00E80F1B" w:rsidRPr="000052EF">
        <w:rPr>
          <w:lang w:val="en-GB"/>
        </w:rPr>
        <w:t xml:space="preserve"> bank branch to pay their bills and manage their accounts</w:t>
      </w:r>
      <w:r w:rsidR="00FF6D4C">
        <w:rPr>
          <w:lang w:val="en-GB"/>
        </w:rPr>
        <w:t xml:space="preserve">, </w:t>
      </w:r>
      <w:r w:rsidR="00BC268D">
        <w:rPr>
          <w:lang w:val="en-GB"/>
        </w:rPr>
        <w:t>such as</w:t>
      </w:r>
      <w:r w:rsidR="00130AAC">
        <w:rPr>
          <w:lang w:val="en-GB"/>
        </w:rPr>
        <w:t xml:space="preserve"> </w:t>
      </w:r>
      <w:r w:rsidR="00FF6D4C">
        <w:rPr>
          <w:lang w:val="en-GB"/>
        </w:rPr>
        <w:t xml:space="preserve">those who struggle to access websites or benefit from </w:t>
      </w:r>
      <w:r w:rsidR="00E80F1B">
        <w:rPr>
          <w:lang w:val="en-GB"/>
        </w:rPr>
        <w:t>hav</w:t>
      </w:r>
      <w:r w:rsidR="00FF6D4C">
        <w:rPr>
          <w:lang w:val="en-GB"/>
        </w:rPr>
        <w:t>ing</w:t>
      </w:r>
      <w:r w:rsidR="00E80F1B">
        <w:rPr>
          <w:lang w:val="en-GB"/>
        </w:rPr>
        <w:t xml:space="preserve"> bank staff present to support them</w:t>
      </w:r>
      <w:r w:rsidR="00E80F1B" w:rsidRPr="000052EF">
        <w:rPr>
          <w:lang w:val="en-GB"/>
        </w:rPr>
        <w:t xml:space="preserve">. </w:t>
      </w:r>
      <w:r w:rsidR="00234FF0">
        <w:rPr>
          <w:lang w:val="en-GB"/>
        </w:rPr>
        <w:t xml:space="preserve">Some participants shared that they were re-directed from one channel to another multiple times. </w:t>
      </w:r>
    </w:p>
    <w:p w14:paraId="313AB0F6" w14:textId="77777777" w:rsidR="00E80F1B" w:rsidRDefault="00E80F1B" w:rsidP="000052EF">
      <w:pPr>
        <w:rPr>
          <w:lang w:val="en-GB"/>
        </w:rPr>
      </w:pPr>
    </w:p>
    <w:p w14:paraId="4C3F803D" w14:textId="69CA8D71" w:rsidR="00B05210" w:rsidRDefault="002057D9" w:rsidP="00B468CF">
      <w:pPr>
        <w:jc w:val="center"/>
        <w:rPr>
          <w:lang w:val="en-GB"/>
        </w:rPr>
      </w:pPr>
      <w:r>
        <w:rPr>
          <w:noProof/>
          <w:lang w:val="en-GB"/>
        </w:rPr>
        <w:lastRenderedPageBreak/>
        <w:drawing>
          <wp:inline distT="0" distB="0" distL="0" distR="0" wp14:anchorId="1AA12855" wp14:editId="39BE50B3">
            <wp:extent cx="3771852" cy="3856327"/>
            <wp:effectExtent l="0" t="0" r="635" b="5080"/>
            <wp:docPr id="473161822" name="Picture 2" descr="Illustration of a woman with long hair wearing a tshirt. &#10;&#10;Around the woman are five circles with pictures inside of different ways to engage with banks. Each circle has right-facing arrow pointing toward the banking method to interact with. From the bottom left moving clockwise direction, these circles show:&#10;1. A piece of paper with a pen above it.&#10;2. A laptop. &#10;3. a woman in a branch behind a desk with a laptop.&#10;4. A mobile phone with numbers on it and a button saying &quot;call&quot;.&#10;5. An ATM.&#10;&#10;The woman's body is twisted around. Her left arm twisted behind her, and her right arm across her torso. Her hair is being blown to the side and there are curved lines around her that suggest she is being spun around a lot. She has a slight grimace and looks disorien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61822" name="Picture 2" descr="Illustration of a woman with long hair wearing a tshirt. &#10;&#10;Around the woman are five circles with pictures inside of different ways to engage with banks. Each circle has right-facing arrow pointing toward the banking method to interact with. From the bottom left moving clockwise direction, these circles show:&#10;1. A piece of paper with a pen above it.&#10;2. A laptop. &#10;3. a woman in a branch behind a desk with a laptop.&#10;4. A mobile phone with numbers on it and a button saying &quot;call&quot;.&#10;5. An ATM.&#10;&#10;The woman's body is twisted around. Her left arm twisted behind her, and her right arm across her torso. Her hair is being blown to the side and there are curved lines around her that suggest she is being spun around a lot. She has a slight grimace and looks disorientated."/>
                    <pic:cNvPicPr/>
                  </pic:nvPicPr>
                  <pic:blipFill rotWithShape="1">
                    <a:blip r:embed="rId17" cstate="print">
                      <a:extLst>
                        <a:ext uri="{28A0092B-C50C-407E-A947-70E740481C1C}">
                          <a14:useLocalDpi xmlns:a14="http://schemas.microsoft.com/office/drawing/2010/main" val="0"/>
                        </a:ext>
                      </a:extLst>
                    </a:blip>
                    <a:srcRect t="8032" b="19498"/>
                    <a:stretch/>
                  </pic:blipFill>
                  <pic:spPr bwMode="auto">
                    <a:xfrm>
                      <a:off x="0" y="0"/>
                      <a:ext cx="3771900" cy="3856377"/>
                    </a:xfrm>
                    <a:prstGeom prst="rect">
                      <a:avLst/>
                    </a:prstGeom>
                    <a:ln>
                      <a:noFill/>
                    </a:ln>
                    <a:extLst>
                      <a:ext uri="{53640926-AAD7-44D8-BBD7-CCE9431645EC}">
                        <a14:shadowObscured xmlns:a14="http://schemas.microsoft.com/office/drawing/2010/main"/>
                      </a:ext>
                    </a:extLst>
                  </pic:spPr>
                </pic:pic>
              </a:graphicData>
            </a:graphic>
          </wp:inline>
        </w:drawing>
      </w:r>
    </w:p>
    <w:p w14:paraId="25499CAB" w14:textId="075C2445" w:rsidR="005E763F" w:rsidRDefault="007F3425" w:rsidP="00C00DD8">
      <w:r w:rsidRPr="00C00DD8">
        <w:rPr>
          <w:lang w:val="en-GB"/>
        </w:rPr>
        <w:t xml:space="preserve">Choice is particularly limited </w:t>
      </w:r>
      <w:r w:rsidR="00D51A38" w:rsidRPr="00C00DD8">
        <w:rPr>
          <w:lang w:val="en-GB"/>
        </w:rPr>
        <w:t>for disabled</w:t>
      </w:r>
      <w:r w:rsidR="005B2A2A" w:rsidRPr="00C00DD8">
        <w:rPr>
          <w:lang w:val="en-GB"/>
        </w:rPr>
        <w:t xml:space="preserve"> people</w:t>
      </w:r>
      <w:r w:rsidR="00257760" w:rsidRPr="00C00DD8">
        <w:rPr>
          <w:lang w:val="en-GB"/>
        </w:rPr>
        <w:t xml:space="preserve"> when making payments. </w:t>
      </w:r>
      <w:r w:rsidR="00AF7913" w:rsidRPr="00C00DD8">
        <w:rPr>
          <w:lang w:val="en-GB"/>
        </w:rPr>
        <w:t xml:space="preserve">Some of our participants </w:t>
      </w:r>
      <w:r w:rsidR="00EE36F6">
        <w:rPr>
          <w:lang w:val="en-GB"/>
        </w:rPr>
        <w:t xml:space="preserve">told us they </w:t>
      </w:r>
      <w:r w:rsidR="00D51A38" w:rsidRPr="00C00DD8">
        <w:rPr>
          <w:lang w:val="en-GB"/>
        </w:rPr>
        <w:t>find</w:t>
      </w:r>
      <w:r w:rsidR="00AF7913" w:rsidRPr="00C00DD8">
        <w:rPr>
          <w:lang w:val="en-GB"/>
        </w:rPr>
        <w:t xml:space="preserve"> cash much easier to use </w:t>
      </w:r>
      <w:r w:rsidR="00D51A38" w:rsidRPr="00C00DD8">
        <w:rPr>
          <w:lang w:val="en-GB"/>
        </w:rPr>
        <w:t xml:space="preserve">than payment methods such as </w:t>
      </w:r>
      <w:r w:rsidR="002324A7">
        <w:rPr>
          <w:lang w:val="en-GB"/>
        </w:rPr>
        <w:t>cards</w:t>
      </w:r>
      <w:r w:rsidR="00A26B03" w:rsidRPr="00C00DD8">
        <w:rPr>
          <w:lang w:val="en-GB"/>
        </w:rPr>
        <w:t xml:space="preserve">; cash </w:t>
      </w:r>
      <w:r w:rsidR="0016732C">
        <w:rPr>
          <w:lang w:val="en-GB"/>
        </w:rPr>
        <w:t>can be</w:t>
      </w:r>
      <w:r w:rsidR="00A26B03" w:rsidRPr="00C00DD8">
        <w:rPr>
          <w:lang w:val="en-GB"/>
        </w:rPr>
        <w:t xml:space="preserve"> more tangible for people </w:t>
      </w:r>
      <w:r w:rsidR="001A4977" w:rsidRPr="00C00DD8">
        <w:rPr>
          <w:lang w:val="en-GB"/>
        </w:rPr>
        <w:t>to make sense o</w:t>
      </w:r>
      <w:r w:rsidR="00751557" w:rsidRPr="00C00DD8">
        <w:rPr>
          <w:lang w:val="en-GB"/>
        </w:rPr>
        <w:t>f</w:t>
      </w:r>
      <w:r w:rsidR="006A0EC5" w:rsidRPr="00C00DD8">
        <w:rPr>
          <w:lang w:val="en-GB"/>
        </w:rPr>
        <w:t>.</w:t>
      </w:r>
      <w:r w:rsidR="009D2846" w:rsidRPr="00C00DD8">
        <w:rPr>
          <w:lang w:val="en-GB"/>
        </w:rPr>
        <w:t xml:space="preserve"> </w:t>
      </w:r>
      <w:r w:rsidR="00A24EE8" w:rsidRPr="00C00DD8">
        <w:t xml:space="preserve">One participant spoke </w:t>
      </w:r>
      <w:r w:rsidR="00FB65DE">
        <w:t xml:space="preserve">directly </w:t>
      </w:r>
      <w:r w:rsidR="00A24EE8" w:rsidRPr="00C00DD8">
        <w:t>to the</w:t>
      </w:r>
      <w:r w:rsidR="00EB6A44" w:rsidRPr="00C00DD8">
        <w:t xml:space="preserve"> fact that </w:t>
      </w:r>
      <w:r w:rsidR="00AF7913" w:rsidRPr="00C00DD8">
        <w:t>this option is increasingly being taken away from people: “C</w:t>
      </w:r>
      <w:r w:rsidR="00D91A33" w:rsidRPr="00C00DD8">
        <w:t>ash is becoming less and less</w:t>
      </w:r>
      <w:r w:rsidR="00490A3E" w:rsidRPr="00C00DD8">
        <w:t xml:space="preserve"> [accepted]</w:t>
      </w:r>
      <w:r w:rsidR="00D91A33" w:rsidRPr="00C00DD8">
        <w:t>. We have a lot of our doctor</w:t>
      </w:r>
      <w:r w:rsidR="00E6726B" w:rsidRPr="00C00DD8">
        <w:t>’</w:t>
      </w:r>
      <w:r w:rsidR="00D91A33" w:rsidRPr="00C00DD8">
        <w:t>s surgeries that say</w:t>
      </w:r>
      <w:r w:rsidR="0C577A5A" w:rsidRPr="125E2B80">
        <w:t>,</w:t>
      </w:r>
      <w:r w:rsidR="00D91A33" w:rsidRPr="00C00DD8">
        <w:t xml:space="preserve"> </w:t>
      </w:r>
      <w:r w:rsidR="00E6726B" w:rsidRPr="00C00DD8">
        <w:t>‘W</w:t>
      </w:r>
      <w:r w:rsidR="00D91A33" w:rsidRPr="00C00DD8">
        <w:t>e do not accept cash</w:t>
      </w:r>
      <w:r w:rsidR="63D4B992" w:rsidRPr="6D638608">
        <w:t xml:space="preserve">. </w:t>
      </w:r>
      <w:r w:rsidR="00D91A33" w:rsidRPr="6D638608">
        <w:t>…</w:t>
      </w:r>
      <w:r w:rsidR="00D91A33" w:rsidRPr="00C00DD8">
        <w:t xml:space="preserve"> You have to pay via </w:t>
      </w:r>
      <w:r w:rsidR="00130923">
        <w:t>[card]</w:t>
      </w:r>
      <w:r w:rsidR="00D91A33" w:rsidRPr="6D638608">
        <w:t>.</w:t>
      </w:r>
      <w:r w:rsidR="00D91A33" w:rsidRPr="00C00DD8">
        <w:t xml:space="preserve"> So</w:t>
      </w:r>
      <w:r w:rsidR="2212A443" w:rsidRPr="653CCA67">
        <w:t>,</w:t>
      </w:r>
      <w:r w:rsidR="00D91A33" w:rsidRPr="00C00DD8">
        <w:t xml:space="preserve"> it means that </w:t>
      </w:r>
      <w:r w:rsidR="00E6726B" w:rsidRPr="00C00DD8">
        <w:t>[</w:t>
      </w:r>
      <w:r w:rsidR="00FB65DE">
        <w:t xml:space="preserve">the </w:t>
      </w:r>
      <w:r w:rsidR="00E6726B" w:rsidRPr="00C00DD8">
        <w:t>disabled pe</w:t>
      </w:r>
      <w:r w:rsidR="004C0385" w:rsidRPr="00C00DD8">
        <w:t>rsons</w:t>
      </w:r>
      <w:r w:rsidR="00FB65DE">
        <w:t>’</w:t>
      </w:r>
      <w:r w:rsidR="004C0385" w:rsidRPr="00C00DD8">
        <w:t>]</w:t>
      </w:r>
      <w:r w:rsidR="00D91A33" w:rsidRPr="00C00DD8">
        <w:t xml:space="preserve"> world is getting smaller.</w:t>
      </w:r>
      <w:r w:rsidR="00292D3A" w:rsidRPr="00C00DD8">
        <w:t>”</w:t>
      </w:r>
      <w:r w:rsidR="00292D3A" w:rsidRPr="00C00DD8">
        <w:rPr>
          <w:i/>
        </w:rPr>
        <w:t xml:space="preserve"> </w:t>
      </w:r>
      <w:r w:rsidR="005F6F5C" w:rsidRPr="00C00DD8">
        <w:t>–</w:t>
      </w:r>
      <w:r w:rsidR="00AF7913" w:rsidRPr="00C00DD8">
        <w:t xml:space="preserve"> </w:t>
      </w:r>
      <w:r w:rsidR="00E83F71" w:rsidRPr="00C00DD8">
        <w:t>Elizabeth</w:t>
      </w:r>
      <w:r w:rsidR="005F6F5C" w:rsidRPr="00C00DD8">
        <w:t xml:space="preserve">. </w:t>
      </w:r>
    </w:p>
    <w:p w14:paraId="6A80DA46" w14:textId="599A62D5" w:rsidR="00C00DD8" w:rsidRPr="009477B6" w:rsidRDefault="00866306" w:rsidP="00C00DD8">
      <w:pPr>
        <w:rPr>
          <w:lang w:val="en-GB"/>
        </w:rPr>
      </w:pPr>
      <w:r w:rsidRPr="00C00DD8">
        <w:rPr>
          <w:lang w:val="en-GB"/>
        </w:rPr>
        <w:t>Some disabled people</w:t>
      </w:r>
      <w:r w:rsidR="00992267" w:rsidRPr="00C00DD8">
        <w:rPr>
          <w:lang w:val="en-GB"/>
        </w:rPr>
        <w:t xml:space="preserve"> are not deemed </w:t>
      </w:r>
      <w:r w:rsidR="002E3F56" w:rsidRPr="00C00DD8">
        <w:rPr>
          <w:lang w:val="en-GB"/>
        </w:rPr>
        <w:t xml:space="preserve">capable </w:t>
      </w:r>
      <w:r w:rsidR="00442F63" w:rsidRPr="00C00DD8">
        <w:rPr>
          <w:lang w:val="en-GB"/>
        </w:rPr>
        <w:t xml:space="preserve">(by the bank) of using </w:t>
      </w:r>
      <w:r w:rsidR="005F6F5C" w:rsidRPr="00C00DD8">
        <w:rPr>
          <w:lang w:val="en-GB"/>
        </w:rPr>
        <w:t>a</w:t>
      </w:r>
      <w:r w:rsidR="00442F63" w:rsidRPr="00C00DD8">
        <w:rPr>
          <w:lang w:val="en-GB"/>
        </w:rPr>
        <w:t xml:space="preserve"> card</w:t>
      </w:r>
      <w:r w:rsidR="00445E83">
        <w:rPr>
          <w:lang w:val="en-GB"/>
        </w:rPr>
        <w:t xml:space="preserve"> (whether debit, credit or EFTPOS)</w:t>
      </w:r>
      <w:r w:rsidR="005F6F5C" w:rsidRPr="00C00DD8">
        <w:rPr>
          <w:lang w:val="en-GB"/>
        </w:rPr>
        <w:t xml:space="preserve">, such as those </w:t>
      </w:r>
      <w:r w:rsidR="00F61312">
        <w:rPr>
          <w:lang w:val="en-GB"/>
        </w:rPr>
        <w:t xml:space="preserve">with </w:t>
      </w:r>
      <w:r w:rsidR="005D366F" w:rsidRPr="00C00DD8">
        <w:rPr>
          <w:lang w:val="en-GB"/>
        </w:rPr>
        <w:t>learning</w:t>
      </w:r>
      <w:r w:rsidR="009A2912">
        <w:rPr>
          <w:lang w:val="en-GB"/>
        </w:rPr>
        <w:t>-related disabilities</w:t>
      </w:r>
      <w:r w:rsidR="00566060">
        <w:rPr>
          <w:lang w:val="en-GB"/>
        </w:rPr>
        <w:t>,</w:t>
      </w:r>
      <w:r w:rsidR="00F5621D">
        <w:rPr>
          <w:lang w:val="en-GB"/>
        </w:rPr>
        <w:t xml:space="preserve"> or those whose disabilities affect their memory</w:t>
      </w:r>
      <w:r w:rsidR="00566060">
        <w:rPr>
          <w:lang w:val="en-GB"/>
        </w:rPr>
        <w:t xml:space="preserve">. </w:t>
      </w:r>
      <w:r w:rsidR="00C00DD8" w:rsidRPr="00C00DD8">
        <w:rPr>
          <w:lang w:val="en-GB"/>
        </w:rPr>
        <w:t xml:space="preserve">If they don’t have </w:t>
      </w:r>
      <w:r w:rsidR="002D386A">
        <w:rPr>
          <w:lang w:val="en-GB"/>
        </w:rPr>
        <w:t>a card</w:t>
      </w:r>
      <w:r w:rsidR="00C00DD8" w:rsidRPr="00C00DD8">
        <w:rPr>
          <w:lang w:val="en-GB"/>
        </w:rPr>
        <w:t xml:space="preserve">, they must get cash out from a bank teller rather than an ATM. However, an increasing number of bank branches are no longer </w:t>
      </w:r>
      <w:r w:rsidR="00C00DD8" w:rsidRPr="009477B6">
        <w:rPr>
          <w:lang w:val="en-GB"/>
        </w:rPr>
        <w:t xml:space="preserve">offering this service. When there are no options left, disabled people must rely on someone else to have access to their bank accounts and get cash out for them. This removes their independence and assumes they have a willing and trustworthy person available to them. </w:t>
      </w:r>
    </w:p>
    <w:p w14:paraId="4E1EBA6C" w14:textId="410B31C9" w:rsidR="00301F93" w:rsidRPr="00686E67" w:rsidRDefault="001C420E" w:rsidP="00292D3A">
      <w:pPr>
        <w:rPr>
          <w:lang w:val="en-GB"/>
        </w:rPr>
      </w:pPr>
      <w:r>
        <w:rPr>
          <w:lang w:val="en-GB"/>
        </w:rPr>
        <w:t>Payment</w:t>
      </w:r>
      <w:r w:rsidR="00263B28">
        <w:rPr>
          <w:lang w:val="en-GB"/>
        </w:rPr>
        <w:t xml:space="preserve"> terminals</w:t>
      </w:r>
      <w:r w:rsidR="002332FC">
        <w:rPr>
          <w:lang w:val="en-GB"/>
        </w:rPr>
        <w:t xml:space="preserve">, </w:t>
      </w:r>
      <w:r w:rsidR="009477B6">
        <w:rPr>
          <w:lang w:val="en-GB"/>
        </w:rPr>
        <w:t>too</w:t>
      </w:r>
      <w:r w:rsidR="002332FC">
        <w:rPr>
          <w:lang w:val="en-GB"/>
        </w:rPr>
        <w:t xml:space="preserve">, </w:t>
      </w:r>
      <w:r w:rsidR="00263B28">
        <w:rPr>
          <w:lang w:val="en-GB"/>
        </w:rPr>
        <w:t>have</w:t>
      </w:r>
      <w:r w:rsidR="002332FC">
        <w:rPr>
          <w:lang w:val="en-GB"/>
        </w:rPr>
        <w:t xml:space="preserve"> accessibility challenges</w:t>
      </w:r>
      <w:r w:rsidR="0001063A">
        <w:rPr>
          <w:lang w:val="en-GB"/>
        </w:rPr>
        <w:t>—</w:t>
      </w:r>
      <w:r w:rsidR="002332FC">
        <w:rPr>
          <w:lang w:val="en-GB"/>
        </w:rPr>
        <w:t xml:space="preserve">particularly </w:t>
      </w:r>
      <w:r w:rsidR="009A67D1">
        <w:rPr>
          <w:lang w:val="en-GB"/>
        </w:rPr>
        <w:t xml:space="preserve">newer machines </w:t>
      </w:r>
      <w:r w:rsidR="002332FC">
        <w:rPr>
          <w:lang w:val="en-GB"/>
        </w:rPr>
        <w:t>with touch screens</w:t>
      </w:r>
      <w:r w:rsidR="009A67D1">
        <w:rPr>
          <w:lang w:val="en-GB"/>
        </w:rPr>
        <w:t>,</w:t>
      </w:r>
      <w:r w:rsidR="0001063A">
        <w:rPr>
          <w:lang w:val="en-GB"/>
        </w:rPr>
        <w:t xml:space="preserve"> which </w:t>
      </w:r>
      <w:r w:rsidR="00012467">
        <w:rPr>
          <w:lang w:val="en-GB"/>
        </w:rPr>
        <w:t xml:space="preserve">don’t have buttons </w:t>
      </w:r>
      <w:r w:rsidR="14E444FC" w:rsidRPr="215C82C1">
        <w:rPr>
          <w:lang w:val="en-GB"/>
        </w:rPr>
        <w:t>accessible for</w:t>
      </w:r>
      <w:r w:rsidR="00012467">
        <w:rPr>
          <w:lang w:val="en-GB"/>
        </w:rPr>
        <w:t xml:space="preserve"> people who are blind or </w:t>
      </w:r>
      <w:r w:rsidR="0CA95E2B" w:rsidRPr="215C82C1">
        <w:rPr>
          <w:lang w:val="en-GB"/>
        </w:rPr>
        <w:t xml:space="preserve">have </w:t>
      </w:r>
      <w:r w:rsidR="00012467">
        <w:rPr>
          <w:lang w:val="en-GB"/>
        </w:rPr>
        <w:t>low vision</w:t>
      </w:r>
      <w:r w:rsidR="00226B31" w:rsidRPr="215C82C1">
        <w:rPr>
          <w:lang w:val="en-GB"/>
        </w:rPr>
        <w:t>.</w:t>
      </w:r>
      <w:r w:rsidR="00686E67">
        <w:rPr>
          <w:lang w:val="en-GB"/>
        </w:rPr>
        <w:t xml:space="preserve"> </w:t>
      </w:r>
      <w:r w:rsidR="009F43FF">
        <w:rPr>
          <w:lang w:val="en-GB"/>
        </w:rPr>
        <w:t>Contactless</w:t>
      </w:r>
      <w:r w:rsidR="00000C8D">
        <w:rPr>
          <w:lang w:val="en-GB"/>
        </w:rPr>
        <w:t xml:space="preserve"> payment</w:t>
      </w:r>
      <w:r w:rsidR="00012467">
        <w:rPr>
          <w:lang w:val="en-GB"/>
        </w:rPr>
        <w:t xml:space="preserve"> </w:t>
      </w:r>
      <w:r w:rsidR="007114BC">
        <w:rPr>
          <w:lang w:val="en-GB"/>
        </w:rPr>
        <w:t>(PayWave)</w:t>
      </w:r>
      <w:r w:rsidR="00686E67">
        <w:rPr>
          <w:lang w:val="en-GB"/>
        </w:rPr>
        <w:t xml:space="preserve"> </w:t>
      </w:r>
      <w:r w:rsidR="00D02844">
        <w:rPr>
          <w:lang w:val="en-GB"/>
        </w:rPr>
        <w:t xml:space="preserve">may </w:t>
      </w:r>
      <w:r w:rsidR="00686E67">
        <w:rPr>
          <w:lang w:val="en-GB"/>
        </w:rPr>
        <w:t xml:space="preserve">then </w:t>
      </w:r>
      <w:r w:rsidR="009F43FF">
        <w:rPr>
          <w:lang w:val="en-GB"/>
        </w:rPr>
        <w:t>be considered a</w:t>
      </w:r>
      <w:r w:rsidR="007114BC">
        <w:rPr>
          <w:lang w:val="en-GB"/>
        </w:rPr>
        <w:t xml:space="preserve"> viable choice,</w:t>
      </w:r>
      <w:r w:rsidR="004D63D3">
        <w:rPr>
          <w:lang w:val="en-GB"/>
        </w:rPr>
        <w:t xml:space="preserve"> yet </w:t>
      </w:r>
      <w:r w:rsidR="008464A8">
        <w:rPr>
          <w:lang w:val="en-GB"/>
        </w:rPr>
        <w:t xml:space="preserve">charges </w:t>
      </w:r>
      <w:r w:rsidR="4CFCEDC8" w:rsidRPr="17B1E315">
        <w:rPr>
          <w:lang w:val="en-GB"/>
        </w:rPr>
        <w:t>are often</w:t>
      </w:r>
      <w:r w:rsidR="004D63D3" w:rsidRPr="17B1E315">
        <w:rPr>
          <w:lang w:val="en-GB"/>
        </w:rPr>
        <w:t xml:space="preserve"> </w:t>
      </w:r>
      <w:r w:rsidR="004D63D3">
        <w:rPr>
          <w:lang w:val="en-GB"/>
        </w:rPr>
        <w:t>attached</w:t>
      </w:r>
      <w:r w:rsidR="00543636">
        <w:rPr>
          <w:lang w:val="en-GB"/>
        </w:rPr>
        <w:t xml:space="preserve"> (at merchants’ discretion)</w:t>
      </w:r>
      <w:r w:rsidR="004D63D3">
        <w:rPr>
          <w:lang w:val="en-GB"/>
        </w:rPr>
        <w:t xml:space="preserve">. </w:t>
      </w:r>
      <w:r w:rsidR="009F1468">
        <w:rPr>
          <w:lang w:val="en-GB"/>
        </w:rPr>
        <w:t xml:space="preserve">Disabled people </w:t>
      </w:r>
      <w:r w:rsidR="007114BC">
        <w:rPr>
          <w:lang w:val="en-GB"/>
        </w:rPr>
        <w:t>inequitably fac</w:t>
      </w:r>
      <w:r w:rsidR="009F1468">
        <w:rPr>
          <w:lang w:val="en-GB"/>
        </w:rPr>
        <w:t>e</w:t>
      </w:r>
      <w:r w:rsidR="007114BC">
        <w:rPr>
          <w:lang w:val="en-GB"/>
        </w:rPr>
        <w:t xml:space="preserve"> </w:t>
      </w:r>
      <w:r w:rsidR="00A71832">
        <w:rPr>
          <w:lang w:val="en-GB"/>
        </w:rPr>
        <w:t>these costs, as</w:t>
      </w:r>
      <w:r w:rsidR="00DF7FB7">
        <w:rPr>
          <w:lang w:val="en-GB"/>
        </w:rPr>
        <w:t xml:space="preserve"> they don’t have the option to opt</w:t>
      </w:r>
      <w:r w:rsidR="629685DE" w:rsidRPr="17B1E315">
        <w:rPr>
          <w:lang w:val="en-GB"/>
        </w:rPr>
        <w:t>-</w:t>
      </w:r>
      <w:r w:rsidR="00DF7FB7">
        <w:rPr>
          <w:lang w:val="en-GB"/>
        </w:rPr>
        <w:t xml:space="preserve">out by using another </w:t>
      </w:r>
      <w:r w:rsidR="00DF7FB7">
        <w:rPr>
          <w:lang w:val="en-GB"/>
        </w:rPr>
        <w:lastRenderedPageBreak/>
        <w:t>payment method</w:t>
      </w:r>
      <w:r w:rsidR="00BE4437">
        <w:rPr>
          <w:lang w:val="en-GB"/>
        </w:rPr>
        <w:t>,</w:t>
      </w:r>
      <w:r w:rsidR="00DF7FB7">
        <w:rPr>
          <w:lang w:val="en-GB"/>
        </w:rPr>
        <w:t xml:space="preserve"> </w:t>
      </w:r>
      <w:r w:rsidR="00052640">
        <w:rPr>
          <w:lang w:val="en-GB"/>
        </w:rPr>
        <w:t>like</w:t>
      </w:r>
      <w:r w:rsidR="00585156">
        <w:rPr>
          <w:lang w:val="en-GB"/>
        </w:rPr>
        <w:t xml:space="preserve"> swiping or inserting a</w:t>
      </w:r>
      <w:r w:rsidR="00D67BB7">
        <w:rPr>
          <w:lang w:val="en-GB"/>
        </w:rPr>
        <w:t xml:space="preserve"> </w:t>
      </w:r>
      <w:r w:rsidR="00585156">
        <w:rPr>
          <w:lang w:val="en-GB"/>
        </w:rPr>
        <w:t>card,</w:t>
      </w:r>
      <w:r w:rsidR="00052640">
        <w:rPr>
          <w:lang w:val="en-GB"/>
        </w:rPr>
        <w:t xml:space="preserve"> </w:t>
      </w:r>
      <w:r w:rsidR="00DF7FB7">
        <w:rPr>
          <w:lang w:val="en-GB"/>
        </w:rPr>
        <w:t xml:space="preserve">as others do. </w:t>
      </w:r>
      <w:r w:rsidR="001F0858">
        <w:rPr>
          <w:lang w:val="en-GB"/>
        </w:rPr>
        <w:t>One participant noted that it hasn’t always been this wa</w:t>
      </w:r>
      <w:r w:rsidR="00A367D3">
        <w:rPr>
          <w:lang w:val="en-GB"/>
        </w:rPr>
        <w:t>y</w:t>
      </w:r>
      <w:r w:rsidR="001F12A5">
        <w:rPr>
          <w:lang w:val="en-GB"/>
        </w:rPr>
        <w:t xml:space="preserve">: </w:t>
      </w:r>
      <w:r w:rsidR="00DF7FB7" w:rsidRPr="001F12A5">
        <w:t>“At one stage in COVID, none of us paid PayWave fees because we wanted to keep people safe. But now they’ve introduced them back again.”</w:t>
      </w:r>
      <w:r w:rsidR="00DF7FB7" w:rsidRPr="001F12A5">
        <w:rPr>
          <w:i/>
        </w:rPr>
        <w:t xml:space="preserve"> </w:t>
      </w:r>
      <w:r w:rsidR="001F12A5">
        <w:t xml:space="preserve">– </w:t>
      </w:r>
      <w:r w:rsidR="00DF7FB7" w:rsidRPr="001F12A5">
        <w:t>Jacob</w:t>
      </w:r>
      <w:r w:rsidR="001F12A5">
        <w:t xml:space="preserve">. </w:t>
      </w:r>
      <w:r w:rsidR="00846D83">
        <w:t xml:space="preserve"> </w:t>
      </w:r>
      <w:r w:rsidR="00624C60">
        <w:t xml:space="preserve"> </w:t>
      </w:r>
    </w:p>
    <w:p w14:paraId="3A225158" w14:textId="0C7292A4" w:rsidR="00E807D7" w:rsidRDefault="00F5442C" w:rsidP="003D0DFB">
      <w:pPr>
        <w:rPr>
          <w:i/>
        </w:rPr>
      </w:pPr>
      <w:r w:rsidRPr="004B1FFA">
        <w:rPr>
          <w:lang w:val="en-GB"/>
        </w:rPr>
        <w:t xml:space="preserve">There are also limited choices for disabled people </w:t>
      </w:r>
      <w:r w:rsidR="003D4225" w:rsidRPr="004B1FFA">
        <w:rPr>
          <w:lang w:val="en-GB"/>
        </w:rPr>
        <w:t xml:space="preserve">being supported </w:t>
      </w:r>
      <w:r w:rsidR="0006118B" w:rsidRPr="004B1FFA">
        <w:rPr>
          <w:lang w:val="en-GB"/>
        </w:rPr>
        <w:t xml:space="preserve">by </w:t>
      </w:r>
      <w:r w:rsidR="00286EE8" w:rsidRPr="004B1FFA">
        <w:rPr>
          <w:lang w:val="en-GB"/>
        </w:rPr>
        <w:t xml:space="preserve">service providers such as residential care facilities. </w:t>
      </w:r>
      <w:r w:rsidR="00A57BD1" w:rsidRPr="004B1FFA">
        <w:t xml:space="preserve">For example, </w:t>
      </w:r>
      <w:r w:rsidR="00803CF0">
        <w:t>phasing-out</w:t>
      </w:r>
      <w:r w:rsidR="00A57BD1" w:rsidRPr="004B1FFA" w:rsidDel="005866E1">
        <w:t xml:space="preserve"> </w:t>
      </w:r>
      <w:r w:rsidR="00A57BD1" w:rsidRPr="004B1FFA">
        <w:t>cheques has reduced residential service providers’ options for ways to support their clients’ spending.</w:t>
      </w:r>
      <w:r w:rsidR="002D1CEB" w:rsidRPr="004B1FFA">
        <w:t xml:space="preserve"> One provider shared that </w:t>
      </w:r>
      <w:r w:rsidR="00EC244D" w:rsidRPr="004B1FFA">
        <w:t xml:space="preserve">they are </w:t>
      </w:r>
      <w:r w:rsidR="00A64C5E" w:rsidRPr="004B1FFA">
        <w:t xml:space="preserve">having to find workarounds </w:t>
      </w:r>
      <w:r w:rsidR="004B1FFA" w:rsidRPr="004B1FFA">
        <w:t>that allow them to give disabled people (in their care) autonomy with spending money</w:t>
      </w:r>
      <w:r w:rsidR="00EB5F9C">
        <w:t xml:space="preserve">, with cheques and cash </w:t>
      </w:r>
      <w:r w:rsidR="00F51D7A">
        <w:t>not being viable options anymore:</w:t>
      </w:r>
      <w:r w:rsidR="004B1FFA" w:rsidRPr="004B1FFA">
        <w:t xml:space="preserve"> “We are looking at potentially Prezzy cards</w:t>
      </w:r>
      <w:r w:rsidR="560F4C67" w:rsidRPr="7F9BE4A8">
        <w:t>,</w:t>
      </w:r>
      <w:r w:rsidR="004B1FFA" w:rsidRPr="004B1FFA">
        <w:t xml:space="preserve"> and you know, some sort of prepaid debit card. But the complication with those, of course</w:t>
      </w:r>
      <w:r w:rsidR="174E77D2" w:rsidRPr="571FBAE0">
        <w:t>,</w:t>
      </w:r>
      <w:r w:rsidR="004B1FFA" w:rsidRPr="004B1FFA">
        <w:t xml:space="preserve"> is that it is $7 any time you put money on it. So</w:t>
      </w:r>
      <w:r w:rsidR="73AC1B63" w:rsidRPr="0743C26E">
        <w:t>,</w:t>
      </w:r>
      <w:r w:rsidR="004B1FFA" w:rsidRPr="004B1FFA">
        <w:t xml:space="preserve"> there is, there is a cost to use it, a cost to actually just hold it, let alone to use it.” </w:t>
      </w:r>
      <w:r w:rsidR="0094384C">
        <w:t>–</w:t>
      </w:r>
      <w:r w:rsidR="003A7DAA" w:rsidRPr="003A7DAA">
        <w:t xml:space="preserve"> </w:t>
      </w:r>
      <w:r w:rsidR="004B1FFA" w:rsidRPr="003A7DAA">
        <w:t>Elizabeth</w:t>
      </w:r>
      <w:r w:rsidR="0094384C">
        <w:t>.</w:t>
      </w:r>
    </w:p>
    <w:p w14:paraId="65FA79AF" w14:textId="6C46EDC7" w:rsidR="00F51D7A" w:rsidRDefault="007C61CD" w:rsidP="00CB2287">
      <w:pPr>
        <w:pStyle w:val="Heading4"/>
      </w:pPr>
      <w:r>
        <w:t>Providing equitable choice</w:t>
      </w:r>
    </w:p>
    <w:p w14:paraId="0E131268" w14:textId="3C6447DA" w:rsidR="00284456" w:rsidRPr="00284456" w:rsidRDefault="0049603F" w:rsidP="00292D3A">
      <w:pPr>
        <w:rPr>
          <w:lang w:val="en-GB"/>
        </w:rPr>
      </w:pPr>
      <w:r>
        <w:rPr>
          <w:lang w:val="en-GB"/>
        </w:rPr>
        <w:t>In some instances, allowing equitable access to choice may involve a</w:t>
      </w:r>
      <w:r w:rsidRPr="00EE2C8F">
        <w:rPr>
          <w:lang w:val="en-GB"/>
        </w:rPr>
        <w:t>ssessing and improving mainstream services to ensure they do</w:t>
      </w:r>
      <w:r w:rsidR="00656E5D">
        <w:rPr>
          <w:lang w:val="en-GB"/>
        </w:rPr>
        <w:t xml:space="preserve"> no</w:t>
      </w:r>
      <w:r w:rsidRPr="00EE2C8F">
        <w:rPr>
          <w:lang w:val="en-GB"/>
        </w:rPr>
        <w:t>t limit some people’s choices</w:t>
      </w:r>
      <w:r w:rsidR="00236606">
        <w:rPr>
          <w:lang w:val="en-GB"/>
        </w:rPr>
        <w:t xml:space="preserve"> – such as </w:t>
      </w:r>
      <w:r w:rsidR="00FF046D">
        <w:rPr>
          <w:lang w:val="en-GB"/>
        </w:rPr>
        <w:t>fees that disabled people cannot opt out of</w:t>
      </w:r>
      <w:r w:rsidR="007159BE">
        <w:rPr>
          <w:lang w:val="en-GB"/>
        </w:rPr>
        <w:t xml:space="preserve">. In other cases, </w:t>
      </w:r>
      <w:r>
        <w:rPr>
          <w:lang w:val="en-GB"/>
        </w:rPr>
        <w:t>o</w:t>
      </w:r>
      <w:r w:rsidRPr="00EE2C8F">
        <w:rPr>
          <w:lang w:val="en-GB"/>
        </w:rPr>
        <w:t>ffering specialist or tailored options</w:t>
      </w:r>
      <w:r w:rsidR="007159BE">
        <w:rPr>
          <w:lang w:val="en-GB"/>
        </w:rPr>
        <w:t xml:space="preserve"> may be required</w:t>
      </w:r>
      <w:r w:rsidRPr="00EE2C8F">
        <w:rPr>
          <w:lang w:val="en-GB"/>
        </w:rPr>
        <w:t xml:space="preserve"> – in addition to mainstream services – where those mainstream services </w:t>
      </w:r>
      <w:r w:rsidR="008022C2">
        <w:rPr>
          <w:lang w:val="en-GB"/>
        </w:rPr>
        <w:t>cannot</w:t>
      </w:r>
      <w:r w:rsidRPr="00EE2C8F">
        <w:rPr>
          <w:lang w:val="en-GB"/>
        </w:rPr>
        <w:t xml:space="preserve"> be inclusive</w:t>
      </w:r>
      <w:r w:rsidR="00877FD1">
        <w:rPr>
          <w:lang w:val="en-GB"/>
        </w:rPr>
        <w:t xml:space="preserve">. </w:t>
      </w:r>
      <w:r w:rsidR="007159BE">
        <w:rPr>
          <w:lang w:val="en-GB"/>
        </w:rPr>
        <w:t xml:space="preserve">This includes being able to provide flexible and tailored solutions </w:t>
      </w:r>
      <w:r w:rsidR="00F30F65">
        <w:rPr>
          <w:lang w:val="en-GB"/>
        </w:rPr>
        <w:t xml:space="preserve">that </w:t>
      </w:r>
      <w:r w:rsidR="003D302D">
        <w:rPr>
          <w:lang w:val="en-GB"/>
        </w:rPr>
        <w:t xml:space="preserve">would give </w:t>
      </w:r>
      <w:r w:rsidR="00D97ADE">
        <w:rPr>
          <w:lang w:val="en-GB"/>
        </w:rPr>
        <w:t xml:space="preserve">disabled people </w:t>
      </w:r>
      <w:r w:rsidR="00F30F65">
        <w:rPr>
          <w:lang w:val="en-GB"/>
        </w:rPr>
        <w:t xml:space="preserve">the same </w:t>
      </w:r>
      <w:r w:rsidR="00204D7D">
        <w:rPr>
          <w:lang w:val="en-GB"/>
        </w:rPr>
        <w:t>access to choice</w:t>
      </w:r>
      <w:r w:rsidR="00F30F65">
        <w:rPr>
          <w:lang w:val="en-GB"/>
        </w:rPr>
        <w:t>s</w:t>
      </w:r>
      <w:r w:rsidR="00204D7D">
        <w:rPr>
          <w:lang w:val="en-GB"/>
        </w:rPr>
        <w:t xml:space="preserve"> </w:t>
      </w:r>
      <w:r w:rsidR="00F30F65">
        <w:rPr>
          <w:lang w:val="en-GB"/>
        </w:rPr>
        <w:t>that</w:t>
      </w:r>
      <w:r w:rsidR="00204D7D">
        <w:rPr>
          <w:lang w:val="en-GB"/>
        </w:rPr>
        <w:t xml:space="preserve"> non-disabled people have. </w:t>
      </w:r>
      <w:r w:rsidR="00E97107">
        <w:rPr>
          <w:lang w:val="en-GB"/>
        </w:rPr>
        <w:t>Offering</w:t>
      </w:r>
      <w:r w:rsidR="00F11DD3">
        <w:rPr>
          <w:lang w:val="en-GB"/>
        </w:rPr>
        <w:t xml:space="preserve"> graded, specialist service options</w:t>
      </w:r>
      <w:r w:rsidR="00AA19E6">
        <w:rPr>
          <w:lang w:val="en-GB"/>
        </w:rPr>
        <w:t xml:space="preserve"> (discussed in this theme)</w:t>
      </w:r>
      <w:r w:rsidR="00020F2E">
        <w:rPr>
          <w:lang w:val="en-GB"/>
        </w:rPr>
        <w:t xml:space="preserve"> </w:t>
      </w:r>
      <w:r w:rsidR="00A3591B" w:rsidRPr="00A3591B">
        <w:rPr>
          <w:lang w:val="en-GB"/>
        </w:rPr>
        <w:t>alongside accessible</w:t>
      </w:r>
      <w:r w:rsidR="00F11DD3" w:rsidRPr="00A3591B">
        <w:rPr>
          <w:lang w:val="en-GB"/>
        </w:rPr>
        <w:t xml:space="preserve"> mainstream</w:t>
      </w:r>
      <w:r w:rsidR="00F11DD3">
        <w:rPr>
          <w:lang w:val="en-GB"/>
        </w:rPr>
        <w:t xml:space="preserve"> </w:t>
      </w:r>
      <w:r w:rsidR="00AA19E6">
        <w:rPr>
          <w:lang w:val="en-GB"/>
        </w:rPr>
        <w:t>services (theme 2)</w:t>
      </w:r>
      <w:r w:rsidR="00A3591B">
        <w:rPr>
          <w:lang w:val="en-GB"/>
        </w:rPr>
        <w:t xml:space="preserve"> </w:t>
      </w:r>
      <w:r w:rsidR="00020F2E">
        <w:rPr>
          <w:lang w:val="en-GB"/>
        </w:rPr>
        <w:t xml:space="preserve">are critical aspects of an inclusive banking system. </w:t>
      </w:r>
      <w:r w:rsidR="00A3591B">
        <w:rPr>
          <w:lang w:val="en-GB"/>
        </w:rPr>
        <w:t xml:space="preserve"> </w:t>
      </w:r>
    </w:p>
    <w:p w14:paraId="4AE23F9D" w14:textId="6365C52A" w:rsidR="00292D3A" w:rsidRPr="00D5285F" w:rsidRDefault="00292D3A" w:rsidP="00CB2287">
      <w:pPr>
        <w:pStyle w:val="Heading3"/>
        <w:rPr>
          <w:lang w:val="en-GB"/>
        </w:rPr>
      </w:pPr>
      <w:r w:rsidRPr="00D5285F">
        <w:rPr>
          <w:lang w:val="en-GB"/>
        </w:rPr>
        <w:t>Recommendations:</w:t>
      </w:r>
    </w:p>
    <w:p w14:paraId="040A57CD" w14:textId="77777777" w:rsidR="008E532F" w:rsidRDefault="008E532F" w:rsidP="00410E15">
      <w:pPr>
        <w:pStyle w:val="ListParagraph"/>
        <w:numPr>
          <w:ilvl w:val="0"/>
          <w:numId w:val="12"/>
        </w:numPr>
        <w:spacing w:before="40" w:after="40" w:line="288" w:lineRule="auto"/>
        <w:outlineLvl w:val="1"/>
      </w:pPr>
      <w:r w:rsidRPr="00A5014A">
        <w:t>Remove barriers that prevent disabled people from interacting via their preferred channels.</w:t>
      </w:r>
    </w:p>
    <w:p w14:paraId="1BD6FC3C" w14:textId="1A4D7CB8" w:rsidR="008E532F" w:rsidRPr="00670ACB" w:rsidRDefault="008E532F" w:rsidP="00410E15">
      <w:pPr>
        <w:pStyle w:val="ListParagraph"/>
        <w:numPr>
          <w:ilvl w:val="1"/>
          <w:numId w:val="12"/>
        </w:numPr>
        <w:spacing w:before="40" w:after="40" w:line="288" w:lineRule="auto"/>
        <w:ind w:left="1276" w:hanging="556"/>
        <w:outlineLvl w:val="1"/>
        <w:rPr>
          <w:color w:val="auto"/>
        </w:rPr>
      </w:pPr>
      <w:r w:rsidRPr="00A5014A">
        <w:t xml:space="preserve">Allow people to pay their bills, manage transactions, and take cash out with bank tellers at branches. </w:t>
      </w:r>
      <w:r w:rsidR="00EF0157" w:rsidRPr="001C020B">
        <w:t xml:space="preserve">(Recommendation for: </w:t>
      </w:r>
      <w:r w:rsidRPr="001C020B">
        <w:t>Individual banks</w:t>
      </w:r>
      <w:r w:rsidR="00EF0157" w:rsidRPr="001C020B">
        <w:t>).</w:t>
      </w:r>
    </w:p>
    <w:p w14:paraId="21975C72" w14:textId="6581B6CC" w:rsidR="008E532F" w:rsidRPr="00670ACB" w:rsidRDefault="008E532F" w:rsidP="00410E15">
      <w:pPr>
        <w:pStyle w:val="ListParagraph"/>
        <w:numPr>
          <w:ilvl w:val="1"/>
          <w:numId w:val="12"/>
        </w:numPr>
        <w:spacing w:before="40" w:after="40" w:line="288" w:lineRule="auto"/>
        <w:ind w:left="1276" w:hanging="556"/>
        <w:outlineLvl w:val="1"/>
        <w:rPr>
          <w:color w:val="auto"/>
        </w:rPr>
      </w:pPr>
      <w:r w:rsidRPr="00A5014A">
        <w:t>Ensure people have options for in-person services and support where they need it</w:t>
      </w:r>
      <w:r w:rsidR="00543636">
        <w:t xml:space="preserve"> </w:t>
      </w:r>
      <w:r w:rsidR="00EF0157" w:rsidRPr="001C020B">
        <w:t>(Recommendation for:</w:t>
      </w:r>
      <w:r w:rsidRPr="00A5014A">
        <w:t xml:space="preserve"> </w:t>
      </w:r>
      <w:r w:rsidRPr="001C020B">
        <w:t>Individual banks</w:t>
      </w:r>
      <w:r w:rsidR="00EF0157" w:rsidRPr="001C020B">
        <w:t>).</w:t>
      </w:r>
      <w:r w:rsidRPr="00670ACB">
        <w:rPr>
          <w:color w:val="0F9ED5" w:themeColor="accent4"/>
        </w:rPr>
        <w:t xml:space="preserve">  </w:t>
      </w:r>
    </w:p>
    <w:p w14:paraId="46C2424D" w14:textId="3AE95B5E" w:rsidR="008E532F" w:rsidRPr="00670ACB" w:rsidRDefault="008E532F" w:rsidP="00410E15">
      <w:pPr>
        <w:pStyle w:val="ListParagraph"/>
        <w:numPr>
          <w:ilvl w:val="1"/>
          <w:numId w:val="12"/>
        </w:numPr>
        <w:spacing w:before="40" w:after="40" w:line="288" w:lineRule="auto"/>
        <w:ind w:left="1276" w:hanging="556"/>
        <w:outlineLvl w:val="1"/>
        <w:rPr>
          <w:color w:val="auto"/>
        </w:rPr>
      </w:pPr>
      <w:r w:rsidRPr="00A5014A">
        <w:t xml:space="preserve">Consult the disabled community before removing services or channels, as doing so might limit their access to choice. </w:t>
      </w:r>
      <w:r w:rsidR="005109D7" w:rsidRPr="005109D7">
        <w:t xml:space="preserve">(Recommendation for: </w:t>
      </w:r>
      <w:r w:rsidRPr="005109D7">
        <w:t>Commercial banking sector</w:t>
      </w:r>
      <w:r w:rsidR="005109D7" w:rsidRPr="005109D7">
        <w:t>).</w:t>
      </w:r>
    </w:p>
    <w:p w14:paraId="2576695A" w14:textId="4B194224" w:rsidR="008E532F" w:rsidRPr="00543636" w:rsidRDefault="004A558E" w:rsidP="00410E15">
      <w:pPr>
        <w:pStyle w:val="ListParagraph"/>
        <w:numPr>
          <w:ilvl w:val="1"/>
          <w:numId w:val="12"/>
        </w:numPr>
        <w:spacing w:before="40" w:after="40" w:line="288" w:lineRule="auto"/>
        <w:ind w:left="1276" w:hanging="556"/>
        <w:outlineLvl w:val="1"/>
        <w:rPr>
          <w:color w:val="auto"/>
        </w:rPr>
      </w:pPr>
      <w:r>
        <w:t>Explore r</w:t>
      </w:r>
      <w:r w:rsidR="008E532F" w:rsidRPr="00A5014A">
        <w:t>emov</w:t>
      </w:r>
      <w:r>
        <w:t>ing</w:t>
      </w:r>
      <w:r w:rsidR="008E532F" w:rsidRPr="00A5014A">
        <w:t xml:space="preserve"> charges for services disabled people cannot opt out of, such as bank teller fees. </w:t>
      </w:r>
      <w:r w:rsidR="005109D7" w:rsidRPr="005109D7">
        <w:t>(Recommendation for: Commercial banking</w:t>
      </w:r>
      <w:r w:rsidR="008E532F" w:rsidRPr="005109D7">
        <w:t xml:space="preserve"> s</w:t>
      </w:r>
      <w:r w:rsidR="008E532F" w:rsidRPr="00A5014A">
        <w:t>ector</w:t>
      </w:r>
      <w:r w:rsidR="005109D7" w:rsidRPr="005109D7">
        <w:t>).</w:t>
      </w:r>
    </w:p>
    <w:p w14:paraId="7E4352AF" w14:textId="272B8F45" w:rsidR="00543636" w:rsidRPr="00543636" w:rsidRDefault="00543636" w:rsidP="00543636">
      <w:pPr>
        <w:pStyle w:val="ListParagraph"/>
        <w:numPr>
          <w:ilvl w:val="1"/>
          <w:numId w:val="12"/>
        </w:numPr>
        <w:spacing w:before="40" w:after="40" w:line="288" w:lineRule="auto"/>
        <w:ind w:left="1276" w:hanging="556"/>
        <w:outlineLvl w:val="1"/>
        <w:rPr>
          <w:color w:val="auto"/>
        </w:rPr>
      </w:pPr>
      <w:r>
        <w:lastRenderedPageBreak/>
        <w:t>Explore r</w:t>
      </w:r>
      <w:r w:rsidRPr="00A5014A">
        <w:t>emov</w:t>
      </w:r>
      <w:r>
        <w:t>ing</w:t>
      </w:r>
      <w:r w:rsidRPr="00A5014A">
        <w:t xml:space="preserve"> charges for services disabled people cannot opt out of, such as PayWave surcharges. </w:t>
      </w:r>
      <w:r w:rsidRPr="005109D7">
        <w:t>(Recommendation for: Regulators and Government).</w:t>
      </w:r>
    </w:p>
    <w:p w14:paraId="4AB47251" w14:textId="77777777" w:rsidR="008E532F" w:rsidRDefault="008E532F" w:rsidP="00410E15">
      <w:pPr>
        <w:pStyle w:val="ListParagraph"/>
        <w:numPr>
          <w:ilvl w:val="0"/>
          <w:numId w:val="12"/>
        </w:numPr>
        <w:spacing w:before="40" w:after="40" w:line="288" w:lineRule="auto"/>
        <w:outlineLvl w:val="1"/>
      </w:pPr>
      <w:r w:rsidRPr="00A5014A">
        <w:t xml:space="preserve">Provide flexible or specialist options for disabled people when the mainstream options are not accessible. </w:t>
      </w:r>
    </w:p>
    <w:p w14:paraId="0792785A" w14:textId="7090CBC8" w:rsidR="008E532F" w:rsidRPr="002A3A01" w:rsidRDefault="008E532F" w:rsidP="00410E15">
      <w:pPr>
        <w:pStyle w:val="ListParagraph"/>
        <w:numPr>
          <w:ilvl w:val="1"/>
          <w:numId w:val="12"/>
        </w:numPr>
        <w:spacing w:before="40" w:after="40" w:line="288" w:lineRule="auto"/>
        <w:ind w:left="1276" w:hanging="556"/>
        <w:outlineLvl w:val="1"/>
        <w:rPr>
          <w:color w:val="auto"/>
        </w:rPr>
      </w:pPr>
      <w:r w:rsidRPr="00A5014A">
        <w:t xml:space="preserve">Have dedicated and specialist teams able to provide more flexible and tailored services, such as visiting disabled people in their homes if the bank branch is not open or being available to provide assistance at bank branches at certain times of the day. Ensure these services are communicated widely. </w:t>
      </w:r>
      <w:r w:rsidR="00EF0157" w:rsidRPr="001C020B">
        <w:t xml:space="preserve">(Recommendation for: </w:t>
      </w:r>
      <w:r w:rsidRPr="001C020B">
        <w:t>Individual banks</w:t>
      </w:r>
      <w:r w:rsidR="00EF0157" w:rsidRPr="001C020B">
        <w:t>).</w:t>
      </w:r>
    </w:p>
    <w:p w14:paraId="191FCFE4" w14:textId="77777777" w:rsidR="002A3A01" w:rsidRDefault="002A3A01" w:rsidP="00410E15">
      <w:pPr>
        <w:pStyle w:val="ListParagraph"/>
        <w:numPr>
          <w:ilvl w:val="0"/>
          <w:numId w:val="12"/>
        </w:numPr>
        <w:spacing w:before="40" w:after="40" w:line="288" w:lineRule="auto"/>
        <w:outlineLvl w:val="1"/>
      </w:pPr>
      <w:r w:rsidRPr="00A5014A">
        <w:t xml:space="preserve">Support disabled people with the financial literacy skills required to manage their own money. </w:t>
      </w:r>
    </w:p>
    <w:p w14:paraId="74772455" w14:textId="18CFEC75" w:rsidR="002A3A01" w:rsidRPr="00670ACB" w:rsidRDefault="002A3A01" w:rsidP="00410E15">
      <w:pPr>
        <w:pStyle w:val="ListParagraph"/>
        <w:numPr>
          <w:ilvl w:val="1"/>
          <w:numId w:val="12"/>
        </w:numPr>
        <w:spacing w:before="40" w:after="40" w:line="288" w:lineRule="auto"/>
        <w:ind w:left="1276" w:hanging="556"/>
        <w:outlineLvl w:val="1"/>
        <w:rPr>
          <w:color w:val="auto"/>
        </w:rPr>
      </w:pPr>
      <w:r w:rsidRPr="00A5014A">
        <w:t xml:space="preserve">Provide ongoing education programs to address the specific scenarios that are most relevant to disabled people, including being targeted by scams and fraud. </w:t>
      </w:r>
      <w:r w:rsidR="00EF0157" w:rsidRPr="001C020B">
        <w:t xml:space="preserve">(Recommendation for: </w:t>
      </w:r>
      <w:r w:rsidRPr="001C020B">
        <w:t>Individual banks</w:t>
      </w:r>
      <w:r w:rsidR="00EF0157" w:rsidRPr="001C020B">
        <w:t>).</w:t>
      </w:r>
    </w:p>
    <w:p w14:paraId="19B9CE29" w14:textId="169FC319" w:rsidR="002A3A01" w:rsidRPr="00670ACB" w:rsidRDefault="002A3A01" w:rsidP="00410E15">
      <w:pPr>
        <w:pStyle w:val="ListParagraph"/>
        <w:numPr>
          <w:ilvl w:val="1"/>
          <w:numId w:val="12"/>
        </w:numPr>
        <w:spacing w:before="40" w:after="40" w:line="288" w:lineRule="auto"/>
        <w:ind w:left="1276" w:hanging="556"/>
        <w:outlineLvl w:val="1"/>
        <w:rPr>
          <w:color w:val="auto"/>
        </w:rPr>
      </w:pPr>
      <w:r w:rsidRPr="00A5014A">
        <w:t xml:space="preserve">Adapt existing outreach programs/educational modules to suit the learning styles and specific contexts of disabled communities. </w:t>
      </w:r>
      <w:r w:rsidR="00EF0157" w:rsidRPr="001C020B">
        <w:t xml:space="preserve">(Recommendation for: </w:t>
      </w:r>
      <w:r w:rsidRPr="001C020B">
        <w:t>Individual banks</w:t>
      </w:r>
      <w:r w:rsidR="00EF0157" w:rsidRPr="001C020B">
        <w:t>).</w:t>
      </w:r>
    </w:p>
    <w:p w14:paraId="7590C6E2" w14:textId="77777777" w:rsidR="00F67BAE" w:rsidRDefault="002A3A01" w:rsidP="00D755C3">
      <w:pPr>
        <w:pStyle w:val="ListParagraph"/>
        <w:numPr>
          <w:ilvl w:val="1"/>
          <w:numId w:val="12"/>
        </w:numPr>
        <w:spacing w:before="40" w:after="40" w:line="288" w:lineRule="auto"/>
        <w:ind w:left="1276" w:hanging="556"/>
        <w:outlineLvl w:val="1"/>
      </w:pPr>
      <w:r w:rsidRPr="00894C7D">
        <w:t xml:space="preserve">Many organisations have already designed financial literacy programs tailored to their communities – invest in or sponsor those rather than reinventing what exists. </w:t>
      </w:r>
      <w:r w:rsidR="00EF0157" w:rsidRPr="00894C7D">
        <w:t xml:space="preserve">(Recommendation for: </w:t>
      </w:r>
      <w:r w:rsidRPr="00894C7D">
        <w:t>Individual banks</w:t>
      </w:r>
      <w:r w:rsidR="00EF0157" w:rsidRPr="00894C7D">
        <w:t>).</w:t>
      </w:r>
    </w:p>
    <w:p w14:paraId="294E0FCC" w14:textId="069A8CC8" w:rsidR="002A3A01" w:rsidRPr="00F67BAE" w:rsidRDefault="002A3A01" w:rsidP="00F67BAE">
      <w:pPr>
        <w:pStyle w:val="ListParagraph"/>
        <w:numPr>
          <w:ilvl w:val="0"/>
          <w:numId w:val="12"/>
        </w:numPr>
        <w:spacing w:before="40" w:after="40" w:line="288" w:lineRule="auto"/>
        <w:outlineLvl w:val="1"/>
      </w:pPr>
      <w:r w:rsidRPr="0064496F">
        <w:t xml:space="preserve">Extend community engagement services to disabled people’s spaces. We heard banks regularly visit schools and community groups to deliver money management and financial literacy education. Several disability organisations we spoke to expressed their desire for banks to bring these services to existing contexts where disabled people feel safe and familiar, </w:t>
      </w:r>
      <w:r w:rsidR="000C6AC1" w:rsidRPr="0064496F">
        <w:t xml:space="preserve">such as deaf clubs, self-advocacy groups, community groups, specialist schools and tertiary institutions and disability organisations. </w:t>
      </w:r>
      <w:r w:rsidR="00E3065A" w:rsidRPr="00894C7D">
        <w:t xml:space="preserve">(Recommendation for: </w:t>
      </w:r>
      <w:r w:rsidRPr="00894C7D">
        <w:t>Individual banks</w:t>
      </w:r>
      <w:r w:rsidR="00E3065A" w:rsidRPr="00894C7D">
        <w:t>).</w:t>
      </w:r>
    </w:p>
    <w:p w14:paraId="3061A829" w14:textId="11E1BE03" w:rsidR="000F099A" w:rsidRPr="00646D33" w:rsidRDefault="00A044EC" w:rsidP="00B322C0">
      <w:pPr>
        <w:pStyle w:val="Heading2"/>
        <w:spacing w:before="360"/>
        <w:rPr>
          <w:lang w:val="mi-NZ"/>
        </w:rPr>
      </w:pPr>
      <w:r w:rsidRPr="00646D33">
        <w:rPr>
          <w:lang w:val="en-GB"/>
        </w:rPr>
        <w:t xml:space="preserve">Theme </w:t>
      </w:r>
      <w:r w:rsidR="001B40AC" w:rsidRPr="00646D33">
        <w:rPr>
          <w:lang w:val="en-GB"/>
        </w:rPr>
        <w:t>4</w:t>
      </w:r>
      <w:r w:rsidR="009A3D22" w:rsidRPr="00646D33">
        <w:rPr>
          <w:lang w:val="en-GB"/>
        </w:rPr>
        <w:t xml:space="preserve"> </w:t>
      </w:r>
      <w:r w:rsidR="00EF7393" w:rsidRPr="00646D33">
        <w:rPr>
          <w:lang w:val="en-GB"/>
        </w:rPr>
        <w:t>–</w:t>
      </w:r>
      <w:r w:rsidR="000F099A" w:rsidRPr="00646D33">
        <w:rPr>
          <w:lang w:val="en-GB"/>
        </w:rPr>
        <w:t xml:space="preserve"> </w:t>
      </w:r>
      <w:r w:rsidR="00EF7393" w:rsidRPr="00646D33">
        <w:rPr>
          <w:lang w:val="mi-NZ"/>
        </w:rPr>
        <w:t xml:space="preserve">Build ongoing </w:t>
      </w:r>
      <w:r w:rsidR="007D657B">
        <w:rPr>
          <w:lang w:val="mi-NZ"/>
        </w:rPr>
        <w:t xml:space="preserve">bank </w:t>
      </w:r>
      <w:r w:rsidR="00EF7393" w:rsidRPr="00646D33">
        <w:rPr>
          <w:lang w:val="mi-NZ"/>
        </w:rPr>
        <w:t>capability</w:t>
      </w:r>
    </w:p>
    <w:p w14:paraId="4B206B6E" w14:textId="20F71E26" w:rsidR="006E6580" w:rsidRDefault="001228FF" w:rsidP="000F099A">
      <w:r w:rsidRPr="001228FF">
        <w:rPr>
          <w:lang w:val="mi-NZ"/>
        </w:rPr>
        <w:t xml:space="preserve">To </w:t>
      </w:r>
      <w:r w:rsidR="00C04968">
        <w:rPr>
          <w:lang w:val="mi-NZ"/>
        </w:rPr>
        <w:t>make banking services more inclusive</w:t>
      </w:r>
      <w:r w:rsidRPr="001228FF">
        <w:rPr>
          <w:lang w:val="mi-NZ"/>
        </w:rPr>
        <w:t xml:space="preserve">, it is crucial to </w:t>
      </w:r>
      <w:r w:rsidR="00E1718D">
        <w:rPr>
          <w:lang w:val="mi-NZ"/>
        </w:rPr>
        <w:t>improve</w:t>
      </w:r>
      <w:r w:rsidRPr="001228FF">
        <w:t xml:space="preserve"> staff capability </w:t>
      </w:r>
      <w:r w:rsidR="005B3C67">
        <w:t xml:space="preserve">on accessibility </w:t>
      </w:r>
      <w:r w:rsidR="00EA0273">
        <w:t xml:space="preserve">and </w:t>
      </w:r>
      <w:r w:rsidRPr="001228FF">
        <w:t>commit to ongoing revision and learni</w:t>
      </w:r>
      <w:r w:rsidR="00AE53CE">
        <w:t>ng</w:t>
      </w:r>
      <w:r w:rsidRPr="001228FF">
        <w:t xml:space="preserve">. </w:t>
      </w:r>
      <w:r w:rsidR="005A6D40">
        <w:t>Increasing</w:t>
      </w:r>
      <w:r w:rsidR="00BC0ED1">
        <w:t xml:space="preserve"> the awareness and understanding of all bank staff will mean that </w:t>
      </w:r>
      <w:r w:rsidR="00E1718D">
        <w:t xml:space="preserve">inclusivity is </w:t>
      </w:r>
      <w:r w:rsidR="0002512D">
        <w:t>considered</w:t>
      </w:r>
      <w:r w:rsidR="00E1718D">
        <w:t xml:space="preserve"> in </w:t>
      </w:r>
      <w:r w:rsidR="008E1AE7">
        <w:t>customer interaction</w:t>
      </w:r>
      <w:r w:rsidR="00C33C0F">
        <w:t xml:space="preserve">s and </w:t>
      </w:r>
      <w:r w:rsidR="00BC0ED1">
        <w:t xml:space="preserve">the design of </w:t>
      </w:r>
      <w:r w:rsidR="00A442DD">
        <w:t xml:space="preserve">bank </w:t>
      </w:r>
      <w:r w:rsidR="00BC0ED1">
        <w:t>service</w:t>
      </w:r>
      <w:r w:rsidR="0024673A">
        <w:t>s</w:t>
      </w:r>
      <w:r w:rsidR="00C33C0F">
        <w:t xml:space="preserve">. </w:t>
      </w:r>
    </w:p>
    <w:p w14:paraId="43332A61" w14:textId="69431406" w:rsidR="006C0284" w:rsidRPr="006C0284" w:rsidRDefault="006C0284" w:rsidP="006C0284">
      <w:pPr>
        <w:pStyle w:val="Heading3"/>
      </w:pPr>
      <w:r>
        <w:lastRenderedPageBreak/>
        <w:t>Insights</w:t>
      </w:r>
    </w:p>
    <w:p w14:paraId="4621FC03" w14:textId="504D28BC" w:rsidR="001228FF" w:rsidRPr="00CF254F" w:rsidRDefault="00CF254F" w:rsidP="00CB2287">
      <w:pPr>
        <w:pStyle w:val="Heading4"/>
        <w:rPr>
          <w:lang w:val="en-GB"/>
        </w:rPr>
      </w:pPr>
      <w:r w:rsidRPr="00CF254F">
        <w:rPr>
          <w:lang w:val="en-GB"/>
        </w:rPr>
        <w:t>The c</w:t>
      </w:r>
      <w:r w:rsidR="00013C9D" w:rsidRPr="00CF254F">
        <w:rPr>
          <w:lang w:val="en-GB"/>
        </w:rPr>
        <w:t>apability and awareness of customer</w:t>
      </w:r>
      <w:r w:rsidR="005B0C46">
        <w:rPr>
          <w:lang w:val="en-GB"/>
        </w:rPr>
        <w:t>-</w:t>
      </w:r>
      <w:r w:rsidR="00013C9D" w:rsidRPr="00CF254F">
        <w:rPr>
          <w:lang w:val="en-GB"/>
        </w:rPr>
        <w:t xml:space="preserve">facing staff </w:t>
      </w:r>
      <w:r w:rsidR="005B3C67">
        <w:rPr>
          <w:lang w:val="en-GB"/>
        </w:rPr>
        <w:t>significan</w:t>
      </w:r>
      <w:r w:rsidR="006246E2">
        <w:rPr>
          <w:lang w:val="en-GB"/>
        </w:rPr>
        <w:t>tly affect disabled people’s ability to bank and pay</w:t>
      </w:r>
    </w:p>
    <w:p w14:paraId="2E5B684F" w14:textId="3C67030A" w:rsidR="000F099A" w:rsidRPr="00D5285F" w:rsidRDefault="000F099A" w:rsidP="000F099A">
      <w:pPr>
        <w:rPr>
          <w:lang w:val="mi-NZ"/>
        </w:rPr>
      </w:pPr>
      <w:r w:rsidRPr="00D5285F">
        <w:rPr>
          <w:lang w:val="mi-NZ"/>
        </w:rPr>
        <w:t xml:space="preserve">We heard many stories </w:t>
      </w:r>
      <w:r w:rsidR="009344F7">
        <w:rPr>
          <w:lang w:val="mi-NZ"/>
        </w:rPr>
        <w:t>of disabled people not being</w:t>
      </w:r>
      <w:r w:rsidRPr="00D5285F">
        <w:rPr>
          <w:lang w:val="mi-NZ"/>
        </w:rPr>
        <w:t xml:space="preserve"> well-supported with their banking needs due to a lack of understanding and awareness from their banks. </w:t>
      </w:r>
    </w:p>
    <w:p w14:paraId="52B9E062" w14:textId="4C56DBE8" w:rsidR="009C1509" w:rsidRPr="00101F9B" w:rsidRDefault="006A3169" w:rsidP="00101F9B">
      <w:pPr>
        <w:rPr>
          <w:lang w:val="mi-NZ"/>
        </w:rPr>
      </w:pPr>
      <w:r>
        <w:rPr>
          <w:lang w:val="mi-NZ"/>
        </w:rPr>
        <w:t>Participants identified s</w:t>
      </w:r>
      <w:r w:rsidR="00ED0E33" w:rsidRPr="00ED0E33">
        <w:rPr>
          <w:lang w:val="mi-NZ"/>
        </w:rPr>
        <w:t xml:space="preserve">taff who were aware and understanding of disabled people’s needs as the </w:t>
      </w:r>
      <w:r w:rsidR="005B3C67">
        <w:rPr>
          <w:lang w:val="mi-NZ"/>
        </w:rPr>
        <w:t>most significan</w:t>
      </w:r>
      <w:r w:rsidR="00ED0E33" w:rsidRPr="00ED0E33">
        <w:rPr>
          <w:lang w:val="mi-NZ"/>
        </w:rPr>
        <w:t>t enablers in the current system</w:t>
      </w:r>
      <w:r>
        <w:rPr>
          <w:lang w:val="mi-NZ"/>
        </w:rPr>
        <w:t>. T</w:t>
      </w:r>
      <w:r w:rsidR="00166113">
        <w:rPr>
          <w:lang w:val="mi-NZ"/>
        </w:rPr>
        <w:t xml:space="preserve">hey </w:t>
      </w:r>
      <w:r>
        <w:rPr>
          <w:lang w:val="mi-NZ"/>
        </w:rPr>
        <w:t>were</w:t>
      </w:r>
      <w:r w:rsidR="00166113">
        <w:rPr>
          <w:lang w:val="mi-NZ"/>
        </w:rPr>
        <w:t xml:space="preserve"> able to bring</w:t>
      </w:r>
      <w:r w:rsidR="00282168">
        <w:rPr>
          <w:lang w:val="mi-NZ"/>
        </w:rPr>
        <w:t xml:space="preserve"> a solutions-focused mindset</w:t>
      </w:r>
      <w:r w:rsidR="003C2A37">
        <w:rPr>
          <w:lang w:val="mi-NZ"/>
        </w:rPr>
        <w:t xml:space="preserve"> or a </w:t>
      </w:r>
      <w:r w:rsidR="000436E0">
        <w:rPr>
          <w:lang w:val="mi-NZ"/>
        </w:rPr>
        <w:t>willingness to explore a range of options that could work best for the person</w:t>
      </w:r>
      <w:r w:rsidR="3C32E64C" w:rsidRPr="0E1B5B6B">
        <w:rPr>
          <w:lang w:val="mi-NZ"/>
        </w:rPr>
        <w:t>,</w:t>
      </w:r>
      <w:r w:rsidR="004C2D1E">
        <w:rPr>
          <w:lang w:val="mi-NZ"/>
        </w:rPr>
        <w:t xml:space="preserve"> rather than </w:t>
      </w:r>
      <w:r w:rsidR="00207BFB">
        <w:rPr>
          <w:lang w:val="mi-NZ"/>
        </w:rPr>
        <w:t xml:space="preserve">relying on standard or rigid ways of doing things. </w:t>
      </w:r>
      <w:r w:rsidR="00ED0E33" w:rsidRPr="00ED0E33">
        <w:rPr>
          <w:lang w:val="mi-NZ"/>
        </w:rPr>
        <w:t>The</w:t>
      </w:r>
      <w:r w:rsidR="004C2D1E">
        <w:rPr>
          <w:lang w:val="mi-NZ"/>
        </w:rPr>
        <w:t>se</w:t>
      </w:r>
      <w:r w:rsidR="003C2A37">
        <w:rPr>
          <w:lang w:val="mi-NZ"/>
        </w:rPr>
        <w:t xml:space="preserve"> bank staff </w:t>
      </w:r>
      <w:r w:rsidR="00944D0E">
        <w:rPr>
          <w:lang w:val="mi-NZ"/>
        </w:rPr>
        <w:t>adapted their service appropriately</w:t>
      </w:r>
      <w:r w:rsidR="00ED0E33" w:rsidRPr="00ED0E33">
        <w:rPr>
          <w:lang w:val="mi-NZ"/>
        </w:rPr>
        <w:t>, empowering disabled customers to bank more easily.</w:t>
      </w:r>
      <w:r w:rsidR="000F099A" w:rsidRPr="00D5285F">
        <w:t xml:space="preserve"> </w:t>
      </w:r>
    </w:p>
    <w:p w14:paraId="7BD83976" w14:textId="4A1D1BBC" w:rsidR="009C1509" w:rsidRPr="00112517" w:rsidRDefault="000F099A" w:rsidP="00112517">
      <w:r w:rsidRPr="00112517">
        <w:t xml:space="preserve">An example </w:t>
      </w:r>
      <w:r w:rsidR="00112517">
        <w:t xml:space="preserve">of this being done </w:t>
      </w:r>
      <w:r w:rsidR="00C5324C">
        <w:t xml:space="preserve">well, </w:t>
      </w:r>
      <w:r w:rsidRPr="00112517">
        <w:t>from outside of banking</w:t>
      </w:r>
      <w:r w:rsidR="00C5324C">
        <w:t>, shared by one participant was:</w:t>
      </w:r>
      <w:r w:rsidRPr="00112517">
        <w:t xml:space="preserve"> “</w:t>
      </w:r>
      <w:r w:rsidR="003C2A37">
        <w:t>T</w:t>
      </w:r>
      <w:r w:rsidRPr="00112517">
        <w:t>here's this receptionist at a clinic</w:t>
      </w:r>
      <w:r w:rsidR="002470CB" w:rsidRPr="00112517">
        <w:t>,</w:t>
      </w:r>
      <w:r w:rsidRPr="00112517">
        <w:t xml:space="preserve"> and she's amazing</w:t>
      </w:r>
      <w:r w:rsidR="001C59AD" w:rsidRPr="00112517">
        <w:t xml:space="preserve">, </w:t>
      </w:r>
      <w:r w:rsidRPr="00112517">
        <w:t xml:space="preserve">and I think I saw her one time </w:t>
      </w:r>
      <w:r w:rsidR="00053183" w:rsidRPr="00112517">
        <w:t>[and]</w:t>
      </w:r>
      <w:r w:rsidRPr="00112517">
        <w:t xml:space="preserve"> told her I had hearing loss</w:t>
      </w:r>
      <w:r w:rsidR="002470CB" w:rsidRPr="00112517">
        <w:t>,</w:t>
      </w:r>
      <w:r w:rsidRPr="00112517">
        <w:t xml:space="preserve"> and I saw her again</w:t>
      </w:r>
      <w:r w:rsidR="00F276A3" w:rsidRPr="00112517">
        <w:t>,</w:t>
      </w:r>
      <w:r w:rsidRPr="00112517">
        <w:t xml:space="preserve"> and she was all over it</w:t>
      </w:r>
      <w:r w:rsidR="009C3D71" w:rsidRPr="00112517">
        <w:t>…</w:t>
      </w:r>
      <w:r w:rsidRPr="00112517">
        <w:t xml:space="preserve"> </w:t>
      </w:r>
      <w:r w:rsidR="009C3D71" w:rsidRPr="00112517">
        <w:t>S</w:t>
      </w:r>
      <w:r w:rsidRPr="00112517">
        <w:t xml:space="preserve">he was saying to the other staff, </w:t>
      </w:r>
      <w:r w:rsidR="001C59AD" w:rsidRPr="00112517">
        <w:t>‘</w:t>
      </w:r>
      <w:r w:rsidR="001C6A55" w:rsidRPr="00112517">
        <w:t>N</w:t>
      </w:r>
      <w:r w:rsidRPr="00112517">
        <w:t>ow, she has hearing loss</w:t>
      </w:r>
      <w:r w:rsidR="001C59AD" w:rsidRPr="00112517">
        <w:t xml:space="preserve">, </w:t>
      </w:r>
      <w:r w:rsidRPr="00112517">
        <w:t>so can you please face her and speak to her when you talk?</w:t>
      </w:r>
      <w:r w:rsidR="001C59AD" w:rsidRPr="00112517">
        <w:t>’</w:t>
      </w:r>
      <w:r w:rsidRPr="00112517">
        <w:t xml:space="preserve"> They’re not even really prompted, but that's the level of, I guess, awareness” – </w:t>
      </w:r>
      <w:r w:rsidR="00545BEA" w:rsidRPr="00112517">
        <w:t>Sophie</w:t>
      </w:r>
      <w:r w:rsidR="00AA0CCD">
        <w:t>.</w:t>
      </w:r>
    </w:p>
    <w:p w14:paraId="6C618835" w14:textId="36C0B9B9" w:rsidR="00B25754" w:rsidRDefault="00AB09B4" w:rsidP="00C5324C">
      <w:r>
        <w:rPr>
          <w:lang w:val="mi-NZ"/>
        </w:rPr>
        <w:t>A participant from a residential</w:t>
      </w:r>
      <w:r w:rsidR="00596446" w:rsidRPr="00C5324C">
        <w:rPr>
          <w:lang w:val="mi-NZ"/>
        </w:rPr>
        <w:t xml:space="preserve"> care facility</w:t>
      </w:r>
      <w:r w:rsidR="002A377A" w:rsidRPr="00C5324C">
        <w:rPr>
          <w:lang w:val="mi-NZ"/>
        </w:rPr>
        <w:t xml:space="preserve"> </w:t>
      </w:r>
      <w:r>
        <w:rPr>
          <w:lang w:val="mi-NZ"/>
        </w:rPr>
        <w:t xml:space="preserve">shared that their staff will </w:t>
      </w:r>
      <w:r w:rsidR="00F718A2" w:rsidRPr="00C5324C">
        <w:rPr>
          <w:lang w:val="mi-NZ"/>
        </w:rPr>
        <w:t>choose</w:t>
      </w:r>
      <w:r w:rsidR="00731410" w:rsidRPr="00C5324C">
        <w:rPr>
          <w:lang w:val="mi-NZ"/>
        </w:rPr>
        <w:t xml:space="preserve"> specific tellers at local bank branches</w:t>
      </w:r>
      <w:r w:rsidR="00FD3D66" w:rsidRPr="00C5324C">
        <w:rPr>
          <w:lang w:val="mi-NZ"/>
        </w:rPr>
        <w:t xml:space="preserve"> </w:t>
      </w:r>
      <w:r w:rsidR="00F718A2" w:rsidRPr="00C5324C">
        <w:rPr>
          <w:lang w:val="mi-NZ"/>
        </w:rPr>
        <w:t>who they know</w:t>
      </w:r>
      <w:r w:rsidR="00670999" w:rsidRPr="00C5324C">
        <w:rPr>
          <w:lang w:val="mi-NZ"/>
        </w:rPr>
        <w:t xml:space="preserve"> understand and </w:t>
      </w:r>
      <w:r w:rsidR="00F718A2" w:rsidRPr="00C5324C">
        <w:rPr>
          <w:lang w:val="mi-NZ"/>
        </w:rPr>
        <w:t>can</w:t>
      </w:r>
      <w:r w:rsidR="00670999" w:rsidRPr="00C5324C">
        <w:rPr>
          <w:lang w:val="mi-NZ"/>
        </w:rPr>
        <w:t xml:space="preserve"> help </w:t>
      </w:r>
      <w:r w:rsidR="00717F79" w:rsidRPr="00C5324C">
        <w:rPr>
          <w:lang w:val="mi-NZ"/>
        </w:rPr>
        <w:t>residents with their banking</w:t>
      </w:r>
      <w:r w:rsidR="004861F0" w:rsidRPr="00C5324C">
        <w:rPr>
          <w:lang w:val="mi-NZ"/>
        </w:rPr>
        <w:t xml:space="preserve">. When these </w:t>
      </w:r>
      <w:r w:rsidR="00DC2C03" w:rsidRPr="00C5324C">
        <w:rPr>
          <w:lang w:val="mi-NZ"/>
        </w:rPr>
        <w:t>specific tellers are unavailable</w:t>
      </w:r>
      <w:r w:rsidR="00613D04" w:rsidRPr="00C5324C">
        <w:rPr>
          <w:lang w:val="mi-NZ"/>
        </w:rPr>
        <w:t>,</w:t>
      </w:r>
      <w:r w:rsidR="00F31879" w:rsidRPr="00C5324C">
        <w:rPr>
          <w:lang w:val="mi-NZ"/>
        </w:rPr>
        <w:t xml:space="preserve"> residential care staff </w:t>
      </w:r>
      <w:r w:rsidR="006C2780" w:rsidRPr="00C5324C">
        <w:rPr>
          <w:lang w:val="mi-NZ"/>
        </w:rPr>
        <w:t xml:space="preserve">estimate </w:t>
      </w:r>
      <w:r w:rsidR="008E1AE7">
        <w:rPr>
          <w:lang w:val="mi-NZ"/>
        </w:rPr>
        <w:t xml:space="preserve">that </w:t>
      </w:r>
      <w:r w:rsidR="00777A6A">
        <w:rPr>
          <w:lang w:val="mi-NZ"/>
        </w:rPr>
        <w:t>most</w:t>
      </w:r>
      <w:r w:rsidR="006C2780" w:rsidRPr="00C5324C">
        <w:rPr>
          <w:lang w:val="mi-NZ"/>
        </w:rPr>
        <w:t xml:space="preserve"> residents </w:t>
      </w:r>
      <w:r w:rsidR="00FB2703" w:rsidRPr="00C5324C">
        <w:rPr>
          <w:lang w:val="mi-NZ"/>
        </w:rPr>
        <w:t>would</w:t>
      </w:r>
      <w:r w:rsidR="0048274B">
        <w:rPr>
          <w:lang w:val="mi-NZ"/>
        </w:rPr>
        <w:t xml:space="preserve"> no</w:t>
      </w:r>
      <w:r w:rsidR="00FB2703" w:rsidRPr="00C5324C">
        <w:rPr>
          <w:lang w:val="mi-NZ"/>
        </w:rPr>
        <w:t>t get assistance.</w:t>
      </w:r>
    </w:p>
    <w:p w14:paraId="2811E9C7" w14:textId="0C2A61F1" w:rsidR="000F099A" w:rsidRPr="00B25754" w:rsidRDefault="000F099A" w:rsidP="00410E15">
      <w:pPr>
        <w:pStyle w:val="ListParagraph"/>
        <w:numPr>
          <w:ilvl w:val="0"/>
          <w:numId w:val="14"/>
        </w:numPr>
      </w:pPr>
      <w:r w:rsidRPr="00A5014A">
        <w:rPr>
          <w:lang w:val="mi-NZ"/>
        </w:rPr>
        <w:t>“</w:t>
      </w:r>
      <w:r w:rsidRPr="00B25754">
        <w:t>Each</w:t>
      </w:r>
      <w:r w:rsidR="00696967" w:rsidRPr="00B25754">
        <w:t xml:space="preserve"> </w:t>
      </w:r>
      <w:r w:rsidRPr="00B25754">
        <w:t xml:space="preserve">person is different, </w:t>
      </w:r>
      <w:r w:rsidR="002F4EEF" w:rsidRPr="00B25754">
        <w:t>[</w:t>
      </w:r>
      <w:r w:rsidR="00696967" w:rsidRPr="00B25754">
        <w:t xml:space="preserve">and </w:t>
      </w:r>
      <w:r w:rsidR="002F4EEF" w:rsidRPr="00B25754">
        <w:t xml:space="preserve">each] </w:t>
      </w:r>
      <w:r w:rsidRPr="00B25754">
        <w:t>teller is different - and at the moment</w:t>
      </w:r>
      <w:r w:rsidR="0048274B">
        <w:t>,</w:t>
      </w:r>
      <w:r w:rsidRPr="00B25754">
        <w:t xml:space="preserve"> that’s the only advantage we have. Without that </w:t>
      </w:r>
      <w:r w:rsidR="00696967" w:rsidRPr="00B25754">
        <w:t>[specific teller]</w:t>
      </w:r>
      <w:r w:rsidR="0048274B">
        <w:t>,</w:t>
      </w:r>
      <w:r w:rsidRPr="00B25754">
        <w:t xml:space="preserve"> only 15% of our guys would have access to their money” – </w:t>
      </w:r>
      <w:r w:rsidR="008F2390" w:rsidRPr="00B25754">
        <w:t>Elizabeth</w:t>
      </w:r>
      <w:r w:rsidR="00225E9D">
        <w:t>.</w:t>
      </w:r>
    </w:p>
    <w:p w14:paraId="54BF3C11" w14:textId="68BC7FD7" w:rsidR="009E2836" w:rsidRDefault="009E2836" w:rsidP="009E3257">
      <w:pPr>
        <w:rPr>
          <w:lang w:val="en-US"/>
        </w:rPr>
      </w:pPr>
      <w:r w:rsidRPr="009E2836">
        <w:rPr>
          <w:lang w:val="en-US"/>
        </w:rPr>
        <w:t>When</w:t>
      </w:r>
      <w:r w:rsidRPr="3C869D0C">
        <w:rPr>
          <w:lang w:val="en-US"/>
        </w:rPr>
        <w:t xml:space="preserve"> customer-facing</w:t>
      </w:r>
      <w:r w:rsidRPr="009E2836">
        <w:rPr>
          <w:lang w:val="en-US"/>
        </w:rPr>
        <w:t xml:space="preserve"> staff </w:t>
      </w:r>
      <w:r w:rsidR="00613D04">
        <w:rPr>
          <w:lang w:val="en-US"/>
        </w:rPr>
        <w:t>are</w:t>
      </w:r>
      <w:r w:rsidR="0048274B">
        <w:rPr>
          <w:lang w:val="en-US"/>
        </w:rPr>
        <w:t xml:space="preserve"> no</w:t>
      </w:r>
      <w:r w:rsidR="00613D04">
        <w:rPr>
          <w:lang w:val="en-US"/>
        </w:rPr>
        <w:t>t</w:t>
      </w:r>
      <w:r w:rsidRPr="009E2836">
        <w:rPr>
          <w:lang w:val="en-US"/>
        </w:rPr>
        <w:t xml:space="preserve"> well-informed</w:t>
      </w:r>
      <w:r w:rsidRPr="3C869D0C">
        <w:rPr>
          <w:lang w:val="en-US"/>
        </w:rPr>
        <w:t>,</w:t>
      </w:r>
      <w:r w:rsidRPr="009E2836">
        <w:rPr>
          <w:lang w:val="en-US"/>
        </w:rPr>
        <w:t xml:space="preserve"> they </w:t>
      </w:r>
      <w:r w:rsidR="00613D04">
        <w:rPr>
          <w:lang w:val="en-US"/>
        </w:rPr>
        <w:t xml:space="preserve">often </w:t>
      </w:r>
      <w:r w:rsidRPr="009E2836">
        <w:rPr>
          <w:lang w:val="en-US"/>
        </w:rPr>
        <w:t>st</w:t>
      </w:r>
      <w:r w:rsidR="00613D04">
        <w:rPr>
          <w:lang w:val="en-US"/>
        </w:rPr>
        <w:t>i</w:t>
      </w:r>
      <w:r w:rsidRPr="009E2836">
        <w:rPr>
          <w:lang w:val="en-US"/>
        </w:rPr>
        <w:t xml:space="preserve">ck to scripts and service styles </w:t>
      </w:r>
      <w:r w:rsidR="0048274B">
        <w:rPr>
          <w:lang w:val="en-US"/>
        </w:rPr>
        <w:t>un</w:t>
      </w:r>
      <w:r w:rsidRPr="009E2836">
        <w:rPr>
          <w:lang w:val="en-US"/>
        </w:rPr>
        <w:t xml:space="preserve">suited to the customer, adapt their service </w:t>
      </w:r>
      <w:r w:rsidRPr="3C869D0C">
        <w:rPr>
          <w:lang w:val="en-US"/>
        </w:rPr>
        <w:t>inappro</w:t>
      </w:r>
      <w:r w:rsidR="48BD0271" w:rsidRPr="3C869D0C">
        <w:rPr>
          <w:lang w:val="en-US"/>
        </w:rPr>
        <w:t>p</w:t>
      </w:r>
      <w:r w:rsidRPr="3C869D0C">
        <w:rPr>
          <w:lang w:val="en-US"/>
        </w:rPr>
        <w:t>riately</w:t>
      </w:r>
      <w:r w:rsidRPr="009E2836">
        <w:rPr>
          <w:lang w:val="en-US"/>
        </w:rPr>
        <w:t>, or ma</w:t>
      </w:r>
      <w:r w:rsidR="008D08AA">
        <w:rPr>
          <w:lang w:val="en-US"/>
        </w:rPr>
        <w:t>k</w:t>
      </w:r>
      <w:r w:rsidRPr="009E2836">
        <w:rPr>
          <w:lang w:val="en-US"/>
        </w:rPr>
        <w:t>e incorrect assumptions about their customer</w:t>
      </w:r>
      <w:r w:rsidR="0048274B">
        <w:rPr>
          <w:lang w:val="en-US"/>
        </w:rPr>
        <w:t>s'</w:t>
      </w:r>
      <w:r w:rsidRPr="009E2836">
        <w:rPr>
          <w:lang w:val="en-US"/>
        </w:rPr>
        <w:t xml:space="preserve"> abilities or intentions. </w:t>
      </w:r>
      <w:r w:rsidR="008D08AA">
        <w:rPr>
          <w:lang w:val="en-US"/>
        </w:rPr>
        <w:t xml:space="preserve">Our participants shared that this meant the </w:t>
      </w:r>
      <w:r w:rsidRPr="009E2836">
        <w:rPr>
          <w:lang w:val="en-US"/>
        </w:rPr>
        <w:t>service was, at best, unhelpful and frustrating and</w:t>
      </w:r>
      <w:r w:rsidR="008D08AA">
        <w:rPr>
          <w:lang w:val="en-US"/>
        </w:rPr>
        <w:t>,</w:t>
      </w:r>
      <w:r w:rsidRPr="009E2836">
        <w:rPr>
          <w:lang w:val="en-US"/>
        </w:rPr>
        <w:t xml:space="preserve"> at worst, prevented them from banking and paying in their daily lives.</w:t>
      </w:r>
    </w:p>
    <w:p w14:paraId="2040B163" w14:textId="738263F3" w:rsidR="00B04C17" w:rsidRPr="004B45B2" w:rsidRDefault="00B04C17" w:rsidP="00410E15">
      <w:pPr>
        <w:pStyle w:val="ListParagraph"/>
        <w:numPr>
          <w:ilvl w:val="0"/>
          <w:numId w:val="14"/>
        </w:numPr>
        <w:spacing w:after="120"/>
        <w:ind w:left="714" w:hanging="357"/>
        <w:contextualSpacing w:val="0"/>
      </w:pPr>
      <w:r w:rsidRPr="009E2836">
        <w:t>“There needs to be some awareness training for bank staf</w:t>
      </w:r>
      <w:r>
        <w:t xml:space="preserve">f </w:t>
      </w:r>
      <w:r w:rsidRPr="009E2836">
        <w:t>[</w:t>
      </w:r>
      <w:r>
        <w:t xml:space="preserve">… </w:t>
      </w:r>
      <w:r w:rsidRPr="009E2836">
        <w:t>if] someone's standing with a guide dog they say, ‘</w:t>
      </w:r>
      <w:r w:rsidRPr="47F069ED">
        <w:t>O</w:t>
      </w:r>
      <w:r w:rsidRPr="00D5285F">
        <w:t>k</w:t>
      </w:r>
      <w:r w:rsidRPr="009E2836">
        <w:t>, now we need some ID, have you got a driver's license?</w:t>
      </w:r>
      <w:r>
        <w:t>’</w:t>
      </w:r>
      <w:r w:rsidRPr="009E2836">
        <w:t>” –</w:t>
      </w:r>
      <w:r>
        <w:t>Jacob</w:t>
      </w:r>
      <w:r w:rsidR="00225E9D">
        <w:t>.</w:t>
      </w:r>
    </w:p>
    <w:p w14:paraId="6CE1E9B2" w14:textId="15C2AC11" w:rsidR="00B04C17" w:rsidRPr="004B45B2" w:rsidRDefault="00B04C17" w:rsidP="00410E15">
      <w:pPr>
        <w:pStyle w:val="ListParagraph"/>
        <w:numPr>
          <w:ilvl w:val="0"/>
          <w:numId w:val="14"/>
        </w:numPr>
        <w:spacing w:after="120"/>
        <w:ind w:left="714" w:hanging="357"/>
        <w:contextualSpacing w:val="0"/>
      </w:pPr>
      <w:r w:rsidRPr="009E2836">
        <w:lastRenderedPageBreak/>
        <w:t>“It may be that for some staff</w:t>
      </w:r>
      <w:r>
        <w:t>,</w:t>
      </w:r>
      <w:r w:rsidRPr="009E2836">
        <w:t xml:space="preserve"> somebody</w:t>
      </w:r>
      <w:r>
        <w:t xml:space="preserve"> </w:t>
      </w:r>
      <w:r w:rsidR="00063C52" w:rsidRPr="21C789C8">
        <w:t>[with]</w:t>
      </w:r>
      <w:r w:rsidRPr="009E2836">
        <w:t xml:space="preserve"> low vision walks in with their cane</w:t>
      </w:r>
      <w:r w:rsidR="009C6516">
        <w:t>,</w:t>
      </w:r>
      <w:r w:rsidRPr="009E2836">
        <w:t xml:space="preserve"> and they are not believed to be blind. Or don't believe that person needs support because they don't ‘look blind’.” – </w:t>
      </w:r>
      <w:r>
        <w:t>James</w:t>
      </w:r>
      <w:r w:rsidR="00225E9D">
        <w:t>.</w:t>
      </w:r>
    </w:p>
    <w:p w14:paraId="35060032" w14:textId="56C61983" w:rsidR="00357F0E" w:rsidRPr="00A5014A" w:rsidRDefault="00B04C17" w:rsidP="00410E15">
      <w:pPr>
        <w:pStyle w:val="ListParagraph"/>
        <w:numPr>
          <w:ilvl w:val="0"/>
          <w:numId w:val="14"/>
        </w:numPr>
        <w:spacing w:after="120"/>
        <w:ind w:left="714" w:hanging="357"/>
        <w:contextualSpacing w:val="0"/>
      </w:pPr>
      <w:r w:rsidRPr="009E2836">
        <w:t>“There</w:t>
      </w:r>
      <w:r w:rsidR="00C02E5E">
        <w:t xml:space="preserve"> are</w:t>
      </w:r>
      <w:r w:rsidRPr="009E2836">
        <w:t xml:space="preserve"> often rules about wearing caps and things, but many autistics need caps to deal with the lighting. There might be an assumption by staff that person has a problem or is breaking the rules, so they need to be able to instead think that they might be neurodivergent and need some understanding.” </w:t>
      </w:r>
      <w:r>
        <w:t>– Evelyn</w:t>
      </w:r>
      <w:r w:rsidR="00830952">
        <w:t>.</w:t>
      </w:r>
    </w:p>
    <w:p w14:paraId="0D00B387" w14:textId="3705A0B8" w:rsidR="00CB0E35" w:rsidRDefault="007B1F0E" w:rsidP="00CB2287">
      <w:pPr>
        <w:pStyle w:val="Heading4"/>
      </w:pPr>
      <w:r w:rsidRPr="007B1F0E">
        <w:t>Many disabled customers prefer a relationship-based, personal banking experience</w:t>
      </w:r>
      <w:r w:rsidR="009C6516">
        <w:t>.</w:t>
      </w:r>
    </w:p>
    <w:p w14:paraId="1AA8436E" w14:textId="5F456DBA" w:rsidR="00503C88" w:rsidRPr="00503C88" w:rsidRDefault="00503C88" w:rsidP="00503C88">
      <w:pPr>
        <w:rPr>
          <w:lang w:val="mi-NZ"/>
        </w:rPr>
      </w:pPr>
      <w:r>
        <w:rPr>
          <w:lang w:val="mi-NZ"/>
        </w:rPr>
        <w:t>A</w:t>
      </w:r>
      <w:r w:rsidRPr="00503C88">
        <w:rPr>
          <w:lang w:val="mi-NZ"/>
        </w:rPr>
        <w:t xml:space="preserve"> relationship-based experience reduces friction by providing some flexibility in communication</w:t>
      </w:r>
      <w:r w:rsidR="00357F0E">
        <w:rPr>
          <w:lang w:val="mi-NZ"/>
        </w:rPr>
        <w:t xml:space="preserve"> </w:t>
      </w:r>
      <w:r w:rsidRPr="00503C88">
        <w:rPr>
          <w:lang w:val="mi-NZ"/>
        </w:rPr>
        <w:t xml:space="preserve">style. </w:t>
      </w:r>
      <w:r w:rsidR="008038E1">
        <w:rPr>
          <w:lang w:val="mi-NZ"/>
        </w:rPr>
        <w:t>However, s</w:t>
      </w:r>
      <w:r w:rsidRPr="00503C88">
        <w:rPr>
          <w:lang w:val="mi-NZ"/>
        </w:rPr>
        <w:t xml:space="preserve">hifts to increasingly digital </w:t>
      </w:r>
      <w:r w:rsidRPr="55AF29BC">
        <w:rPr>
          <w:lang w:val="mi-NZ"/>
        </w:rPr>
        <w:t>ban</w:t>
      </w:r>
      <w:r w:rsidR="7CD2C5E9" w:rsidRPr="55AF29BC">
        <w:rPr>
          <w:lang w:val="mi-NZ"/>
        </w:rPr>
        <w:t>k</w:t>
      </w:r>
      <w:r w:rsidRPr="55AF29BC">
        <w:rPr>
          <w:lang w:val="mi-NZ"/>
        </w:rPr>
        <w:t>ing</w:t>
      </w:r>
      <w:r w:rsidRPr="00503C88">
        <w:rPr>
          <w:lang w:val="mi-NZ"/>
        </w:rPr>
        <w:t xml:space="preserve"> have made this relationship-focu</w:t>
      </w:r>
      <w:r w:rsidR="0006201D">
        <w:rPr>
          <w:lang w:val="mi-NZ"/>
        </w:rPr>
        <w:t>s</w:t>
      </w:r>
      <w:r w:rsidRPr="00503C88">
        <w:rPr>
          <w:lang w:val="mi-NZ"/>
        </w:rPr>
        <w:t xml:space="preserve">ed approach </w:t>
      </w:r>
      <w:r w:rsidR="008C63B3">
        <w:rPr>
          <w:lang w:val="mi-NZ"/>
        </w:rPr>
        <w:t>challenging</w:t>
      </w:r>
      <w:r>
        <w:rPr>
          <w:lang w:val="mi-NZ"/>
        </w:rPr>
        <w:t xml:space="preserve">. Even </w:t>
      </w:r>
      <w:r w:rsidRPr="00503C88">
        <w:rPr>
          <w:lang w:val="mi-NZ"/>
        </w:rPr>
        <w:t xml:space="preserve">in branches, rigid processes can </w:t>
      </w:r>
      <w:r w:rsidR="008038E1">
        <w:rPr>
          <w:lang w:val="mi-NZ"/>
        </w:rPr>
        <w:t>hinder</w:t>
      </w:r>
      <w:r w:rsidRPr="00503C88">
        <w:rPr>
          <w:lang w:val="mi-NZ"/>
        </w:rPr>
        <w:t xml:space="preserve"> </w:t>
      </w:r>
      <w:r w:rsidR="00DE2150">
        <w:rPr>
          <w:lang w:val="mi-NZ"/>
        </w:rPr>
        <w:t xml:space="preserve">the </w:t>
      </w:r>
      <w:r w:rsidRPr="00503C88">
        <w:rPr>
          <w:lang w:val="mi-NZ"/>
        </w:rPr>
        <w:t xml:space="preserve">customer experience. </w:t>
      </w:r>
    </w:p>
    <w:p w14:paraId="70EBDD46" w14:textId="6C65C4C1" w:rsidR="00E116C3" w:rsidRPr="00C02E5E" w:rsidRDefault="00E116C3" w:rsidP="00410E15">
      <w:pPr>
        <w:pStyle w:val="ListParagraph"/>
        <w:numPr>
          <w:ilvl w:val="0"/>
          <w:numId w:val="15"/>
        </w:numPr>
      </w:pPr>
      <w:r w:rsidRPr="00D5285F">
        <w:t xml:space="preserve">“Communication access is just about creating </w:t>
      </w:r>
      <w:r w:rsidR="00F17857">
        <w:t>‘</w:t>
      </w:r>
      <w:r w:rsidRPr="00D5285F">
        <w:t>communication ramps</w:t>
      </w:r>
      <w:r w:rsidR="00F17857">
        <w:t>’</w:t>
      </w:r>
      <w:r w:rsidRPr="00D5285F">
        <w:t>. Just like physical ramps</w:t>
      </w:r>
      <w:r w:rsidR="00F17857">
        <w:t>, b</w:t>
      </w:r>
      <w:r w:rsidRPr="00D5285F">
        <w:t>ut they’re really cheap! Just use a piece of paper and write some stuff down. Don’t have a noisy environment. Talk to the person, not the person next to them. Accessible communication is often the really simple things done well. We keep resorting to technology</w:t>
      </w:r>
      <w:r w:rsidR="00A75E5F">
        <w:t>,</w:t>
      </w:r>
      <w:r w:rsidRPr="00D5285F">
        <w:t xml:space="preserve"> but often technology is the barrier.” </w:t>
      </w:r>
      <w:r w:rsidR="00C02E5E">
        <w:t xml:space="preserve">– </w:t>
      </w:r>
      <w:r w:rsidR="00487527" w:rsidRPr="00C02E5E">
        <w:t>Isabella</w:t>
      </w:r>
      <w:r w:rsidR="00225E9D">
        <w:t>.</w:t>
      </w:r>
    </w:p>
    <w:p w14:paraId="4E3A1F31" w14:textId="278675E6" w:rsidR="008F0334" w:rsidRPr="00A75E5F" w:rsidRDefault="00E116C3" w:rsidP="00410E15">
      <w:pPr>
        <w:pStyle w:val="ListParagraph"/>
        <w:numPr>
          <w:ilvl w:val="0"/>
          <w:numId w:val="15"/>
        </w:numPr>
      </w:pPr>
      <w:r w:rsidRPr="00D5285F">
        <w:t xml:space="preserve">“Autistics go in with a script. The bank tellers go in with a script too. The scripts often don’t match up.” </w:t>
      </w:r>
      <w:r w:rsidR="00225E9D">
        <w:t>–</w:t>
      </w:r>
      <w:r>
        <w:t xml:space="preserve"> </w:t>
      </w:r>
      <w:r w:rsidR="001F15E9">
        <w:t>Evelyn</w:t>
      </w:r>
      <w:r w:rsidR="00225E9D">
        <w:t>.</w:t>
      </w:r>
    </w:p>
    <w:p w14:paraId="7C796ED5" w14:textId="6994BE54" w:rsidR="002565F1" w:rsidRPr="00A75E5F" w:rsidRDefault="008D148A" w:rsidP="00B468CF">
      <w:pPr>
        <w:jc w:val="center"/>
      </w:pPr>
      <w:r>
        <w:rPr>
          <w:noProof/>
        </w:rPr>
        <w:lastRenderedPageBreak/>
        <w:drawing>
          <wp:inline distT="0" distB="0" distL="0" distR="0" wp14:anchorId="0A568F9C" wp14:editId="737BF819">
            <wp:extent cx="3771793" cy="4621558"/>
            <wp:effectExtent l="0" t="0" r="635" b="1270"/>
            <wp:docPr id="234832022" name="Picture 3" descr="Illustration of two people facing each other speaking.&#10;&#10;On the left is a male bank staff member. He is tall with curly hair and wears a blazer. He is holding a script in his right hand. The bank staff member looks directly at the customer as he speaks. He looks confident and relaxed in his body language and easygoing smile. &#10;&#10;On the right is a woman with a bob hairstyle and glasses. She is holding a script tightly with both hands. Although she is turned toward the man, she is looking down slightly and her eyes are glued to the script. She is slightly hunched over the page. Her facial expression is bewildered. &#10;&#10;Above the man is a square speech bubble which reads &quot;1, 2, 3...&quot;.&#10;&#10;Above the woman is a round speech bubble which reads &quot;A, B, 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32022" name="Picture 3" descr="Illustration of two people facing each other speaking.&#10;&#10;On the left is a male bank staff member. He is tall with curly hair and wears a blazer. He is holding a script in his right hand. The bank staff member looks directly at the customer as he speaks. He looks confident and relaxed in his body language and easygoing smile. &#10;&#10;On the right is a woman with a bob hairstyle and glasses. She is holding a script tightly with both hands. Although she is turned toward the man, she is looking down slightly and her eyes are glued to the script. She is slightly hunched over the page. Her facial expression is bewildered. &#10;&#10;Above the man is a square speech bubble which reads &quot;1, 2, 3...&quot;.&#10;&#10;Above the woman is a round speech bubble which reads &quot;A, B, C...&quot;."/>
                    <pic:cNvPicPr/>
                  </pic:nvPicPr>
                  <pic:blipFill rotWithShape="1">
                    <a:blip r:embed="rId18" cstate="print">
                      <a:extLst>
                        <a:ext uri="{28A0092B-C50C-407E-A947-70E740481C1C}">
                          <a14:useLocalDpi xmlns:a14="http://schemas.microsoft.com/office/drawing/2010/main" val="0"/>
                        </a:ext>
                      </a:extLst>
                    </a:blip>
                    <a:srcRect t="4857" b="8291"/>
                    <a:stretch/>
                  </pic:blipFill>
                  <pic:spPr bwMode="auto">
                    <a:xfrm>
                      <a:off x="0" y="0"/>
                      <a:ext cx="3771900" cy="4621689"/>
                    </a:xfrm>
                    <a:prstGeom prst="rect">
                      <a:avLst/>
                    </a:prstGeom>
                    <a:ln>
                      <a:noFill/>
                    </a:ln>
                    <a:extLst>
                      <a:ext uri="{53640926-AAD7-44D8-BBD7-CCE9431645EC}">
                        <a14:shadowObscured xmlns:a14="http://schemas.microsoft.com/office/drawing/2010/main"/>
                      </a:ext>
                    </a:extLst>
                  </pic:spPr>
                </pic:pic>
              </a:graphicData>
            </a:graphic>
          </wp:inline>
        </w:drawing>
      </w:r>
    </w:p>
    <w:p w14:paraId="22A9186C" w14:textId="0CA6AB2E" w:rsidR="00F96AD4" w:rsidRDefault="00F96AD4" w:rsidP="00F96AD4">
      <w:pPr>
        <w:rPr>
          <w:lang w:val="en-US"/>
        </w:rPr>
      </w:pPr>
      <w:r w:rsidRPr="11949AE4">
        <w:rPr>
          <w:lang w:val="en-US"/>
        </w:rPr>
        <w:t xml:space="preserve">For some, a relationship-based customer </w:t>
      </w:r>
      <w:r w:rsidR="003F74E2">
        <w:rPr>
          <w:lang w:val="en-US"/>
        </w:rPr>
        <w:t>experience</w:t>
      </w:r>
      <w:r w:rsidRPr="11949AE4">
        <w:rPr>
          <w:lang w:val="en-US"/>
        </w:rPr>
        <w:t xml:space="preserve"> meant a </w:t>
      </w:r>
      <w:r w:rsidRPr="003F74E2">
        <w:rPr>
          <w:i/>
          <w:lang w:val="en-US"/>
        </w:rPr>
        <w:t>patient</w:t>
      </w:r>
      <w:r w:rsidRPr="11949AE4">
        <w:rPr>
          <w:lang w:val="en-US"/>
        </w:rPr>
        <w:t xml:space="preserve"> experience. </w:t>
      </w:r>
      <w:r w:rsidR="002F0978">
        <w:rPr>
          <w:lang w:val="en-US"/>
        </w:rPr>
        <w:t xml:space="preserve">They </w:t>
      </w:r>
      <w:r w:rsidR="00E57F49">
        <w:rPr>
          <w:lang w:val="en-US"/>
        </w:rPr>
        <w:t>feel</w:t>
      </w:r>
      <w:r w:rsidR="002F0978">
        <w:rPr>
          <w:lang w:val="en-US"/>
        </w:rPr>
        <w:t xml:space="preserve"> there is a tendency </w:t>
      </w:r>
      <w:r w:rsidRPr="11949AE4">
        <w:rPr>
          <w:lang w:val="en-US"/>
        </w:rPr>
        <w:t xml:space="preserve">to </w:t>
      </w:r>
      <w:r w:rsidR="002F0978">
        <w:rPr>
          <w:lang w:val="en-US"/>
        </w:rPr>
        <w:t>be r</w:t>
      </w:r>
      <w:r w:rsidRPr="11949AE4">
        <w:rPr>
          <w:lang w:val="en-US"/>
        </w:rPr>
        <w:t>ush</w:t>
      </w:r>
      <w:r w:rsidR="002F0978">
        <w:rPr>
          <w:lang w:val="en-US"/>
        </w:rPr>
        <w:t>ed</w:t>
      </w:r>
      <w:r w:rsidRPr="11949AE4">
        <w:rPr>
          <w:lang w:val="en-US"/>
        </w:rPr>
        <w:t xml:space="preserve">. Some </w:t>
      </w:r>
      <w:r w:rsidR="00A610C9">
        <w:rPr>
          <w:lang w:val="en-US"/>
        </w:rPr>
        <w:t>participants</w:t>
      </w:r>
      <w:r w:rsidRPr="11949AE4">
        <w:rPr>
          <w:lang w:val="en-US"/>
        </w:rPr>
        <w:t xml:space="preserve">, </w:t>
      </w:r>
      <w:r w:rsidR="002F0978">
        <w:rPr>
          <w:lang w:val="en-US"/>
        </w:rPr>
        <w:t xml:space="preserve">such as </w:t>
      </w:r>
      <w:r w:rsidRPr="11949AE4">
        <w:rPr>
          <w:lang w:val="en-US"/>
        </w:rPr>
        <w:t>people with learning</w:t>
      </w:r>
      <w:r w:rsidR="002F0978">
        <w:rPr>
          <w:lang w:val="en-US"/>
        </w:rPr>
        <w:t xml:space="preserve"> or </w:t>
      </w:r>
      <w:r w:rsidRPr="11949AE4">
        <w:rPr>
          <w:lang w:val="en-US"/>
        </w:rPr>
        <w:t xml:space="preserve">cognitive </w:t>
      </w:r>
      <w:r w:rsidR="002F0978">
        <w:rPr>
          <w:lang w:val="en-US"/>
        </w:rPr>
        <w:t>difficulties</w:t>
      </w:r>
      <w:r w:rsidRPr="11949AE4">
        <w:rPr>
          <w:lang w:val="en-US"/>
        </w:rPr>
        <w:t xml:space="preserve">, </w:t>
      </w:r>
      <w:r w:rsidR="00A610C9">
        <w:rPr>
          <w:lang w:val="en-US"/>
        </w:rPr>
        <w:t xml:space="preserve">had </w:t>
      </w:r>
      <w:r w:rsidRPr="11949AE4">
        <w:rPr>
          <w:lang w:val="en-US"/>
        </w:rPr>
        <w:t>ex</w:t>
      </w:r>
      <w:r w:rsidR="003F74E2">
        <w:rPr>
          <w:lang w:val="en-US"/>
        </w:rPr>
        <w:t>p</w:t>
      </w:r>
      <w:r w:rsidRPr="11949AE4">
        <w:rPr>
          <w:lang w:val="en-US"/>
        </w:rPr>
        <w:t>erienced people taking over from them at the</w:t>
      </w:r>
      <w:r w:rsidR="00560316">
        <w:rPr>
          <w:lang w:val="en-US"/>
        </w:rPr>
        <w:t>ir</w:t>
      </w:r>
      <w:r w:rsidRPr="11949AE4">
        <w:rPr>
          <w:lang w:val="en-US"/>
        </w:rPr>
        <w:t xml:space="preserve"> first he</w:t>
      </w:r>
      <w:r w:rsidR="003F74E2">
        <w:rPr>
          <w:lang w:val="en-US"/>
        </w:rPr>
        <w:t>sitation</w:t>
      </w:r>
      <w:r w:rsidR="001C08FD">
        <w:rPr>
          <w:lang w:val="en-US"/>
        </w:rPr>
        <w:t xml:space="preserve"> or being</w:t>
      </w:r>
      <w:r w:rsidR="003F74E2">
        <w:rPr>
          <w:lang w:val="en-US"/>
        </w:rPr>
        <w:t xml:space="preserve"> </w:t>
      </w:r>
      <w:r w:rsidRPr="11949AE4">
        <w:rPr>
          <w:lang w:val="en-US"/>
        </w:rPr>
        <w:t xml:space="preserve">expected to remember something after being shown once. Patience </w:t>
      </w:r>
      <w:r w:rsidR="00560316">
        <w:rPr>
          <w:lang w:val="en-US"/>
        </w:rPr>
        <w:t xml:space="preserve">from bank staff </w:t>
      </w:r>
      <w:r w:rsidRPr="11949AE4">
        <w:rPr>
          <w:lang w:val="en-US"/>
        </w:rPr>
        <w:t xml:space="preserve">empowers disabled people to learn </w:t>
      </w:r>
      <w:r w:rsidR="003D07D3" w:rsidRPr="11949AE4">
        <w:rPr>
          <w:lang w:val="en-US"/>
        </w:rPr>
        <w:t xml:space="preserve">new things </w:t>
      </w:r>
      <w:r w:rsidRPr="11949AE4">
        <w:rPr>
          <w:lang w:val="en-US"/>
        </w:rPr>
        <w:t xml:space="preserve">and </w:t>
      </w:r>
      <w:r w:rsidR="4DD5C4B2" w:rsidRPr="11949AE4">
        <w:rPr>
          <w:lang w:val="en-US"/>
        </w:rPr>
        <w:t>exercise</w:t>
      </w:r>
      <w:r w:rsidRPr="11949AE4">
        <w:rPr>
          <w:lang w:val="en-US"/>
        </w:rPr>
        <w:t xml:space="preserve"> their autonomy while banking.</w:t>
      </w:r>
    </w:p>
    <w:p w14:paraId="429A795F" w14:textId="59BDD369" w:rsidR="00BC3DF3" w:rsidRPr="00D5285F" w:rsidRDefault="00560316" w:rsidP="00410E15">
      <w:pPr>
        <w:pStyle w:val="ListParagraph"/>
        <w:numPr>
          <w:ilvl w:val="0"/>
          <w:numId w:val="16"/>
        </w:numPr>
        <w:spacing w:after="120"/>
        <w:ind w:left="714" w:hanging="357"/>
        <w:contextualSpacing w:val="0"/>
      </w:pPr>
      <w:r>
        <w:t>“</w:t>
      </w:r>
      <w:r w:rsidR="00BC3DF3" w:rsidRPr="00D5285F">
        <w:t>You might have to repeat things over and over 10 times</w:t>
      </w:r>
      <w:r>
        <w:t>,</w:t>
      </w:r>
      <w:r w:rsidR="00BC3DF3" w:rsidRPr="00D5285F">
        <w:t xml:space="preserve"> but it’s important because otherwise </w:t>
      </w:r>
      <w:r>
        <w:t>[the disabled person will]</w:t>
      </w:r>
      <w:r w:rsidR="00BC3DF3" w:rsidRPr="00D5285F">
        <w:t xml:space="preserve"> give up… [it can be] overwhelming for people with cognitive distress and easier to give up completely.” – </w:t>
      </w:r>
      <w:r w:rsidR="00273D22">
        <w:t>Oliver</w:t>
      </w:r>
      <w:r w:rsidR="00AA0CCD">
        <w:t>.</w:t>
      </w:r>
    </w:p>
    <w:p w14:paraId="18AD9808" w14:textId="05F6A42B" w:rsidR="00BC3DF3" w:rsidRPr="003173B2" w:rsidRDefault="00BC3DF3" w:rsidP="00410E15">
      <w:pPr>
        <w:pStyle w:val="ListParagraph"/>
        <w:numPr>
          <w:ilvl w:val="0"/>
          <w:numId w:val="16"/>
        </w:numPr>
        <w:spacing w:after="120"/>
        <w:ind w:left="714" w:hanging="357"/>
        <w:contextualSpacing w:val="0"/>
      </w:pPr>
      <w:r w:rsidRPr="00D5285F">
        <w:t xml:space="preserve">“With cognitive disabilities - some </w:t>
      </w:r>
      <w:r w:rsidR="000E1EC4">
        <w:t>[</w:t>
      </w:r>
      <w:r w:rsidR="00A70D7E">
        <w:t>service providers</w:t>
      </w:r>
      <w:r w:rsidR="000E1EC4">
        <w:t xml:space="preserve">] </w:t>
      </w:r>
      <w:r w:rsidRPr="00D5285F">
        <w:t>understand this is hard</w:t>
      </w:r>
      <w:r w:rsidR="005F48B5">
        <w:t xml:space="preserve">, </w:t>
      </w:r>
      <w:r w:rsidRPr="00D5285F">
        <w:t xml:space="preserve">and </w:t>
      </w:r>
      <w:r w:rsidR="00824077">
        <w:t>i</w:t>
      </w:r>
      <w:r w:rsidRPr="00D5285F">
        <w:t xml:space="preserve">f </w:t>
      </w:r>
      <w:r w:rsidR="00AB0D69">
        <w:t xml:space="preserve">[they] </w:t>
      </w:r>
      <w:r w:rsidRPr="00D5285F">
        <w:t>go slow and don’t get irritated</w:t>
      </w:r>
      <w:r w:rsidR="005F48B5">
        <w:t>,</w:t>
      </w:r>
      <w:r w:rsidRPr="00D5285F">
        <w:t xml:space="preserve"> it might work. But it is more common</w:t>
      </w:r>
      <w:r w:rsidR="00ED3EBF">
        <w:t xml:space="preserve"> [for service providers]</w:t>
      </w:r>
      <w:r w:rsidRPr="00D5285F">
        <w:t xml:space="preserve"> to get annoyed, and then the tension and annoyance makes it harder</w:t>
      </w:r>
      <w:r w:rsidR="00ED3EBF">
        <w:t xml:space="preserve"> [for those with disabilities]</w:t>
      </w:r>
      <w:r w:rsidRPr="00D5285F">
        <w:t xml:space="preserve"> to learn, so they give up control, [they’ll say] ‘I can’t do it, you do it.’” – </w:t>
      </w:r>
      <w:r w:rsidR="0016758B">
        <w:t>Abigail</w:t>
      </w:r>
      <w:r w:rsidR="00225E9D">
        <w:t>.</w:t>
      </w:r>
    </w:p>
    <w:p w14:paraId="39EBE571" w14:textId="290E602A" w:rsidR="00435F80" w:rsidRPr="00B322C0" w:rsidRDefault="00BC3DF3" w:rsidP="008F0334">
      <w:pPr>
        <w:pStyle w:val="ListParagraph"/>
        <w:numPr>
          <w:ilvl w:val="0"/>
          <w:numId w:val="16"/>
        </w:numPr>
        <w:spacing w:after="120"/>
        <w:ind w:left="714" w:hanging="357"/>
        <w:contextualSpacing w:val="0"/>
      </w:pPr>
      <w:r w:rsidRPr="00D5285F">
        <w:t xml:space="preserve">“We just need to stop being in a rush. Take the time to understand people. People with </w:t>
      </w:r>
      <w:r w:rsidR="00694DAD">
        <w:t>aphasia [</w:t>
      </w:r>
      <w:r w:rsidR="00F34BB4">
        <w:t xml:space="preserve">communication disabilities] </w:t>
      </w:r>
      <w:r w:rsidRPr="00D5285F">
        <w:t xml:space="preserve">DID manage successful </w:t>
      </w:r>
      <w:r w:rsidRPr="00D5285F">
        <w:lastRenderedPageBreak/>
        <w:t xml:space="preserve">therapy sessions over telehealth in COVID! It’s possible! </w:t>
      </w:r>
      <w:r w:rsidR="004F3D65">
        <w:t>[</w:t>
      </w:r>
      <w:r w:rsidR="00B35E06">
        <w:t>Service providers]</w:t>
      </w:r>
      <w:r w:rsidRPr="00D5285F">
        <w:t xml:space="preserve"> just need to slow down, listen, understand.” – </w:t>
      </w:r>
      <w:r w:rsidR="00867D7C">
        <w:t>Isabella</w:t>
      </w:r>
      <w:r w:rsidR="00225E9D">
        <w:t>.</w:t>
      </w:r>
    </w:p>
    <w:p w14:paraId="0924667C" w14:textId="1399B633" w:rsidR="00223B2E" w:rsidRPr="00CF254F" w:rsidRDefault="002D7A71" w:rsidP="00CB2287">
      <w:pPr>
        <w:pStyle w:val="Heading4"/>
        <w:rPr>
          <w:lang w:val="en-GB"/>
        </w:rPr>
      </w:pPr>
      <w:r>
        <w:rPr>
          <w:lang w:val="en-GB"/>
        </w:rPr>
        <w:t>Inclusive design of processes and services relies on</w:t>
      </w:r>
      <w:r w:rsidR="00223B2E" w:rsidRPr="00CF254F">
        <w:rPr>
          <w:lang w:val="en-GB"/>
        </w:rPr>
        <w:t xml:space="preserve"> </w:t>
      </w:r>
      <w:r>
        <w:rPr>
          <w:lang w:val="en-GB"/>
        </w:rPr>
        <w:t xml:space="preserve">the </w:t>
      </w:r>
      <w:r w:rsidR="00223B2E" w:rsidRPr="00CF254F">
        <w:rPr>
          <w:lang w:val="en-GB"/>
        </w:rPr>
        <w:t xml:space="preserve">capability and awareness of </w:t>
      </w:r>
      <w:r>
        <w:rPr>
          <w:lang w:val="en-GB"/>
        </w:rPr>
        <w:t xml:space="preserve">staff who are not customer-facing </w:t>
      </w:r>
    </w:p>
    <w:p w14:paraId="1BC3CDC5" w14:textId="1F51DC4E" w:rsidR="000F099A" w:rsidRDefault="000F099A" w:rsidP="00F72C94">
      <w:r w:rsidRPr="00F72C94">
        <w:t xml:space="preserve">We often heard </w:t>
      </w:r>
      <w:r w:rsidR="002445DA" w:rsidRPr="002445DA">
        <w:t>of</w:t>
      </w:r>
      <w:r w:rsidRPr="00F72C94">
        <w:t xml:space="preserve"> disabled people experiencing significant changes to the ways they were able to bank or pay</w:t>
      </w:r>
      <w:r w:rsidR="00D74C11">
        <w:t>,</w:t>
      </w:r>
      <w:r w:rsidRPr="00F72C94">
        <w:t xml:space="preserve"> due to large-scale decisions made without </w:t>
      </w:r>
      <w:r w:rsidR="002B0583">
        <w:t xml:space="preserve">a </w:t>
      </w:r>
      <w:r w:rsidR="0053060A">
        <w:t>deep</w:t>
      </w:r>
      <w:r w:rsidR="00073039">
        <w:t xml:space="preserve"> understanding of di</w:t>
      </w:r>
      <w:r w:rsidR="002B0583">
        <w:t>verse experiences or an appropriate level of</w:t>
      </w:r>
      <w:r w:rsidRPr="00F72C94">
        <w:t xml:space="preserve"> consultation. </w:t>
      </w:r>
      <w:r w:rsidR="001F1679">
        <w:t xml:space="preserve">Decisions made at this level can affect </w:t>
      </w:r>
      <w:r w:rsidR="001D753D">
        <w:t xml:space="preserve">disabled customers directly, </w:t>
      </w:r>
      <w:r w:rsidR="00312E58">
        <w:t>such as</w:t>
      </w:r>
      <w:r w:rsidR="001D753D">
        <w:t xml:space="preserve"> </w:t>
      </w:r>
      <w:r w:rsidR="00724DAC">
        <w:t xml:space="preserve">cancelling or changing </w:t>
      </w:r>
      <w:r w:rsidR="00F00074">
        <w:t>preferred services</w:t>
      </w:r>
      <w:r w:rsidR="00724DAC">
        <w:t>,</w:t>
      </w:r>
      <w:r w:rsidR="00CD13CB">
        <w:t xml:space="preserve"> or indirectly,</w:t>
      </w:r>
      <w:r w:rsidR="00F00074">
        <w:t xml:space="preserve"> such as</w:t>
      </w:r>
      <w:r w:rsidR="00CD13CB">
        <w:t xml:space="preserve"> </w:t>
      </w:r>
      <w:r w:rsidR="00FB5BE3">
        <w:t>designing processes</w:t>
      </w:r>
      <w:r w:rsidR="00CD13CB">
        <w:t xml:space="preserve"> </w:t>
      </w:r>
      <w:r w:rsidR="00312E58">
        <w:t>that</w:t>
      </w:r>
      <w:r w:rsidR="00CD13CB">
        <w:t xml:space="preserve"> make it harder for customer-facing staff to support disabled customers. </w:t>
      </w:r>
    </w:p>
    <w:p w14:paraId="0EE13FCA" w14:textId="36F07F8C" w:rsidR="000F099A" w:rsidRDefault="000F099A" w:rsidP="00410E15">
      <w:pPr>
        <w:pStyle w:val="ListParagraph"/>
        <w:numPr>
          <w:ilvl w:val="0"/>
          <w:numId w:val="17"/>
        </w:numPr>
      </w:pPr>
      <w:r w:rsidRPr="00FB5BE3">
        <w:t xml:space="preserve">“I think not making decisions based on </w:t>
      </w:r>
      <w:r w:rsidRPr="00D5285F">
        <w:t>able</w:t>
      </w:r>
      <w:r w:rsidR="00691CEC">
        <w:t>-</w:t>
      </w:r>
      <w:r w:rsidRPr="00FB5BE3">
        <w:t>bodied people, or hearing people, and really having wider consultation when you're making significant changes</w:t>
      </w:r>
      <w:r w:rsidR="00E73D85" w:rsidRPr="00FB5BE3">
        <w:t xml:space="preserve"> [would be good]. </w:t>
      </w:r>
      <w:r w:rsidRPr="00FB5BE3">
        <w:t xml:space="preserve">There was no consultation for phasing out </w:t>
      </w:r>
      <w:r w:rsidRPr="7BE5BD6C">
        <w:t>che</w:t>
      </w:r>
      <w:r w:rsidR="398B8634" w:rsidRPr="7BE5BD6C">
        <w:t>ques</w:t>
      </w:r>
      <w:r w:rsidRPr="00FB5BE3">
        <w:t xml:space="preserve"> and closing branches and things </w:t>
      </w:r>
      <w:r w:rsidR="00DD38A4" w:rsidRPr="00FB5BE3">
        <w:t>which</w:t>
      </w:r>
      <w:r w:rsidR="002F3487">
        <w:t xml:space="preserve"> </w:t>
      </w:r>
      <w:r w:rsidRPr="00FB5BE3">
        <w:t xml:space="preserve">has impacted </w:t>
      </w:r>
      <w:r w:rsidR="002F3487">
        <w:t>[some people]</w:t>
      </w:r>
      <w:r w:rsidRPr="00FB5BE3">
        <w:t xml:space="preserve"> greatly.” –</w:t>
      </w:r>
      <w:r w:rsidR="00562F99" w:rsidRPr="00FB5BE3">
        <w:t xml:space="preserve"> </w:t>
      </w:r>
      <w:r w:rsidR="00545BEA">
        <w:t>Sophie</w:t>
      </w:r>
      <w:r w:rsidR="00225E9D">
        <w:t>.</w:t>
      </w:r>
    </w:p>
    <w:p w14:paraId="7C2856AC" w14:textId="2128AA85" w:rsidR="000F099A" w:rsidRDefault="002B1641" w:rsidP="00CB2287">
      <w:pPr>
        <w:pStyle w:val="Heading4"/>
        <w:rPr>
          <w:lang w:val="en-GB"/>
        </w:rPr>
      </w:pPr>
      <w:r>
        <w:rPr>
          <w:lang w:val="en-GB"/>
        </w:rPr>
        <w:t xml:space="preserve">Some progress is being made, </w:t>
      </w:r>
      <w:r w:rsidR="002C157C" w:rsidRPr="002C157C">
        <w:rPr>
          <w:lang w:val="en-GB"/>
        </w:rPr>
        <w:t xml:space="preserve">but further steps </w:t>
      </w:r>
      <w:r w:rsidR="476FB279" w:rsidRPr="70050B30">
        <w:rPr>
          <w:bCs/>
          <w:lang w:val="en-GB"/>
        </w:rPr>
        <w:t xml:space="preserve">are </w:t>
      </w:r>
      <w:r w:rsidR="476FB279" w:rsidRPr="06A903B9">
        <w:rPr>
          <w:bCs/>
          <w:lang w:val="en-GB"/>
        </w:rPr>
        <w:t xml:space="preserve">needed </w:t>
      </w:r>
      <w:r w:rsidR="002C157C" w:rsidRPr="06A903B9">
        <w:rPr>
          <w:bCs/>
          <w:lang w:val="en-GB"/>
        </w:rPr>
        <w:t>to</w:t>
      </w:r>
      <w:r w:rsidR="002C157C" w:rsidRPr="002C157C">
        <w:rPr>
          <w:lang w:val="en-GB"/>
        </w:rPr>
        <w:t xml:space="preserve"> embed the knowledge and commitment within an organisation</w:t>
      </w:r>
    </w:p>
    <w:p w14:paraId="47A3C9D1" w14:textId="66F4D49B" w:rsidR="00601D29" w:rsidRDefault="002B1641" w:rsidP="000F099A">
      <w:r>
        <w:rPr>
          <w:lang w:val="en-GB"/>
        </w:rPr>
        <w:t>We were encouraged by some of the steps being taken by</w:t>
      </w:r>
      <w:r w:rsidR="003067F0">
        <w:rPr>
          <w:lang w:val="en-GB"/>
        </w:rPr>
        <w:t xml:space="preserve"> the major</w:t>
      </w:r>
      <w:r>
        <w:rPr>
          <w:lang w:val="en-GB"/>
        </w:rPr>
        <w:t xml:space="preserve"> banks to be more accessible</w:t>
      </w:r>
      <w:r w:rsidR="00366939">
        <w:rPr>
          <w:lang w:val="en-GB"/>
        </w:rPr>
        <w:t xml:space="preserve">. </w:t>
      </w:r>
      <w:r w:rsidR="00C72AA8">
        <w:rPr>
          <w:lang w:val="en-GB"/>
        </w:rPr>
        <w:t xml:space="preserve">For example, </w:t>
      </w:r>
      <w:r w:rsidR="00722209">
        <w:rPr>
          <w:lang w:val="en-GB"/>
        </w:rPr>
        <w:t>some</w:t>
      </w:r>
      <w:r w:rsidR="00722209" w:rsidDel="003067F0">
        <w:rPr>
          <w:lang w:val="en-GB"/>
        </w:rPr>
        <w:t xml:space="preserve"> </w:t>
      </w:r>
      <w:r w:rsidR="00722209">
        <w:rPr>
          <w:lang w:val="en-GB"/>
        </w:rPr>
        <w:t>have become</w:t>
      </w:r>
      <w:r w:rsidR="00C72AA8">
        <w:rPr>
          <w:lang w:val="en-GB"/>
        </w:rPr>
        <w:t xml:space="preserve"> members of the Hidden Disabilities Sunflower </w:t>
      </w:r>
      <w:r w:rsidR="0053152B">
        <w:rPr>
          <w:lang w:val="en-GB"/>
        </w:rPr>
        <w:t xml:space="preserve">Network, </w:t>
      </w:r>
      <w:r w:rsidR="003067F0">
        <w:rPr>
          <w:lang w:val="en-GB"/>
        </w:rPr>
        <w:t>others have</w:t>
      </w:r>
      <w:r w:rsidR="008D52B6">
        <w:rPr>
          <w:lang w:val="en-GB"/>
        </w:rPr>
        <w:t xml:space="preserve"> </w:t>
      </w:r>
      <w:r w:rsidR="007376D5">
        <w:rPr>
          <w:lang w:val="en-GB"/>
        </w:rPr>
        <w:t xml:space="preserve">begun extending their branch opening hours to </w:t>
      </w:r>
      <w:r w:rsidR="004E44BC">
        <w:rPr>
          <w:lang w:val="en-GB"/>
        </w:rPr>
        <w:t>increase access for</w:t>
      </w:r>
      <w:r w:rsidR="007376D5">
        <w:rPr>
          <w:lang w:val="en-GB"/>
        </w:rPr>
        <w:t xml:space="preserve"> those </w:t>
      </w:r>
      <w:r w:rsidR="00D11199">
        <w:rPr>
          <w:lang w:val="en-GB"/>
        </w:rPr>
        <w:t xml:space="preserve">who </w:t>
      </w:r>
      <w:r w:rsidR="00E837FE">
        <w:rPr>
          <w:lang w:val="en-GB"/>
        </w:rPr>
        <w:t xml:space="preserve">rely on in-person services, </w:t>
      </w:r>
      <w:r w:rsidR="00307E58">
        <w:rPr>
          <w:lang w:val="en-GB"/>
        </w:rPr>
        <w:t xml:space="preserve">one has the Accessibility Tick, </w:t>
      </w:r>
      <w:r w:rsidR="00E837FE">
        <w:rPr>
          <w:lang w:val="en-GB"/>
        </w:rPr>
        <w:t>and</w:t>
      </w:r>
      <w:r w:rsidR="00E837FE" w:rsidDel="00307E58">
        <w:rPr>
          <w:lang w:val="en-GB"/>
        </w:rPr>
        <w:t xml:space="preserve"> </w:t>
      </w:r>
      <w:r w:rsidR="00307E58">
        <w:rPr>
          <w:lang w:val="en-GB"/>
        </w:rPr>
        <w:t xml:space="preserve">it is becoming more common to </w:t>
      </w:r>
      <w:r w:rsidR="00E837FE">
        <w:rPr>
          <w:lang w:val="en-GB"/>
        </w:rPr>
        <w:t>establish dedicated accessibility customer service teams</w:t>
      </w:r>
      <w:r w:rsidR="003067F0">
        <w:rPr>
          <w:lang w:val="en-GB"/>
        </w:rPr>
        <w:t xml:space="preserve">. </w:t>
      </w:r>
      <w:r w:rsidR="00366939">
        <w:rPr>
          <w:lang w:val="en-GB"/>
        </w:rPr>
        <w:t xml:space="preserve">It is </w:t>
      </w:r>
      <w:r w:rsidR="00A21B19">
        <w:rPr>
          <w:lang w:val="en-GB"/>
        </w:rPr>
        <w:t>essential</w:t>
      </w:r>
      <w:r w:rsidR="00366939">
        <w:rPr>
          <w:lang w:val="en-GB"/>
        </w:rPr>
        <w:t xml:space="preserve">, however, that </w:t>
      </w:r>
      <w:r w:rsidR="00BA3484">
        <w:rPr>
          <w:lang w:val="en-GB"/>
        </w:rPr>
        <w:t xml:space="preserve">this </w:t>
      </w:r>
      <w:r w:rsidR="00960122">
        <w:rPr>
          <w:lang w:val="en-GB"/>
        </w:rPr>
        <w:t xml:space="preserve">progress </w:t>
      </w:r>
      <w:r w:rsidR="00BA3484">
        <w:rPr>
          <w:lang w:val="en-GB"/>
        </w:rPr>
        <w:t xml:space="preserve">doesn’t stop </w:t>
      </w:r>
      <w:r w:rsidR="00960122">
        <w:rPr>
          <w:lang w:val="en-GB"/>
        </w:rPr>
        <w:t>here</w:t>
      </w:r>
      <w:r w:rsidR="00BA3484">
        <w:rPr>
          <w:lang w:val="en-GB"/>
        </w:rPr>
        <w:t xml:space="preserve">. </w:t>
      </w:r>
      <w:r w:rsidR="00B13233">
        <w:rPr>
          <w:lang w:val="en-GB"/>
        </w:rPr>
        <w:t>C</w:t>
      </w:r>
      <w:r w:rsidR="00BA3484">
        <w:rPr>
          <w:lang w:val="en-GB"/>
        </w:rPr>
        <w:t xml:space="preserve">apability can continue to be built, and </w:t>
      </w:r>
      <w:r w:rsidR="0040721D">
        <w:rPr>
          <w:lang w:val="en-GB"/>
        </w:rPr>
        <w:t>there is</w:t>
      </w:r>
      <w:r w:rsidR="00C02E5E">
        <w:rPr>
          <w:lang w:val="en-GB"/>
        </w:rPr>
        <w:t xml:space="preserve"> a</w:t>
      </w:r>
      <w:r w:rsidR="0040721D">
        <w:rPr>
          <w:lang w:val="en-GB"/>
        </w:rPr>
        <w:t xml:space="preserve"> </w:t>
      </w:r>
      <w:r w:rsidR="00706EB6">
        <w:rPr>
          <w:lang w:val="en-GB"/>
        </w:rPr>
        <w:t xml:space="preserve">great </w:t>
      </w:r>
      <w:r w:rsidR="0040721D">
        <w:rPr>
          <w:lang w:val="en-GB"/>
        </w:rPr>
        <w:t>opportunit</w:t>
      </w:r>
      <w:r w:rsidR="00706EB6">
        <w:rPr>
          <w:lang w:val="en-GB"/>
        </w:rPr>
        <w:t xml:space="preserve">y for </w:t>
      </w:r>
      <w:r w:rsidR="004959E7">
        <w:rPr>
          <w:lang w:val="en-GB"/>
        </w:rPr>
        <w:t>further innovation</w:t>
      </w:r>
      <w:r w:rsidR="00706EB6">
        <w:rPr>
          <w:lang w:val="en-GB"/>
        </w:rPr>
        <w:t xml:space="preserve"> </w:t>
      </w:r>
      <w:r w:rsidR="00153662">
        <w:rPr>
          <w:lang w:val="en-GB"/>
        </w:rPr>
        <w:t xml:space="preserve">to improve accessibility and inclusivity across the banking system. One participant summarised this as: </w:t>
      </w:r>
      <w:r w:rsidR="00601D29" w:rsidRPr="00153662">
        <w:t>“</w:t>
      </w:r>
      <w:r w:rsidRPr="00153662">
        <w:t>W</w:t>
      </w:r>
      <w:r w:rsidR="00502D59" w:rsidRPr="00153662">
        <w:t>hat we do find</w:t>
      </w:r>
      <w:r w:rsidRPr="00153662">
        <w:t>,</w:t>
      </w:r>
      <w:r w:rsidR="00502D59" w:rsidRPr="00153662">
        <w:t xml:space="preserve"> and can be a bit disheartening</w:t>
      </w:r>
      <w:r w:rsidRPr="00153662">
        <w:t>,</w:t>
      </w:r>
      <w:r w:rsidR="00502D59" w:rsidRPr="00153662">
        <w:t xml:space="preserve"> is people wanting a tick box, like here's a thing that you need to do. If you tick that, then you've done your bit for this part of it. And that's not the case. It requires ongoing commitment, you know, refreshing.” </w:t>
      </w:r>
      <w:r w:rsidR="00957BF7">
        <w:t>–</w:t>
      </w:r>
      <w:r w:rsidR="00502D59" w:rsidRPr="00153662">
        <w:t xml:space="preserve"> </w:t>
      </w:r>
      <w:r w:rsidR="00545BEA" w:rsidRPr="00153662">
        <w:t>Sophie</w:t>
      </w:r>
      <w:r w:rsidR="00957BF7">
        <w:t>.</w:t>
      </w:r>
    </w:p>
    <w:p w14:paraId="0C58D334" w14:textId="61CFA90C" w:rsidR="006339A1" w:rsidRPr="000162E9" w:rsidRDefault="006339A1" w:rsidP="006339A1">
      <w:pPr>
        <w:pStyle w:val="Heading3"/>
      </w:pPr>
      <w:r w:rsidRPr="000162E9">
        <w:lastRenderedPageBreak/>
        <w:t xml:space="preserve">Vignette – </w:t>
      </w:r>
      <w:r w:rsidR="00A234BF" w:rsidRPr="00A234BF">
        <w:t>Finding different, responsive ways of working</w:t>
      </w:r>
    </w:p>
    <w:p w14:paraId="1376F082" w14:textId="76EFE035" w:rsidR="006339A1" w:rsidRPr="00A5014A" w:rsidRDefault="00A234BF" w:rsidP="000F099A">
      <w:pPr>
        <w:rPr>
          <w:lang w:val="en-GB"/>
        </w:rPr>
      </w:pPr>
      <w:r>
        <w:rPr>
          <w:noProof/>
          <w:lang w:val="en-GB"/>
        </w:rPr>
        <w:drawing>
          <wp:inline distT="0" distB="0" distL="0" distR="0" wp14:anchorId="6B79501B" wp14:editId="6F09DBB6">
            <wp:extent cx="5731510" cy="4055110"/>
            <wp:effectExtent l="0" t="0" r="0" b="0"/>
            <wp:docPr id="643319654" name="Picture 4" descr="Illustration. In the centre of the image is a scene with three people within a round white shape. In the scene, sitting on a couch, is a bank staff member with long wavy hair who sits with a teenager with short hair and glasses. The teen's father sits with them in his wheelchair.&#10;&#10;The teen is holding their mobile phone and both the teen and bank staff member point at the screen. &#10;&#10;The bank staff member is smiling confidently, and the teen smiles back, listening intently. The father is leaning forward slightly watching the interaction. He looks relaxed and has his head resting on his hand. He smiles at what he sees.&#10;&#10;Surrounding the scene is a dark purple background filled with chaotic swirls, scribbles, and speech bubbles. None of these graphics break through into the calm couch sce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19654" name="Picture 4" descr="Illustration. In the centre of the image is a scene with three people within a round white shape. In the scene, sitting on a couch, is a bank staff member with long wavy hair who sits with a teenager with short hair and glasses. The teen's father sits with them in his wheelchair.&#10;&#10;The teen is holding their mobile phone and both the teen and bank staff member point at the screen. &#10;&#10;The bank staff member is smiling confidently, and the teen smiles back, listening intently. The father is leaning forward slightly watching the interaction. He looks relaxed and has his head resting on his hand. He smiles at what he sees.&#10;&#10;Surrounding the scene is a dark purple background filled with chaotic swirls, scribbles, and speech bubbles. None of these graphics break through into the calm couch scene.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055110"/>
                    </a:xfrm>
                    <a:prstGeom prst="rect">
                      <a:avLst/>
                    </a:prstGeom>
                  </pic:spPr>
                </pic:pic>
              </a:graphicData>
            </a:graphic>
          </wp:inline>
        </w:drawing>
      </w:r>
    </w:p>
    <w:p w14:paraId="59877D87" w14:textId="77777777" w:rsidR="003F57E7" w:rsidRPr="003F57E7" w:rsidRDefault="003F57E7" w:rsidP="000162E9">
      <w:pPr>
        <w:rPr>
          <w:lang w:val="en-US"/>
        </w:rPr>
      </w:pPr>
      <w:r w:rsidRPr="003F57E7">
        <w:rPr>
          <w:lang w:val="en-US"/>
        </w:rPr>
        <w:t xml:space="preserve">Isaac, who uses a wheelchair, took his child to the bank branch to support them with their banking. A bank branch can be a challenging environment for his child who is neurodivergent. </w:t>
      </w:r>
    </w:p>
    <w:p w14:paraId="3DE7957C" w14:textId="77777777" w:rsidR="003F57E7" w:rsidRPr="003F57E7" w:rsidRDefault="003F57E7" w:rsidP="000162E9">
      <w:pPr>
        <w:rPr>
          <w:lang w:val="en-US"/>
        </w:rPr>
      </w:pPr>
      <w:r w:rsidRPr="003F57E7">
        <w:rPr>
          <w:lang w:val="en-US"/>
        </w:rPr>
        <w:t>Upon meeting Isaac and his child, the customer service representative at the bank adapted their approach to better respond to the context. They moved away from the service desk to a quieter and more comfortable space. They sat down on a sofa next to the child, allowing all three of them to be at the same level. The staff member then assisted Isaac and his child, using the child’s own device.</w:t>
      </w:r>
    </w:p>
    <w:p w14:paraId="3CC49176" w14:textId="03D8A6CC" w:rsidR="003F57E7" w:rsidRDefault="003F57E7" w:rsidP="003F57E7">
      <w:pPr>
        <w:rPr>
          <w:lang w:val="en-US"/>
        </w:rPr>
      </w:pPr>
      <w:r w:rsidRPr="003F57E7">
        <w:rPr>
          <w:lang w:val="en-US"/>
        </w:rPr>
        <w:t>This was an incredibly positive and empowering experience for the child and for Isaac.</w:t>
      </w:r>
    </w:p>
    <w:p w14:paraId="32C35CCD" w14:textId="62887C3C" w:rsidR="003F57E7" w:rsidRDefault="003F57E7" w:rsidP="003F57E7">
      <w:pPr>
        <w:pStyle w:val="Heading4"/>
        <w:rPr>
          <w:lang w:val="en-US"/>
        </w:rPr>
      </w:pPr>
      <w:r>
        <w:rPr>
          <w:lang w:val="en-US"/>
        </w:rPr>
        <w:t>Successes</w:t>
      </w:r>
    </w:p>
    <w:p w14:paraId="1044D43D" w14:textId="77777777" w:rsidR="00DC2B4C" w:rsidRPr="00DC2B4C" w:rsidRDefault="00DC2B4C" w:rsidP="000162E9">
      <w:pPr>
        <w:pStyle w:val="ListParagraph"/>
        <w:numPr>
          <w:ilvl w:val="0"/>
          <w:numId w:val="17"/>
        </w:numPr>
        <w:rPr>
          <w:lang w:val="en-US"/>
        </w:rPr>
      </w:pPr>
      <w:r w:rsidRPr="00DC2B4C">
        <w:rPr>
          <w:lang w:val="en-US"/>
        </w:rPr>
        <w:t>Provided an innovative and dynamic response to the context, rather than a cookie-cutter approach.</w:t>
      </w:r>
    </w:p>
    <w:p w14:paraId="3B8ED126" w14:textId="77777777" w:rsidR="00DC2B4C" w:rsidRPr="00DC2B4C" w:rsidRDefault="00DC2B4C" w:rsidP="000162E9">
      <w:pPr>
        <w:pStyle w:val="ListParagraph"/>
        <w:numPr>
          <w:ilvl w:val="0"/>
          <w:numId w:val="17"/>
        </w:numPr>
        <w:rPr>
          <w:lang w:val="en-US"/>
        </w:rPr>
      </w:pPr>
      <w:r w:rsidRPr="00DC2B4C">
        <w:rPr>
          <w:lang w:val="en-US"/>
        </w:rPr>
        <w:t>Levelled power dynamics.</w:t>
      </w:r>
    </w:p>
    <w:p w14:paraId="70FA5FFD" w14:textId="77777777" w:rsidR="00DC2B4C" w:rsidRPr="00DC2B4C" w:rsidRDefault="00DC2B4C" w:rsidP="000162E9">
      <w:pPr>
        <w:pStyle w:val="ListParagraph"/>
        <w:numPr>
          <w:ilvl w:val="0"/>
          <w:numId w:val="17"/>
        </w:numPr>
        <w:rPr>
          <w:lang w:val="en-US"/>
        </w:rPr>
      </w:pPr>
      <w:r w:rsidRPr="00DC2B4C">
        <w:rPr>
          <w:lang w:val="en-US"/>
        </w:rPr>
        <w:t>Built relationships and trust.</w:t>
      </w:r>
    </w:p>
    <w:p w14:paraId="50416E29" w14:textId="77777777" w:rsidR="00DC2B4C" w:rsidRPr="00DC2B4C" w:rsidRDefault="00DC2B4C" w:rsidP="000162E9">
      <w:pPr>
        <w:pStyle w:val="ListParagraph"/>
        <w:numPr>
          <w:ilvl w:val="0"/>
          <w:numId w:val="17"/>
        </w:numPr>
        <w:rPr>
          <w:lang w:val="en-US"/>
        </w:rPr>
      </w:pPr>
      <w:r w:rsidRPr="00DC2B4C">
        <w:rPr>
          <w:lang w:val="en-US"/>
        </w:rPr>
        <w:t>Created a safe space for the customer and family to engage and get the assistance they needed.</w:t>
      </w:r>
    </w:p>
    <w:p w14:paraId="1F82C647" w14:textId="792C0178" w:rsidR="003F57E7" w:rsidRPr="000162E9" w:rsidRDefault="00DC2B4C" w:rsidP="000162E9">
      <w:pPr>
        <w:pStyle w:val="ListParagraph"/>
        <w:numPr>
          <w:ilvl w:val="0"/>
          <w:numId w:val="17"/>
        </w:numPr>
        <w:rPr>
          <w:lang w:val="en-US"/>
        </w:rPr>
      </w:pPr>
      <w:r w:rsidRPr="00DC2B4C">
        <w:rPr>
          <w:lang w:val="en-US"/>
        </w:rPr>
        <w:lastRenderedPageBreak/>
        <w:t>Empowered the customer, upholding their autonomy by supporting them to manage their own banking</w:t>
      </w:r>
      <w:r w:rsidRPr="00DC2B4C">
        <w:rPr>
          <w:i/>
          <w:iCs/>
          <w:lang w:val="en-US"/>
        </w:rPr>
        <w:t>.</w:t>
      </w:r>
    </w:p>
    <w:p w14:paraId="17FDFF4B" w14:textId="11B3E0D2" w:rsidR="00BA79D9" w:rsidRPr="00D5285F" w:rsidRDefault="009B7131" w:rsidP="00B322C0">
      <w:pPr>
        <w:pStyle w:val="Heading3"/>
        <w:spacing w:before="240"/>
      </w:pPr>
      <w:r>
        <w:t>Recommendations</w:t>
      </w:r>
    </w:p>
    <w:p w14:paraId="31568449" w14:textId="77777777" w:rsidR="00D1602C" w:rsidRDefault="00E253C2" w:rsidP="00410E15">
      <w:pPr>
        <w:pStyle w:val="ListParagraph"/>
        <w:numPr>
          <w:ilvl w:val="0"/>
          <w:numId w:val="12"/>
        </w:numPr>
      </w:pPr>
      <w:r w:rsidRPr="00A5014A">
        <w:t>Effective upskilling in disability inclusion – use available resources and make an ongoing commitment.</w:t>
      </w:r>
    </w:p>
    <w:p w14:paraId="02917237" w14:textId="548BD49D" w:rsidR="00E253C2" w:rsidRPr="00670ACB" w:rsidRDefault="00E253C2" w:rsidP="00850120">
      <w:pPr>
        <w:pStyle w:val="ListParagraph"/>
        <w:numPr>
          <w:ilvl w:val="1"/>
          <w:numId w:val="12"/>
        </w:numPr>
        <w:ind w:left="1276" w:hanging="556"/>
      </w:pPr>
      <w:r w:rsidRPr="00A5014A">
        <w:t xml:space="preserve">Train all staff to a minimum standard of disability competence, relevant to their roles. </w:t>
      </w:r>
      <w:r w:rsidR="00C9357E" w:rsidRPr="001C020B">
        <w:t xml:space="preserve">(Recommendation for: </w:t>
      </w:r>
      <w:r w:rsidRPr="001C020B">
        <w:t>Individual banks</w:t>
      </w:r>
      <w:r w:rsidR="00C9357E" w:rsidRPr="001C020B">
        <w:t>).</w:t>
      </w:r>
    </w:p>
    <w:p w14:paraId="20D7687F" w14:textId="1C994CF1" w:rsidR="00E253C2" w:rsidRPr="00670ACB" w:rsidRDefault="00E253C2" w:rsidP="00410E15">
      <w:pPr>
        <w:pStyle w:val="ListParagraph"/>
        <w:numPr>
          <w:ilvl w:val="1"/>
          <w:numId w:val="12"/>
        </w:numPr>
        <w:ind w:left="1276" w:hanging="556"/>
      </w:pPr>
      <w:r w:rsidRPr="00A5014A">
        <w:t>Train a specialist group of staff to a higher level of disability inclusion</w:t>
      </w:r>
      <w:r>
        <w:t xml:space="preserve"> </w:t>
      </w:r>
      <w:r w:rsidRPr="00A5014A">
        <w:t xml:space="preserve">competence. This group could support frontline staff and engage directly with disabled customers who prefer this. </w:t>
      </w:r>
      <w:r w:rsidR="00C9357E" w:rsidRPr="001C020B">
        <w:t xml:space="preserve">(Recommendation for: </w:t>
      </w:r>
      <w:r w:rsidRPr="001C020B">
        <w:t>Individual banks</w:t>
      </w:r>
      <w:r w:rsidR="00C9357E" w:rsidRPr="001C020B">
        <w:t>).</w:t>
      </w:r>
    </w:p>
    <w:p w14:paraId="02D092AE" w14:textId="673739B1" w:rsidR="00E253C2" w:rsidRPr="00670ACB" w:rsidRDefault="00E253C2" w:rsidP="00410E15">
      <w:pPr>
        <w:pStyle w:val="ListParagraph"/>
        <w:numPr>
          <w:ilvl w:val="1"/>
          <w:numId w:val="12"/>
        </w:numPr>
        <w:ind w:left="1276" w:hanging="556"/>
      </w:pPr>
      <w:r w:rsidRPr="00A5014A">
        <w:t>Within</w:t>
      </w:r>
      <w:r w:rsidRPr="00A5014A" w:rsidDel="00507997">
        <w:t xml:space="preserve"> </w:t>
      </w:r>
      <w:r w:rsidR="00507997">
        <w:t>each</w:t>
      </w:r>
      <w:r w:rsidR="00507997" w:rsidRPr="00A5014A">
        <w:t xml:space="preserve"> </w:t>
      </w:r>
      <w:r w:rsidRPr="00A5014A">
        <w:t xml:space="preserve">organisation, make a meaningful, ongoing commitment to understanding and delivering for disabled customers. Support this with policy. </w:t>
      </w:r>
      <w:r w:rsidR="00C9357E" w:rsidRPr="001C020B">
        <w:t xml:space="preserve">(Recommendation for: </w:t>
      </w:r>
      <w:r w:rsidRPr="001C020B">
        <w:t>Individual banks</w:t>
      </w:r>
      <w:r w:rsidR="00C9357E" w:rsidRPr="001C020B">
        <w:t>).</w:t>
      </w:r>
    </w:p>
    <w:p w14:paraId="1697CCB8" w14:textId="04C0AB7C" w:rsidR="00E253C2" w:rsidRPr="00670ACB" w:rsidRDefault="00E253C2" w:rsidP="00410E15">
      <w:pPr>
        <w:pStyle w:val="ListParagraph"/>
        <w:numPr>
          <w:ilvl w:val="1"/>
          <w:numId w:val="12"/>
        </w:numPr>
        <w:ind w:left="1276" w:hanging="556"/>
      </w:pPr>
      <w:r w:rsidRPr="00A5014A">
        <w:t xml:space="preserve">Provide refresher courses rather than one-off training so knowledge is embedded within the organisation. </w:t>
      </w:r>
      <w:r w:rsidR="00C9357E" w:rsidRPr="001C020B">
        <w:t xml:space="preserve">(Recommendation for: </w:t>
      </w:r>
      <w:r w:rsidRPr="001C020B">
        <w:t>Individual banks</w:t>
      </w:r>
      <w:r w:rsidR="00C9357E" w:rsidRPr="001C020B">
        <w:t>).</w:t>
      </w:r>
    </w:p>
    <w:p w14:paraId="58956877" w14:textId="68BF20EB" w:rsidR="00E253C2" w:rsidRPr="00670ACB" w:rsidRDefault="00E253C2" w:rsidP="00410E15">
      <w:pPr>
        <w:pStyle w:val="ListParagraph"/>
        <w:numPr>
          <w:ilvl w:val="1"/>
          <w:numId w:val="12"/>
        </w:numPr>
        <w:ind w:left="1276" w:hanging="556"/>
      </w:pPr>
      <w:r w:rsidRPr="00A5014A">
        <w:t xml:space="preserve">Use existing programmes and resources to build capability—for example, the Hidden Disabilities Sunflower Scheme or Aphasia New Zealand’s low-cost training modules for supporting people with communication difficulties. </w:t>
      </w:r>
      <w:r w:rsidR="00C9357E" w:rsidRPr="001C020B">
        <w:t xml:space="preserve">(Recommendation for: </w:t>
      </w:r>
      <w:r w:rsidRPr="001C020B">
        <w:t>Individual banks</w:t>
      </w:r>
      <w:r w:rsidR="00C9357E" w:rsidRPr="001C020B">
        <w:t>).</w:t>
      </w:r>
    </w:p>
    <w:p w14:paraId="76D581DB" w14:textId="1C620CB7" w:rsidR="00E253C2" w:rsidRPr="00670ACB" w:rsidRDefault="00E253C2" w:rsidP="00410E15">
      <w:pPr>
        <w:pStyle w:val="ListParagraph"/>
        <w:numPr>
          <w:ilvl w:val="1"/>
          <w:numId w:val="12"/>
        </w:numPr>
        <w:ind w:left="1276" w:hanging="556"/>
      </w:pPr>
      <w:r w:rsidRPr="00A5014A">
        <w:t xml:space="preserve">Work with organisations representing disabled people for training and refresher courses tailored to the banking context. For example, Air New Zealand worked with Deaf Aotearoa to learn signs relevant to their in-flight experience. </w:t>
      </w:r>
      <w:r w:rsidR="00C9357E" w:rsidRPr="001C020B">
        <w:t xml:space="preserve">(Recommendation for: </w:t>
      </w:r>
      <w:r w:rsidRPr="001C020B">
        <w:t>Individual banks</w:t>
      </w:r>
      <w:r w:rsidR="00C9357E" w:rsidRPr="001C020B">
        <w:t>).</w:t>
      </w:r>
    </w:p>
    <w:p w14:paraId="77E3AC96" w14:textId="5C180A95" w:rsidR="00E253C2" w:rsidRPr="00670ACB" w:rsidRDefault="00E253C2" w:rsidP="00410E15">
      <w:pPr>
        <w:pStyle w:val="ListParagraph"/>
        <w:numPr>
          <w:ilvl w:val="1"/>
          <w:numId w:val="12"/>
        </w:numPr>
        <w:ind w:left="1276" w:hanging="556"/>
      </w:pPr>
      <w:r w:rsidRPr="00A5014A">
        <w:t>Sometimes, it may be beneficial for staff to go to disabled people’s spaces to learn.</w:t>
      </w:r>
      <w:r w:rsidRPr="00670ACB">
        <w:rPr>
          <w:color w:val="0F9ED5" w:themeColor="accent4"/>
        </w:rPr>
        <w:t xml:space="preserve"> </w:t>
      </w:r>
      <w:r w:rsidR="00C9357E" w:rsidRPr="001C020B">
        <w:t xml:space="preserve">(Recommendation for: </w:t>
      </w:r>
      <w:r w:rsidRPr="001C020B">
        <w:t>Individual banks</w:t>
      </w:r>
      <w:r w:rsidR="00C9357E" w:rsidRPr="001C020B">
        <w:t>).</w:t>
      </w:r>
    </w:p>
    <w:p w14:paraId="7460E442" w14:textId="77777777" w:rsidR="00E253C2" w:rsidRDefault="00E253C2" w:rsidP="00410E15">
      <w:pPr>
        <w:pStyle w:val="ListParagraph"/>
        <w:numPr>
          <w:ilvl w:val="0"/>
          <w:numId w:val="12"/>
        </w:numPr>
      </w:pPr>
      <w:r w:rsidRPr="00A5014A">
        <w:t>Prioritise the relationship-building capability of staff.</w:t>
      </w:r>
    </w:p>
    <w:p w14:paraId="4421BC3A" w14:textId="73C8898D" w:rsidR="00E253C2" w:rsidRPr="00A5014A" w:rsidRDefault="00E253C2" w:rsidP="00410E15">
      <w:pPr>
        <w:pStyle w:val="ListParagraph"/>
        <w:numPr>
          <w:ilvl w:val="1"/>
          <w:numId w:val="12"/>
        </w:numPr>
        <w:ind w:left="1276" w:hanging="567"/>
      </w:pPr>
      <w:r w:rsidRPr="00A5014A">
        <w:t>Support and train customer-facing staff (including call centre staff) to build relationships and provide a personal experience. For example, call centre staff could communicate who they are and where they are located when speaking with customers.</w:t>
      </w:r>
      <w:r w:rsidRPr="00F12CB4">
        <w:rPr>
          <w:color w:val="0F9ED5" w:themeColor="accent4"/>
        </w:rPr>
        <w:t xml:space="preserve"> </w:t>
      </w:r>
      <w:r w:rsidR="005109D7" w:rsidRPr="001C020B">
        <w:t xml:space="preserve">(Recommendation for: </w:t>
      </w:r>
      <w:r w:rsidRPr="001C020B">
        <w:t>Individual banks</w:t>
      </w:r>
      <w:r w:rsidR="005109D7" w:rsidRPr="001C020B">
        <w:t>).</w:t>
      </w:r>
    </w:p>
    <w:p w14:paraId="5D3EC779" w14:textId="13BD6E1A" w:rsidR="00E253C2" w:rsidRPr="00A5014A" w:rsidRDefault="00E253C2" w:rsidP="00410E15">
      <w:pPr>
        <w:pStyle w:val="ListParagraph"/>
        <w:numPr>
          <w:ilvl w:val="1"/>
          <w:numId w:val="12"/>
        </w:numPr>
        <w:ind w:left="1276" w:hanging="556"/>
      </w:pPr>
      <w:r w:rsidRPr="00A5014A">
        <w:t>Be patient and don’t rush customers, especially when they are learning something new.</w:t>
      </w:r>
      <w:r w:rsidRPr="00A5014A">
        <w:rPr>
          <w:color w:val="0F9ED5" w:themeColor="accent4"/>
        </w:rPr>
        <w:t xml:space="preserve"> </w:t>
      </w:r>
      <w:r w:rsidR="005109D7" w:rsidRPr="001C020B">
        <w:t xml:space="preserve">(Recommendation for: </w:t>
      </w:r>
      <w:r w:rsidRPr="001C020B">
        <w:t>Individual banks</w:t>
      </w:r>
      <w:r w:rsidR="005109D7" w:rsidRPr="001C020B">
        <w:t>).</w:t>
      </w:r>
    </w:p>
    <w:p w14:paraId="4C7754F5" w14:textId="26B721DB" w:rsidR="00E253C2" w:rsidRPr="00A5014A" w:rsidRDefault="00E253C2" w:rsidP="00410E15">
      <w:pPr>
        <w:pStyle w:val="ListParagraph"/>
        <w:numPr>
          <w:ilvl w:val="1"/>
          <w:numId w:val="12"/>
        </w:numPr>
        <w:ind w:left="1276" w:hanging="556"/>
      </w:pPr>
      <w:r w:rsidRPr="00A5014A">
        <w:t xml:space="preserve">Consider the person before the process, making appropriate adjustments to the approach or communication style to fit the customer. </w:t>
      </w:r>
      <w:r w:rsidR="005109D7" w:rsidRPr="001C020B">
        <w:t xml:space="preserve">(Recommendation for: </w:t>
      </w:r>
      <w:r w:rsidRPr="001C020B">
        <w:t>Individual banks</w:t>
      </w:r>
      <w:r w:rsidR="005109D7" w:rsidRPr="001C020B">
        <w:t>).</w:t>
      </w:r>
    </w:p>
    <w:p w14:paraId="4F3BF571" w14:textId="77777777" w:rsidR="00C055BB" w:rsidRDefault="00C055BB" w:rsidP="00C055BB">
      <w:pPr>
        <w:pStyle w:val="ListParagraph"/>
        <w:spacing w:after="0" w:line="240" w:lineRule="auto"/>
        <w:rPr>
          <w:sz w:val="22"/>
          <w:szCs w:val="22"/>
        </w:rPr>
      </w:pPr>
    </w:p>
    <w:p w14:paraId="1F88849A" w14:textId="77777777" w:rsidR="00C055BB" w:rsidRDefault="00C055BB" w:rsidP="00C055BB">
      <w:pPr>
        <w:pStyle w:val="ListParagraph"/>
        <w:spacing w:after="0" w:line="240" w:lineRule="auto"/>
        <w:rPr>
          <w:sz w:val="22"/>
          <w:szCs w:val="22"/>
        </w:rPr>
      </w:pPr>
    </w:p>
    <w:p w14:paraId="033AA818" w14:textId="77777777" w:rsidR="00FC51EE" w:rsidRDefault="00FC51EE">
      <w:pPr>
        <w:rPr>
          <w:b/>
          <w:sz w:val="22"/>
          <w:szCs w:val="22"/>
          <w:lang w:val="en-GB"/>
        </w:rPr>
      </w:pPr>
      <w:r>
        <w:rPr>
          <w:b/>
          <w:sz w:val="22"/>
          <w:szCs w:val="22"/>
          <w:lang w:val="en-GB"/>
        </w:rPr>
        <w:br w:type="page"/>
      </w:r>
    </w:p>
    <w:p w14:paraId="0FBE8EFE" w14:textId="6C8D491C" w:rsidR="00946EE7" w:rsidRPr="00D5285F" w:rsidRDefault="00D20C43" w:rsidP="00CB2287">
      <w:pPr>
        <w:pStyle w:val="Heading1"/>
        <w:rPr>
          <w:lang w:val="en-GB"/>
        </w:rPr>
      </w:pPr>
      <w:r w:rsidRPr="00D5285F">
        <w:rPr>
          <w:lang w:val="en-GB"/>
        </w:rPr>
        <w:lastRenderedPageBreak/>
        <w:t xml:space="preserve">Conclusion </w:t>
      </w:r>
    </w:p>
    <w:p w14:paraId="2AB829E9" w14:textId="69F53576" w:rsidR="00C64DCC" w:rsidRDefault="00AA2DCA" w:rsidP="003358B6">
      <w:pPr>
        <w:rPr>
          <w:lang w:val="en-GB"/>
        </w:rPr>
      </w:pPr>
      <w:r>
        <w:rPr>
          <w:lang w:val="en-GB"/>
        </w:rPr>
        <w:t>Our</w:t>
      </w:r>
      <w:r w:rsidR="004F49F2">
        <w:rPr>
          <w:lang w:val="en-GB"/>
        </w:rPr>
        <w:t xml:space="preserve"> research stressed </w:t>
      </w:r>
      <w:r>
        <w:rPr>
          <w:lang w:val="en-GB"/>
        </w:rPr>
        <w:t>the importance of</w:t>
      </w:r>
      <w:r w:rsidR="003358B6" w:rsidRPr="00D5285F">
        <w:rPr>
          <w:lang w:val="en-GB"/>
        </w:rPr>
        <w:t xml:space="preserve"> </w:t>
      </w:r>
      <w:r w:rsidR="009C04BA">
        <w:rPr>
          <w:lang w:val="en-GB"/>
        </w:rPr>
        <w:t>an inclusive</w:t>
      </w:r>
      <w:r w:rsidR="003358B6" w:rsidRPr="00D5285F">
        <w:rPr>
          <w:lang w:val="en-GB"/>
        </w:rPr>
        <w:t xml:space="preserve"> banking environment in Aotearoa</w:t>
      </w:r>
      <w:r w:rsidR="009C04BA">
        <w:rPr>
          <w:lang w:val="en-GB"/>
        </w:rPr>
        <w:t xml:space="preserve">. </w:t>
      </w:r>
      <w:r w:rsidR="0099425D">
        <w:rPr>
          <w:lang w:val="en-GB"/>
        </w:rPr>
        <w:t>Designing with and for disabled people should not be an afterthought, and t</w:t>
      </w:r>
      <w:r w:rsidR="009C04BA">
        <w:rPr>
          <w:lang w:val="en-GB"/>
        </w:rPr>
        <w:t xml:space="preserve">his presents </w:t>
      </w:r>
      <w:r w:rsidR="002753EE">
        <w:rPr>
          <w:lang w:val="en-GB"/>
        </w:rPr>
        <w:t xml:space="preserve">a </w:t>
      </w:r>
      <w:r w:rsidR="009C04BA">
        <w:rPr>
          <w:lang w:val="en-GB"/>
        </w:rPr>
        <w:t xml:space="preserve">huge opportunity </w:t>
      </w:r>
      <w:r w:rsidR="003358B6" w:rsidRPr="00D5285F">
        <w:rPr>
          <w:lang w:val="en-GB"/>
        </w:rPr>
        <w:t>to better serve and provide for our increasingly diverse population</w:t>
      </w:r>
      <w:r>
        <w:rPr>
          <w:lang w:val="en-GB"/>
        </w:rPr>
        <w:t>.</w:t>
      </w:r>
      <w:r w:rsidR="003358B6" w:rsidRPr="00D5285F">
        <w:rPr>
          <w:lang w:val="en-GB"/>
        </w:rPr>
        <w:t xml:space="preserve"> The stories we heard made it clear that </w:t>
      </w:r>
      <w:r w:rsidR="003D4A42">
        <w:rPr>
          <w:lang w:val="en-GB"/>
        </w:rPr>
        <w:t>many barriers currently exist</w:t>
      </w:r>
      <w:r w:rsidR="003358B6" w:rsidRPr="00D5285F">
        <w:rPr>
          <w:lang w:val="en-GB"/>
        </w:rPr>
        <w:t xml:space="preserve"> across banking and payment services </w:t>
      </w:r>
      <w:r w:rsidR="009A39B1">
        <w:rPr>
          <w:lang w:val="en-GB"/>
        </w:rPr>
        <w:t xml:space="preserve">which </w:t>
      </w:r>
      <w:r w:rsidR="003358B6" w:rsidRPr="00D5285F">
        <w:rPr>
          <w:lang w:val="en-GB"/>
        </w:rPr>
        <w:t xml:space="preserve">contribute to </w:t>
      </w:r>
      <w:r w:rsidR="00C162CE" w:rsidRPr="497A53F3">
        <w:rPr>
          <w:lang w:val="en-GB"/>
        </w:rPr>
        <w:t>a</w:t>
      </w:r>
      <w:r w:rsidR="4DC8FBE7" w:rsidRPr="497A53F3">
        <w:rPr>
          <w:lang w:val="en-GB"/>
        </w:rPr>
        <w:t xml:space="preserve"> disabling</w:t>
      </w:r>
      <w:r w:rsidR="00C162CE">
        <w:rPr>
          <w:lang w:val="en-GB"/>
        </w:rPr>
        <w:t xml:space="preserve"> environment</w:t>
      </w:r>
      <w:r w:rsidR="003358B6" w:rsidRPr="00D5285F">
        <w:rPr>
          <w:lang w:val="en-GB"/>
        </w:rPr>
        <w:t xml:space="preserve"> </w:t>
      </w:r>
      <w:r w:rsidR="001F0078">
        <w:rPr>
          <w:lang w:val="en-GB"/>
        </w:rPr>
        <w:t xml:space="preserve">for </w:t>
      </w:r>
      <w:r w:rsidR="003358B6" w:rsidRPr="497A53F3">
        <w:rPr>
          <w:lang w:val="en-GB"/>
        </w:rPr>
        <w:t>many people.</w:t>
      </w:r>
      <w:r w:rsidR="003358B6" w:rsidRPr="00D5285F">
        <w:rPr>
          <w:lang w:val="en-GB"/>
        </w:rPr>
        <w:t xml:space="preserve"> </w:t>
      </w:r>
      <w:r w:rsidR="00B22F36">
        <w:rPr>
          <w:lang w:val="en-GB"/>
        </w:rPr>
        <w:t xml:space="preserve">Our </w:t>
      </w:r>
      <w:r w:rsidR="003D0012">
        <w:rPr>
          <w:lang w:val="en-GB"/>
        </w:rPr>
        <w:t>ag</w:t>
      </w:r>
      <w:r>
        <w:rPr>
          <w:lang w:val="en-GB"/>
        </w:rPr>
        <w:t>e</w:t>
      </w:r>
      <w:r w:rsidR="003D0012">
        <w:rPr>
          <w:lang w:val="en-GB"/>
        </w:rPr>
        <w:t xml:space="preserve">ing population and </w:t>
      </w:r>
      <w:r w:rsidR="00335919">
        <w:rPr>
          <w:lang w:val="en-GB"/>
        </w:rPr>
        <w:t xml:space="preserve">a </w:t>
      </w:r>
      <w:r w:rsidR="00B22F36">
        <w:rPr>
          <w:lang w:val="en-GB"/>
        </w:rPr>
        <w:t xml:space="preserve">related </w:t>
      </w:r>
      <w:r w:rsidR="003D0012">
        <w:rPr>
          <w:lang w:val="en-GB"/>
        </w:rPr>
        <w:t>increase in the number of disabled</w:t>
      </w:r>
      <w:r w:rsidR="00383374">
        <w:rPr>
          <w:lang w:val="en-GB"/>
        </w:rPr>
        <w:t xml:space="preserve"> </w:t>
      </w:r>
      <w:r w:rsidR="003D0012">
        <w:rPr>
          <w:lang w:val="en-GB"/>
        </w:rPr>
        <w:t xml:space="preserve">people </w:t>
      </w:r>
      <w:r w:rsidR="00F3724B">
        <w:rPr>
          <w:lang w:val="en-GB"/>
        </w:rPr>
        <w:t xml:space="preserve">suggest that </w:t>
      </w:r>
      <w:r w:rsidR="00FD405E">
        <w:rPr>
          <w:lang w:val="en-GB"/>
        </w:rPr>
        <w:t>without improvement</w:t>
      </w:r>
      <w:r w:rsidR="00EF111E">
        <w:rPr>
          <w:lang w:val="en-GB"/>
        </w:rPr>
        <w:t xml:space="preserve">, </w:t>
      </w:r>
      <w:r w:rsidR="00F3724B">
        <w:rPr>
          <w:lang w:val="en-GB"/>
        </w:rPr>
        <w:t>the</w:t>
      </w:r>
      <w:r w:rsidR="00FF2B09">
        <w:rPr>
          <w:lang w:val="en-GB"/>
        </w:rPr>
        <w:t>se</w:t>
      </w:r>
      <w:r w:rsidR="00F3724B">
        <w:rPr>
          <w:lang w:val="en-GB"/>
        </w:rPr>
        <w:t xml:space="preserve"> </w:t>
      </w:r>
      <w:r w:rsidR="00FF2B09">
        <w:rPr>
          <w:lang w:val="en-GB"/>
        </w:rPr>
        <w:t xml:space="preserve">barriers will </w:t>
      </w:r>
      <w:r w:rsidR="00AB7FA9">
        <w:rPr>
          <w:lang w:val="en-GB"/>
        </w:rPr>
        <w:t xml:space="preserve">affect a </w:t>
      </w:r>
      <w:r w:rsidR="003D4A42">
        <w:rPr>
          <w:lang w:val="en-GB"/>
        </w:rPr>
        <w:t>more significant</w:t>
      </w:r>
      <w:r w:rsidR="00AB7FA9">
        <w:rPr>
          <w:lang w:val="en-GB"/>
        </w:rPr>
        <w:t xml:space="preserve"> proportion of the population.</w:t>
      </w:r>
      <w:r w:rsidR="006D4FD4">
        <w:rPr>
          <w:lang w:val="en-GB"/>
        </w:rPr>
        <w:t xml:space="preserve"> Some participants </w:t>
      </w:r>
      <w:r w:rsidR="004A1176">
        <w:rPr>
          <w:lang w:val="en-GB"/>
        </w:rPr>
        <w:t>stated</w:t>
      </w:r>
      <w:r w:rsidR="00732D73">
        <w:rPr>
          <w:lang w:val="en-GB"/>
        </w:rPr>
        <w:t xml:space="preserve"> a willingness to </w:t>
      </w:r>
      <w:r w:rsidR="00BF1DFA">
        <w:rPr>
          <w:lang w:val="en-GB"/>
        </w:rPr>
        <w:t xml:space="preserve">choose who to bank with based on </w:t>
      </w:r>
      <w:r w:rsidR="00723F34">
        <w:rPr>
          <w:lang w:val="en-GB"/>
        </w:rPr>
        <w:t xml:space="preserve">whether </w:t>
      </w:r>
      <w:r w:rsidR="00E863E5">
        <w:rPr>
          <w:lang w:val="en-GB"/>
        </w:rPr>
        <w:t>services were accessible and inclusive</w:t>
      </w:r>
      <w:r w:rsidR="004A1176">
        <w:rPr>
          <w:lang w:val="en-GB"/>
        </w:rPr>
        <w:t xml:space="preserve">, indicating </w:t>
      </w:r>
      <w:r w:rsidR="00224B21">
        <w:rPr>
          <w:lang w:val="en-GB"/>
        </w:rPr>
        <w:t>a</w:t>
      </w:r>
      <w:r w:rsidR="002F1C5A">
        <w:rPr>
          <w:lang w:val="en-GB"/>
        </w:rPr>
        <w:t xml:space="preserve"> potential commercial imperative for banks to </w:t>
      </w:r>
      <w:r w:rsidR="00215260">
        <w:rPr>
          <w:lang w:val="en-GB"/>
        </w:rPr>
        <w:t>act accordingly.</w:t>
      </w:r>
    </w:p>
    <w:p w14:paraId="5E32DABE" w14:textId="4E14E28C" w:rsidR="003358B6" w:rsidRPr="00D5285F" w:rsidRDefault="003358B6" w:rsidP="003358B6">
      <w:pPr>
        <w:rPr>
          <w:lang w:val="en-GB"/>
        </w:rPr>
      </w:pPr>
      <w:r w:rsidRPr="00D5285F">
        <w:rPr>
          <w:lang w:val="en-GB"/>
        </w:rPr>
        <w:t xml:space="preserve">We believe change is required and that </w:t>
      </w:r>
      <w:r w:rsidR="003D4A42">
        <w:rPr>
          <w:lang w:val="en-GB"/>
        </w:rPr>
        <w:t>much</w:t>
      </w:r>
      <w:r w:rsidR="0033151A">
        <w:rPr>
          <w:lang w:val="en-GB"/>
        </w:rPr>
        <w:t xml:space="preserve"> of this </w:t>
      </w:r>
      <w:r w:rsidRPr="00D5285F">
        <w:rPr>
          <w:lang w:val="en-GB"/>
        </w:rPr>
        <w:t xml:space="preserve">change is within the control of </w:t>
      </w:r>
      <w:r w:rsidR="000F0095" w:rsidRPr="000F0095">
        <w:rPr>
          <w:lang w:val="en-GB"/>
        </w:rPr>
        <w:t>individual banks, the banking sector as a whole, regulators and government</w:t>
      </w:r>
      <w:r w:rsidRPr="00D5285F">
        <w:rPr>
          <w:lang w:val="en-GB"/>
        </w:rPr>
        <w:t xml:space="preserve">. </w:t>
      </w:r>
      <w:r w:rsidR="00E75696">
        <w:rPr>
          <w:lang w:val="en-GB"/>
        </w:rPr>
        <w:t>This</w:t>
      </w:r>
      <w:r w:rsidRPr="00D5285F">
        <w:rPr>
          <w:lang w:val="en-GB"/>
        </w:rPr>
        <w:t xml:space="preserve"> will require </w:t>
      </w:r>
      <w:r w:rsidR="34BCE8AF" w:rsidRPr="497A53F3">
        <w:rPr>
          <w:lang w:val="en-GB"/>
        </w:rPr>
        <w:t>bank</w:t>
      </w:r>
      <w:r w:rsidR="003734DB">
        <w:rPr>
          <w:lang w:val="en-GB"/>
        </w:rPr>
        <w:t xml:space="preserve">s </w:t>
      </w:r>
      <w:r w:rsidRPr="497A53F3">
        <w:rPr>
          <w:lang w:val="en-GB"/>
        </w:rPr>
        <w:t>to</w:t>
      </w:r>
      <w:r w:rsidRPr="497A53F3" w:rsidDel="00E75696">
        <w:rPr>
          <w:lang w:val="en-GB"/>
        </w:rPr>
        <w:t xml:space="preserve"> </w:t>
      </w:r>
      <w:r w:rsidR="003734DB">
        <w:rPr>
          <w:lang w:val="en-GB"/>
        </w:rPr>
        <w:t>change</w:t>
      </w:r>
      <w:r w:rsidR="000E13D9">
        <w:rPr>
          <w:lang w:val="en-GB"/>
        </w:rPr>
        <w:t xml:space="preserve"> their</w:t>
      </w:r>
      <w:r w:rsidR="00E75696">
        <w:rPr>
          <w:lang w:val="en-GB"/>
        </w:rPr>
        <w:t xml:space="preserve"> individual </w:t>
      </w:r>
      <w:r w:rsidRPr="497A53F3">
        <w:rPr>
          <w:lang w:val="en-GB"/>
        </w:rPr>
        <w:t>ways</w:t>
      </w:r>
      <w:r w:rsidRPr="00D5285F">
        <w:rPr>
          <w:lang w:val="en-GB"/>
        </w:rPr>
        <w:t xml:space="preserve"> of working and designing</w:t>
      </w:r>
      <w:r w:rsidR="00E0596F">
        <w:rPr>
          <w:lang w:val="en-GB"/>
        </w:rPr>
        <w:t>,</w:t>
      </w:r>
      <w:r w:rsidR="00FD08D8">
        <w:rPr>
          <w:lang w:val="en-GB"/>
        </w:rPr>
        <w:t xml:space="preserve"> and</w:t>
      </w:r>
      <w:r w:rsidR="002C001E">
        <w:rPr>
          <w:lang w:val="en-GB"/>
        </w:rPr>
        <w:t xml:space="preserve"> </w:t>
      </w:r>
      <w:r w:rsidR="00E0596F">
        <w:rPr>
          <w:lang w:val="en-GB"/>
        </w:rPr>
        <w:t>to l</w:t>
      </w:r>
      <w:r w:rsidR="002C001E">
        <w:rPr>
          <w:lang w:val="en-GB"/>
        </w:rPr>
        <w:t>earn from one</w:t>
      </w:r>
      <w:r w:rsidR="003D4A42">
        <w:rPr>
          <w:lang w:val="en-GB"/>
        </w:rPr>
        <w:t xml:space="preserve"> another</w:t>
      </w:r>
      <w:r w:rsidR="002C001E">
        <w:rPr>
          <w:lang w:val="en-GB"/>
        </w:rPr>
        <w:t xml:space="preserve">. It will also require </w:t>
      </w:r>
      <w:r w:rsidRPr="497A53F3">
        <w:rPr>
          <w:lang w:val="en-GB"/>
        </w:rPr>
        <w:t>collaborat</w:t>
      </w:r>
      <w:r w:rsidR="002C001E">
        <w:rPr>
          <w:lang w:val="en-GB"/>
        </w:rPr>
        <w:t>ion</w:t>
      </w:r>
      <w:r w:rsidR="00521E6F">
        <w:rPr>
          <w:lang w:val="en-GB"/>
        </w:rPr>
        <w:t xml:space="preserve"> with the </w:t>
      </w:r>
      <w:r w:rsidR="008549B3">
        <w:rPr>
          <w:lang w:val="en-GB"/>
        </w:rPr>
        <w:t>broa</w:t>
      </w:r>
      <w:r w:rsidR="00521E6F">
        <w:rPr>
          <w:lang w:val="en-GB"/>
        </w:rPr>
        <w:t>der</w:t>
      </w:r>
      <w:r w:rsidRPr="00D5285F">
        <w:rPr>
          <w:lang w:val="en-GB"/>
        </w:rPr>
        <w:t xml:space="preserve"> </w:t>
      </w:r>
      <w:r w:rsidR="00521E6F">
        <w:rPr>
          <w:lang w:val="en-GB"/>
        </w:rPr>
        <w:t>banking</w:t>
      </w:r>
      <w:r w:rsidRPr="00D5285F">
        <w:rPr>
          <w:lang w:val="en-GB"/>
        </w:rPr>
        <w:t xml:space="preserve"> sector</w:t>
      </w:r>
      <w:r w:rsidR="00C3416F">
        <w:rPr>
          <w:lang w:val="en-GB"/>
        </w:rPr>
        <w:t>,</w:t>
      </w:r>
      <w:r w:rsidRPr="00D5285F">
        <w:rPr>
          <w:lang w:val="en-GB"/>
        </w:rPr>
        <w:t xml:space="preserve"> </w:t>
      </w:r>
      <w:r w:rsidR="002C0517">
        <w:rPr>
          <w:lang w:val="en-GB"/>
        </w:rPr>
        <w:t>regulators and policymakers</w:t>
      </w:r>
      <w:r w:rsidR="00EA0F6D">
        <w:rPr>
          <w:lang w:val="en-GB"/>
        </w:rPr>
        <w:t>,</w:t>
      </w:r>
      <w:r w:rsidR="002C0517">
        <w:rPr>
          <w:lang w:val="en-GB"/>
        </w:rPr>
        <w:t xml:space="preserve"> </w:t>
      </w:r>
      <w:r w:rsidRPr="00D5285F">
        <w:rPr>
          <w:lang w:val="en-GB"/>
        </w:rPr>
        <w:t xml:space="preserve">to make meaningful </w:t>
      </w:r>
      <w:r w:rsidRPr="497A53F3">
        <w:rPr>
          <w:lang w:val="en-GB"/>
        </w:rPr>
        <w:t>change</w:t>
      </w:r>
      <w:r w:rsidR="00B15F19">
        <w:rPr>
          <w:lang w:val="en-GB"/>
        </w:rPr>
        <w:t>s</w:t>
      </w:r>
      <w:r w:rsidRPr="497A53F3">
        <w:rPr>
          <w:lang w:val="en-GB"/>
        </w:rPr>
        <w:t>.</w:t>
      </w:r>
      <w:r w:rsidR="00446965">
        <w:rPr>
          <w:lang w:val="en-GB"/>
        </w:rPr>
        <w:t xml:space="preserve"> Favourabl</w:t>
      </w:r>
      <w:r w:rsidR="007729C9">
        <w:rPr>
          <w:lang w:val="en-GB"/>
        </w:rPr>
        <w:t>y</w:t>
      </w:r>
      <w:r w:rsidR="00446965">
        <w:rPr>
          <w:lang w:val="en-GB"/>
        </w:rPr>
        <w:t>, the banking sector in Aotearoa</w:t>
      </w:r>
      <w:r w:rsidR="002753EE">
        <w:rPr>
          <w:lang w:val="en-GB"/>
        </w:rPr>
        <w:t>,</w:t>
      </w:r>
      <w:r w:rsidR="00446965">
        <w:rPr>
          <w:lang w:val="en-GB"/>
        </w:rPr>
        <w:t xml:space="preserve"> New Zealand</w:t>
      </w:r>
      <w:r w:rsidR="002753EE">
        <w:rPr>
          <w:lang w:val="en-GB"/>
        </w:rPr>
        <w:t>,</w:t>
      </w:r>
      <w:r w:rsidR="00446965">
        <w:rPr>
          <w:lang w:val="en-GB"/>
        </w:rPr>
        <w:t xml:space="preserve"> is strongly connected and well-placed to take this opportunity to become world-leading in disability inclusion.</w:t>
      </w:r>
    </w:p>
    <w:p w14:paraId="5FFE93D9" w14:textId="6FA09E4C" w:rsidR="003358B6" w:rsidRDefault="003358B6" w:rsidP="003358B6">
      <w:pPr>
        <w:rPr>
          <w:lang w:val="en-GB"/>
        </w:rPr>
      </w:pPr>
      <w:r w:rsidRPr="00D5285F">
        <w:rPr>
          <w:lang w:val="en-GB"/>
        </w:rPr>
        <w:t xml:space="preserve">From the stories we heard, we identified the importance of </w:t>
      </w:r>
      <w:r w:rsidR="005A3456">
        <w:rPr>
          <w:lang w:val="en-GB"/>
        </w:rPr>
        <w:t>balancing risk</w:t>
      </w:r>
      <w:r w:rsidR="00FF1851">
        <w:rPr>
          <w:lang w:val="en-GB"/>
        </w:rPr>
        <w:t xml:space="preserve"> while </w:t>
      </w:r>
      <w:r w:rsidRPr="497A53F3">
        <w:rPr>
          <w:lang w:val="en-GB"/>
        </w:rPr>
        <w:t xml:space="preserve">upholding </w:t>
      </w:r>
      <w:r w:rsidR="005A3456">
        <w:rPr>
          <w:lang w:val="en-GB"/>
        </w:rPr>
        <w:t>customer</w:t>
      </w:r>
      <w:r w:rsidRPr="00D5285F">
        <w:rPr>
          <w:lang w:val="en-GB"/>
        </w:rPr>
        <w:t xml:space="preserve"> autonomy (theme 1), designing </w:t>
      </w:r>
      <w:r w:rsidR="007579E5">
        <w:rPr>
          <w:lang w:val="en-GB"/>
        </w:rPr>
        <w:t xml:space="preserve">accessible mainstream </w:t>
      </w:r>
      <w:r w:rsidRPr="00D5285F">
        <w:rPr>
          <w:lang w:val="en-GB"/>
        </w:rPr>
        <w:t xml:space="preserve">services </w:t>
      </w:r>
      <w:r w:rsidR="007579E5">
        <w:rPr>
          <w:lang w:val="en-GB"/>
        </w:rPr>
        <w:t>(</w:t>
      </w:r>
      <w:r w:rsidRPr="00D5285F">
        <w:rPr>
          <w:lang w:val="en-GB"/>
        </w:rPr>
        <w:t xml:space="preserve">theme 2), providing </w:t>
      </w:r>
      <w:r w:rsidR="00E06771">
        <w:rPr>
          <w:lang w:val="en-GB"/>
        </w:rPr>
        <w:t xml:space="preserve">equitable </w:t>
      </w:r>
      <w:r w:rsidRPr="00D5285F">
        <w:rPr>
          <w:lang w:val="en-GB"/>
        </w:rPr>
        <w:t>access to choice (theme 3), and improving the capability of all banking staff (theme 4). A</w:t>
      </w:r>
      <w:r w:rsidR="00B4492B">
        <w:rPr>
          <w:lang w:val="en-GB"/>
        </w:rPr>
        <w:t>dditionally</w:t>
      </w:r>
      <w:r w:rsidRPr="00D5285F">
        <w:rPr>
          <w:lang w:val="en-GB"/>
        </w:rPr>
        <w:t xml:space="preserve">, </w:t>
      </w:r>
      <w:r w:rsidR="001E73C2" w:rsidRPr="00D5285F">
        <w:rPr>
          <w:lang w:val="en-GB"/>
        </w:rPr>
        <w:t>several</w:t>
      </w:r>
      <w:r w:rsidRPr="00D5285F">
        <w:rPr>
          <w:lang w:val="en-GB"/>
        </w:rPr>
        <w:t xml:space="preserve"> more detailed recommendations </w:t>
      </w:r>
      <w:r w:rsidR="00605002">
        <w:rPr>
          <w:lang w:val="en-GB"/>
        </w:rPr>
        <w:t xml:space="preserve">were </w:t>
      </w:r>
      <w:r w:rsidRPr="00D5285F">
        <w:rPr>
          <w:lang w:val="en-GB"/>
        </w:rPr>
        <w:t>shared</w:t>
      </w:r>
      <w:r w:rsidR="00605002">
        <w:rPr>
          <w:lang w:val="en-GB"/>
        </w:rPr>
        <w:t>,</w:t>
      </w:r>
      <w:r w:rsidRPr="00D5285F">
        <w:rPr>
          <w:lang w:val="en-GB"/>
        </w:rPr>
        <w:t xml:space="preserve"> </w:t>
      </w:r>
      <w:r w:rsidR="00605002">
        <w:rPr>
          <w:lang w:val="en-GB"/>
        </w:rPr>
        <w:t>which</w:t>
      </w:r>
      <w:r w:rsidRPr="00D5285F">
        <w:rPr>
          <w:lang w:val="en-GB"/>
        </w:rPr>
        <w:t xml:space="preserve"> we have included in this report.</w:t>
      </w:r>
      <w:r w:rsidR="00AB3536">
        <w:rPr>
          <w:lang w:val="en-GB"/>
        </w:rPr>
        <w:t xml:space="preserve"> Individually, each of these would help to make banking more accessible, yet </w:t>
      </w:r>
      <w:r w:rsidR="00A168B3">
        <w:rPr>
          <w:lang w:val="en-GB"/>
        </w:rPr>
        <w:t>by</w:t>
      </w:r>
      <w:r w:rsidR="00AB3536">
        <w:rPr>
          <w:lang w:val="en-GB"/>
        </w:rPr>
        <w:t xml:space="preserve"> </w:t>
      </w:r>
      <w:r w:rsidR="00392A49">
        <w:rPr>
          <w:lang w:val="en-GB"/>
        </w:rPr>
        <w:t xml:space="preserve">implementing a number of these </w:t>
      </w:r>
      <w:r w:rsidR="00445FDD">
        <w:rPr>
          <w:lang w:val="en-GB"/>
        </w:rPr>
        <w:t xml:space="preserve">together, banking services and payments can become truly inclusive. </w:t>
      </w:r>
      <w:r w:rsidR="00291FDE">
        <w:rPr>
          <w:lang w:val="en-GB"/>
        </w:rPr>
        <w:t xml:space="preserve">While </w:t>
      </w:r>
      <w:r w:rsidR="00FD2BC9">
        <w:rPr>
          <w:lang w:val="en-GB"/>
        </w:rPr>
        <w:t>many of the</w:t>
      </w:r>
      <w:r w:rsidR="00291FDE">
        <w:rPr>
          <w:lang w:val="en-GB"/>
        </w:rPr>
        <w:t xml:space="preserve"> recommendations </w:t>
      </w:r>
      <w:r w:rsidR="00FD2BC9">
        <w:rPr>
          <w:lang w:val="en-GB"/>
        </w:rPr>
        <w:t xml:space="preserve">provided </w:t>
      </w:r>
      <w:r w:rsidR="00291FDE">
        <w:rPr>
          <w:lang w:val="en-GB"/>
        </w:rPr>
        <w:t>are banking</w:t>
      </w:r>
      <w:r w:rsidR="008604DB">
        <w:rPr>
          <w:lang w:val="en-GB"/>
        </w:rPr>
        <w:t>-</w:t>
      </w:r>
      <w:r w:rsidR="00291FDE">
        <w:rPr>
          <w:lang w:val="en-GB"/>
        </w:rPr>
        <w:t>specific, the themes and principles that underpin them</w:t>
      </w:r>
      <w:r w:rsidR="00A11370">
        <w:rPr>
          <w:lang w:val="en-GB"/>
        </w:rPr>
        <w:t xml:space="preserve"> </w:t>
      </w:r>
      <w:r w:rsidR="00FD2BC9">
        <w:rPr>
          <w:lang w:val="en-GB"/>
        </w:rPr>
        <w:t>may be</w:t>
      </w:r>
      <w:r w:rsidR="008604DB">
        <w:rPr>
          <w:lang w:val="en-GB"/>
        </w:rPr>
        <w:t xml:space="preserve"> relevant beyond the banking sector</w:t>
      </w:r>
      <w:r w:rsidR="008415CA">
        <w:rPr>
          <w:lang w:val="en-GB"/>
        </w:rPr>
        <w:t xml:space="preserve">. </w:t>
      </w:r>
      <w:r w:rsidR="00A11370">
        <w:rPr>
          <w:lang w:val="en-GB"/>
        </w:rPr>
        <w:t xml:space="preserve">Other industries, especially those providing </w:t>
      </w:r>
      <w:r w:rsidR="000A613E">
        <w:rPr>
          <w:lang w:val="en-GB"/>
        </w:rPr>
        <w:t>essential</w:t>
      </w:r>
      <w:r w:rsidR="00A11370">
        <w:rPr>
          <w:lang w:val="en-GB"/>
        </w:rPr>
        <w:t xml:space="preserve"> services, may benefit from </w:t>
      </w:r>
      <w:r w:rsidR="00AF492A">
        <w:rPr>
          <w:lang w:val="en-GB"/>
        </w:rPr>
        <w:t xml:space="preserve">considering how these concepts </w:t>
      </w:r>
      <w:r w:rsidR="003830A5">
        <w:rPr>
          <w:lang w:val="en-GB"/>
        </w:rPr>
        <w:t>(</w:t>
      </w:r>
      <w:r w:rsidR="00AF492A">
        <w:rPr>
          <w:lang w:val="en-GB"/>
        </w:rPr>
        <w:t>self-determination, accessible mainstr</w:t>
      </w:r>
      <w:r w:rsidR="003830A5">
        <w:rPr>
          <w:lang w:val="en-GB"/>
        </w:rPr>
        <w:t>ea</w:t>
      </w:r>
      <w:r w:rsidR="00AF492A">
        <w:rPr>
          <w:lang w:val="en-GB"/>
        </w:rPr>
        <w:t>m, equitable choice, and building capability</w:t>
      </w:r>
      <w:r w:rsidR="003830A5">
        <w:rPr>
          <w:lang w:val="en-GB"/>
        </w:rPr>
        <w:t xml:space="preserve">) </w:t>
      </w:r>
      <w:r w:rsidR="00AF492A">
        <w:rPr>
          <w:lang w:val="en-GB"/>
        </w:rPr>
        <w:t>could be applied</w:t>
      </w:r>
      <w:r w:rsidR="003830A5">
        <w:rPr>
          <w:lang w:val="en-GB"/>
        </w:rPr>
        <w:t xml:space="preserve"> to make our society more inclusive for all. </w:t>
      </w:r>
      <w:r w:rsidR="00AF492A">
        <w:rPr>
          <w:lang w:val="en-GB"/>
        </w:rPr>
        <w:t xml:space="preserve"> </w:t>
      </w:r>
    </w:p>
    <w:p w14:paraId="050D1C2E" w14:textId="3D3E9E51" w:rsidR="00FB1C89" w:rsidRDefault="003358B6" w:rsidP="00FB1C89">
      <w:pPr>
        <w:rPr>
          <w:lang w:val="en-GB"/>
        </w:rPr>
      </w:pPr>
      <w:r w:rsidRPr="00D5285F">
        <w:rPr>
          <w:lang w:val="en-GB"/>
        </w:rPr>
        <w:t xml:space="preserve">To achieve these changes and to uncover </w:t>
      </w:r>
      <w:r w:rsidR="00C638F0" w:rsidRPr="00D5285F">
        <w:rPr>
          <w:lang w:val="en-GB"/>
        </w:rPr>
        <w:t>further</w:t>
      </w:r>
      <w:r w:rsidRPr="00D5285F">
        <w:rPr>
          <w:lang w:val="en-GB"/>
        </w:rPr>
        <w:t xml:space="preserve"> opportunities for improving inclusivity in banking services, disabled people must be involved. Whether designing physical spaces, creating digital products and interactions, or deciding on processes or product and policy settings, disabled people need to be in the conversation. The banking sector has a lot to learn from disabled people and </w:t>
      </w:r>
      <w:r w:rsidR="00CD6971" w:rsidRPr="00D5285F">
        <w:rPr>
          <w:lang w:val="en-GB"/>
        </w:rPr>
        <w:t>organisations</w:t>
      </w:r>
      <w:r w:rsidRPr="00D5285F">
        <w:rPr>
          <w:lang w:val="en-GB"/>
        </w:rPr>
        <w:t xml:space="preserve">, and </w:t>
      </w:r>
      <w:r w:rsidR="00CD6971" w:rsidRPr="00D5285F">
        <w:rPr>
          <w:lang w:val="en-GB"/>
        </w:rPr>
        <w:t xml:space="preserve">by working </w:t>
      </w:r>
      <w:r w:rsidRPr="00D5285F">
        <w:rPr>
          <w:lang w:val="en-GB"/>
        </w:rPr>
        <w:t xml:space="preserve">together, we </w:t>
      </w:r>
      <w:r w:rsidRPr="00D5285F">
        <w:rPr>
          <w:lang w:val="en-GB"/>
        </w:rPr>
        <w:lastRenderedPageBreak/>
        <w:t xml:space="preserve">envision </w:t>
      </w:r>
      <w:r w:rsidR="00CD6971" w:rsidRPr="00D5285F">
        <w:rPr>
          <w:lang w:val="en-GB"/>
        </w:rPr>
        <w:t>the banking sector can</w:t>
      </w:r>
      <w:r w:rsidRPr="00D5285F">
        <w:rPr>
          <w:lang w:val="en-GB"/>
        </w:rPr>
        <w:t xml:space="preserve"> make significant contributions to </w:t>
      </w:r>
      <w:r w:rsidR="001C7A54">
        <w:rPr>
          <w:lang w:val="en-GB"/>
        </w:rPr>
        <w:t>the inclusivity of society in Aotearoa New Zealand.</w:t>
      </w:r>
      <w:r w:rsidR="00730CC8">
        <w:rPr>
          <w:lang w:val="en-GB"/>
        </w:rPr>
        <w:t xml:space="preserve"> </w:t>
      </w:r>
    </w:p>
    <w:p w14:paraId="2A348F1B" w14:textId="534694C2" w:rsidR="002A290A" w:rsidRPr="00CD1380" w:rsidRDefault="006750DF" w:rsidP="00FB1C89">
      <w:pPr>
        <w:rPr>
          <w:sz w:val="22"/>
          <w:szCs w:val="22"/>
          <w:highlight w:val="yellow"/>
          <w:lang w:val="en-GB"/>
        </w:rPr>
      </w:pPr>
      <w:r w:rsidRPr="00CD1380">
        <w:rPr>
          <w:sz w:val="22"/>
          <w:szCs w:val="22"/>
          <w:highlight w:val="yellow"/>
          <w:lang w:val="en-GB"/>
        </w:rPr>
        <w:t xml:space="preserve"> </w:t>
      </w:r>
    </w:p>
    <w:p w14:paraId="77FF0EB9" w14:textId="77777777" w:rsidR="00E75696" w:rsidRDefault="00E75696">
      <w:pPr>
        <w:rPr>
          <w:sz w:val="22"/>
          <w:szCs w:val="22"/>
          <w:lang w:val="en-GB"/>
        </w:rPr>
      </w:pPr>
      <w:r>
        <w:rPr>
          <w:sz w:val="22"/>
          <w:szCs w:val="22"/>
          <w:lang w:val="en-GB"/>
        </w:rPr>
        <w:br w:type="page"/>
      </w:r>
    </w:p>
    <w:p w14:paraId="17C1B412" w14:textId="4B183C5D" w:rsidR="00114458" w:rsidRPr="00356526" w:rsidRDefault="00284456" w:rsidP="00CB2287">
      <w:pPr>
        <w:pStyle w:val="Heading1"/>
        <w:rPr>
          <w:lang w:val="en-GB"/>
        </w:rPr>
      </w:pPr>
      <w:r>
        <w:rPr>
          <w:lang w:val="en-GB"/>
        </w:rPr>
        <w:lastRenderedPageBreak/>
        <w:t>SECTION: A</w:t>
      </w:r>
      <w:r w:rsidR="002658D0">
        <w:rPr>
          <w:lang w:val="en-GB"/>
        </w:rPr>
        <w:t>ppendices</w:t>
      </w:r>
    </w:p>
    <w:p w14:paraId="548C69C8" w14:textId="3D28E2C8" w:rsidR="00B64BA6" w:rsidRDefault="00270C98" w:rsidP="00A5014A">
      <w:pPr>
        <w:pStyle w:val="Heading2"/>
        <w:rPr>
          <w:lang w:val="en-GB"/>
        </w:rPr>
      </w:pPr>
      <w:r>
        <w:rPr>
          <w:lang w:val="en-GB"/>
        </w:rPr>
        <w:t xml:space="preserve">Appendix A: </w:t>
      </w:r>
      <w:r w:rsidR="00B64BA6">
        <w:rPr>
          <w:lang w:val="en-GB"/>
        </w:rPr>
        <w:t>Recommendations Summary</w:t>
      </w:r>
    </w:p>
    <w:p w14:paraId="30EA2FC7" w14:textId="1A88BBA7" w:rsidR="00B64BA6" w:rsidRPr="00D319C3" w:rsidRDefault="00F8042E" w:rsidP="00D319C3">
      <w:pPr>
        <w:pStyle w:val="Heading3"/>
      </w:pPr>
      <w:r w:rsidRPr="00D319C3">
        <w:t>In direct control</w:t>
      </w:r>
      <w:r w:rsidR="00DB1FE3" w:rsidRPr="00D319C3">
        <w:t xml:space="preserve"> of commercial banks</w:t>
      </w:r>
    </w:p>
    <w:p w14:paraId="5B419374" w14:textId="108F84FD" w:rsidR="004611F2" w:rsidRDefault="00384B24" w:rsidP="003510A9">
      <w:pPr>
        <w:pStyle w:val="Heading5"/>
        <w:ind w:left="567" w:hanging="567"/>
      </w:pPr>
      <w:r>
        <w:t>1</w:t>
      </w:r>
      <w:r>
        <w:tab/>
      </w:r>
      <w:r w:rsidR="00D73D7F" w:rsidRPr="00C775FC">
        <w:rPr>
          <w:b w:val="0"/>
          <w:bCs/>
        </w:rPr>
        <w:t>Allow supporters and whānau to assist disabled people in banking processes and payments.</w:t>
      </w:r>
    </w:p>
    <w:p w14:paraId="62A0E641" w14:textId="17441528" w:rsidR="007557A9" w:rsidRPr="00A06388" w:rsidRDefault="007557A9" w:rsidP="00A06388">
      <w:pPr>
        <w:pStyle w:val="ListNumber"/>
        <w:numPr>
          <w:ilvl w:val="0"/>
          <w:numId w:val="0"/>
        </w:numPr>
        <w:ind w:left="993" w:hanging="426"/>
        <w:rPr>
          <w:color w:val="auto"/>
          <w:kern w:val="2"/>
          <w:lang w:val="en-NZ"/>
          <w14:ligatures w14:val="standardContextual"/>
        </w:rPr>
      </w:pPr>
      <w:r>
        <w:t xml:space="preserve">1.1 </w:t>
      </w:r>
      <w:r w:rsidRPr="00A06388">
        <w:rPr>
          <w:color w:val="auto"/>
          <w:kern w:val="2"/>
          <w:lang w:val="en-NZ"/>
          <w14:ligatures w14:val="standardContextual"/>
        </w:rPr>
        <w:t xml:space="preserve">While still operating within a legal framework, consider additional levels or mechanisms for allowing support, outside of or in addition to stated legal roles, such as an EPOA. </w:t>
      </w:r>
    </w:p>
    <w:p w14:paraId="489F4D68" w14:textId="36291C6F" w:rsidR="00635F66" w:rsidRPr="009549B7" w:rsidRDefault="009549B7" w:rsidP="009549B7">
      <w:pPr>
        <w:ind w:left="993" w:hanging="426"/>
        <w:rPr>
          <w:color w:val="232626"/>
        </w:rPr>
      </w:pPr>
      <w:r>
        <w:t>1.</w:t>
      </w:r>
      <w:r w:rsidR="0059520B">
        <w:t>2</w:t>
      </w:r>
      <w:r>
        <w:t xml:space="preserve">  </w:t>
      </w:r>
      <w:r w:rsidR="00D73D7F" w:rsidRPr="00AB5A46">
        <w:t xml:space="preserve">Offer tailored support options for young people between the ages of 16-18. For example, create opportunities for parents to attend bank appointments and/or receive correspondence from the bank alongside their child where needed. </w:t>
      </w:r>
    </w:p>
    <w:p w14:paraId="606F4BB1" w14:textId="66325CDE" w:rsidR="007557A9" w:rsidRPr="00A06388" w:rsidRDefault="009549B7" w:rsidP="007557A9">
      <w:pPr>
        <w:ind w:left="993" w:hanging="426"/>
      </w:pPr>
      <w:r>
        <w:t>1.</w:t>
      </w:r>
      <w:r w:rsidR="0059520B">
        <w:t>3</w:t>
      </w:r>
      <w:r>
        <w:t xml:space="preserve">  </w:t>
      </w:r>
      <w:r w:rsidR="00D73D7F" w:rsidRPr="00AB5A46">
        <w:t xml:space="preserve">Where there are mechanisms for support available, such as co-signatories, work to ensure these perform consistently across all channels and interaction points (digital and physical). </w:t>
      </w:r>
    </w:p>
    <w:p w14:paraId="34E6C844" w14:textId="74C94846" w:rsidR="00264894" w:rsidRDefault="00384B24" w:rsidP="003510A9">
      <w:pPr>
        <w:pStyle w:val="Heading5"/>
        <w:ind w:left="567" w:hanging="567"/>
      </w:pPr>
      <w:r>
        <w:t>2</w:t>
      </w:r>
      <w:r>
        <w:tab/>
      </w:r>
      <w:r w:rsidR="00D73D7F" w:rsidRPr="00C775FC">
        <w:rPr>
          <w:b w:val="0"/>
          <w:bCs/>
        </w:rPr>
        <w:t>Make it easier to give consent and prove identity</w:t>
      </w:r>
    </w:p>
    <w:p w14:paraId="2CCD9399" w14:textId="77E6C39C" w:rsidR="00264894" w:rsidRPr="00264894" w:rsidRDefault="0097673C" w:rsidP="0097673C">
      <w:pPr>
        <w:ind w:left="993" w:hanging="426"/>
        <w:rPr>
          <w:color w:val="232626"/>
        </w:rPr>
      </w:pPr>
      <w:r>
        <w:t xml:space="preserve">2.1  </w:t>
      </w:r>
      <w:r w:rsidR="00D73D7F" w:rsidRPr="00AB5A46">
        <w:t>Widen the forms of acceptable identification when opening an account to include what disabled people have easy access to (Kiwi Access Card for example).</w:t>
      </w:r>
    </w:p>
    <w:p w14:paraId="247C887C" w14:textId="77BC9EFE" w:rsidR="00264894" w:rsidRPr="007A0440" w:rsidRDefault="0097673C" w:rsidP="004743A2">
      <w:pPr>
        <w:ind w:left="993" w:hanging="426"/>
      </w:pPr>
      <w:r>
        <w:t xml:space="preserve">2.2  </w:t>
      </w:r>
      <w:r w:rsidR="00D73D7F" w:rsidRPr="00AB5A46">
        <w:t>Widen the forms of acceptable proof of address documentation, giving greater consideration to what disabled people have easy access to (a letter from a carer, parent, or support worker, or proof of address in a support person’s name, for example).</w:t>
      </w:r>
    </w:p>
    <w:p w14:paraId="42584FDD" w14:textId="421B1F2A" w:rsidR="00331FD1" w:rsidRPr="00A24234" w:rsidRDefault="00A83D58" w:rsidP="009C232B">
      <w:pPr>
        <w:pStyle w:val="Heading5"/>
        <w:ind w:left="567" w:hanging="567"/>
        <w:rPr>
          <w:b w:val="0"/>
          <w:bCs/>
        </w:rPr>
      </w:pPr>
      <w:r>
        <w:lastRenderedPageBreak/>
        <w:t>4</w:t>
      </w:r>
      <w:r>
        <w:tab/>
      </w:r>
      <w:r w:rsidR="005D32B7" w:rsidRPr="00A24234">
        <w:rPr>
          <w:b w:val="0"/>
          <w:bCs/>
        </w:rPr>
        <w:t>Explore innovative approaches to risk management, in collaboration with the</w:t>
      </w:r>
      <w:r w:rsidR="00331FD1" w:rsidRPr="00A24234">
        <w:rPr>
          <w:b w:val="0"/>
          <w:bCs/>
        </w:rPr>
        <w:t xml:space="preserve"> </w:t>
      </w:r>
      <w:r w:rsidR="005D32B7" w:rsidRPr="00A24234">
        <w:rPr>
          <w:b w:val="0"/>
          <w:bCs/>
        </w:rPr>
        <w:t>disabled community, to ensure risk management practices adhere to regulations while still upholding people’s autonomy and independence</w:t>
      </w:r>
    </w:p>
    <w:p w14:paraId="7B83D8A2" w14:textId="53C89495" w:rsidR="00264894" w:rsidRPr="00A24234" w:rsidRDefault="00331FD1" w:rsidP="009C232B">
      <w:pPr>
        <w:pStyle w:val="Heading5"/>
        <w:ind w:left="567" w:hanging="567"/>
        <w:rPr>
          <w:b w:val="0"/>
          <w:bCs/>
        </w:rPr>
      </w:pPr>
      <w:r w:rsidRPr="00A24234">
        <w:rPr>
          <w:b w:val="0"/>
          <w:bCs/>
        </w:rPr>
        <w:t>5</w:t>
      </w:r>
      <w:r w:rsidRPr="00A24234">
        <w:rPr>
          <w:b w:val="0"/>
          <w:bCs/>
        </w:rPr>
        <w:tab/>
      </w:r>
      <w:r w:rsidR="00725434" w:rsidRPr="00A24234">
        <w:rPr>
          <w:b w:val="0"/>
          <w:bCs/>
        </w:rPr>
        <w:t>Make sure digital interactions follow or surpass Web Content Accessibility Guidelines 2.2 (WCAG 2.2). Consider becoming WCAG certified. Surpassing would involve referring to publicly available guidance for designing inclusive user experiences, beyond the WCAG low or medium range standard.</w:t>
      </w:r>
    </w:p>
    <w:p w14:paraId="752C2D36" w14:textId="066CFAF7" w:rsidR="0075795D" w:rsidRPr="00A24234" w:rsidRDefault="00331FD1" w:rsidP="009C232B">
      <w:pPr>
        <w:pStyle w:val="Heading5"/>
        <w:ind w:left="567" w:hanging="567"/>
        <w:rPr>
          <w:b w:val="0"/>
          <w:bCs/>
        </w:rPr>
      </w:pPr>
      <w:r w:rsidRPr="00A24234">
        <w:rPr>
          <w:b w:val="0"/>
          <w:bCs/>
        </w:rPr>
        <w:t>6</w:t>
      </w:r>
      <w:r w:rsidRPr="00A24234">
        <w:rPr>
          <w:b w:val="0"/>
          <w:bCs/>
        </w:rPr>
        <w:tab/>
      </w:r>
      <w:r w:rsidR="00725434" w:rsidRPr="00A24234">
        <w:rPr>
          <w:b w:val="0"/>
          <w:bCs/>
        </w:rPr>
        <w:t>Use tags on customer files to identify their self-identified disability status, and train staff to work with customers with their specific access needs in mind.</w:t>
      </w:r>
    </w:p>
    <w:p w14:paraId="543F6B4C" w14:textId="18213AEE" w:rsidR="00264894" w:rsidRPr="00A24234" w:rsidRDefault="00331FD1" w:rsidP="00331FD1">
      <w:pPr>
        <w:pStyle w:val="Heading5"/>
        <w:ind w:left="567" w:hanging="567"/>
        <w:rPr>
          <w:b w:val="0"/>
          <w:bCs/>
        </w:rPr>
      </w:pPr>
      <w:r w:rsidRPr="00A24234">
        <w:rPr>
          <w:b w:val="0"/>
          <w:bCs/>
        </w:rPr>
        <w:t>7</w:t>
      </w:r>
      <w:r w:rsidRPr="00A24234">
        <w:rPr>
          <w:b w:val="0"/>
          <w:bCs/>
        </w:rPr>
        <w:tab/>
      </w:r>
      <w:r w:rsidR="007E631E" w:rsidRPr="00A24234">
        <w:rPr>
          <w:b w:val="0"/>
          <w:bCs/>
        </w:rPr>
        <w:t>Choose to use inclusive digital tools and services.</w:t>
      </w:r>
    </w:p>
    <w:p w14:paraId="57B325BC" w14:textId="58FEE0B3" w:rsidR="00264894" w:rsidRDefault="00331FD1" w:rsidP="00331FD1">
      <w:pPr>
        <w:ind w:left="993" w:hanging="426"/>
      </w:pPr>
      <w:r>
        <w:t xml:space="preserve">7.1  </w:t>
      </w:r>
      <w:r w:rsidR="007E631E" w:rsidRPr="00AB5A46">
        <w:t xml:space="preserve">Consider enabling voice-activated functions, e.g. to transfer money between accounts via mobile apps. </w:t>
      </w:r>
    </w:p>
    <w:p w14:paraId="49F2DE95" w14:textId="53FF63AC" w:rsidR="00264894" w:rsidRDefault="00331FD1" w:rsidP="00331FD1">
      <w:pPr>
        <w:ind w:left="993" w:hanging="426"/>
      </w:pPr>
      <w:r>
        <w:t xml:space="preserve">7.2  </w:t>
      </w:r>
      <w:r w:rsidR="007E631E" w:rsidRPr="00AB5A46">
        <w:t xml:space="preserve">Integrate new and innovative open banking or transaction platforms, such as Volley or Payap, which can offer simplified payment solutions for people. </w:t>
      </w:r>
    </w:p>
    <w:p w14:paraId="09798A49" w14:textId="079FAA6F" w:rsidR="00BD0F8D" w:rsidRDefault="00331FD1" w:rsidP="00331FD1">
      <w:pPr>
        <w:ind w:left="993" w:hanging="426"/>
      </w:pPr>
      <w:r>
        <w:t xml:space="preserve">7.3  </w:t>
      </w:r>
      <w:r w:rsidR="007E631E" w:rsidRPr="00AB5A46">
        <w:t xml:space="preserve">Allow people to fill and sign documents using the assistive technology they rely on, such as uploading e-signatures using speech-to-text or non-verbal communication software. </w:t>
      </w:r>
    </w:p>
    <w:p w14:paraId="600028A6" w14:textId="3F751465" w:rsidR="008E7051" w:rsidRDefault="00331FD1" w:rsidP="009C232B">
      <w:pPr>
        <w:ind w:left="993" w:hanging="426"/>
      </w:pPr>
      <w:r>
        <w:t xml:space="preserve">7.4  </w:t>
      </w:r>
      <w:r w:rsidR="007E631E" w:rsidRPr="00AB5A46">
        <w:t xml:space="preserve">Provide a specific alternative to prove identity over the phone for blind and low-vision people where multi-factor authorisation via SMS code is inaccessible. Avoid the use of on-screen keyboards as part of this solution. </w:t>
      </w:r>
    </w:p>
    <w:p w14:paraId="4C33471A" w14:textId="1EBFB2D5" w:rsidR="00CB02BB" w:rsidRPr="00A24234" w:rsidRDefault="008E7051" w:rsidP="009C232B">
      <w:pPr>
        <w:pStyle w:val="Heading5"/>
        <w:ind w:left="567" w:hanging="567"/>
        <w:rPr>
          <w:b w:val="0"/>
          <w:bCs/>
        </w:rPr>
      </w:pPr>
      <w:r>
        <w:t>9</w:t>
      </w:r>
      <w:r w:rsidR="009C232B">
        <w:t xml:space="preserve"> </w:t>
      </w:r>
      <w:r w:rsidR="009C232B">
        <w:tab/>
      </w:r>
      <w:r w:rsidR="002F67FB" w:rsidRPr="00A24234">
        <w:rPr>
          <w:b w:val="0"/>
          <w:bCs/>
        </w:rPr>
        <w:t>Engage with accessibility auditors and use existing guidelines to make bank branches accessible and inclusive (considering the physical, spatial, social and sensory needs and preferences of clients).</w:t>
      </w:r>
    </w:p>
    <w:p w14:paraId="7D7714ED" w14:textId="4F66F77F" w:rsidR="00BD0F8D" w:rsidRPr="00A24234" w:rsidRDefault="00D51BB7" w:rsidP="00D51BB7">
      <w:pPr>
        <w:pStyle w:val="Heading5"/>
        <w:ind w:left="567" w:hanging="567"/>
        <w:rPr>
          <w:b w:val="0"/>
          <w:bCs/>
        </w:rPr>
      </w:pPr>
      <w:r w:rsidRPr="00A24234">
        <w:rPr>
          <w:b w:val="0"/>
          <w:bCs/>
          <w:lang w:val="en-GB"/>
        </w:rPr>
        <w:t xml:space="preserve">10 </w:t>
      </w:r>
      <w:r w:rsidRPr="00A24234">
        <w:rPr>
          <w:b w:val="0"/>
          <w:bCs/>
          <w:lang w:val="en-GB"/>
        </w:rPr>
        <w:tab/>
      </w:r>
      <w:r w:rsidR="00CA3C7C" w:rsidRPr="00A24234">
        <w:rPr>
          <w:b w:val="0"/>
          <w:bCs/>
          <w:lang w:val="en-GB"/>
        </w:rPr>
        <w:t>Follow international guidelines such as from the International Organisation for Standardisation. For example, ISO 7001</w:t>
      </w:r>
      <w:r w:rsidR="001A752A" w:rsidRPr="00A24234">
        <w:rPr>
          <w:b w:val="0"/>
          <w:bCs/>
          <w:lang w:val="en-GB"/>
        </w:rPr>
        <w:t xml:space="preserve"> </w:t>
      </w:r>
      <w:r w:rsidR="00CA3C7C" w:rsidRPr="00A24234">
        <w:rPr>
          <w:b w:val="0"/>
          <w:bCs/>
          <w:lang w:val="en-GB"/>
        </w:rPr>
        <w:t xml:space="preserve">- </w:t>
      </w:r>
      <w:r w:rsidR="00CA3C7C" w:rsidRPr="00A24234">
        <w:rPr>
          <w:b w:val="0"/>
          <w:bCs/>
          <w:i/>
          <w:lang w:val="en-GB"/>
        </w:rPr>
        <w:t xml:space="preserve">Guides for the design and use of location signs and direction signs </w:t>
      </w:r>
      <w:r w:rsidR="00CA3C7C" w:rsidRPr="00A24234">
        <w:rPr>
          <w:b w:val="0"/>
          <w:bCs/>
          <w:lang w:val="en-GB"/>
        </w:rPr>
        <w:t>(International Organisation for Standardisation, 2016);</w:t>
      </w:r>
      <w:r w:rsidR="00CA3C7C" w:rsidRPr="00A24234">
        <w:rPr>
          <w:b w:val="0"/>
          <w:bCs/>
          <w:i/>
          <w:lang w:val="en-GB"/>
        </w:rPr>
        <w:t xml:space="preserve"> </w:t>
      </w:r>
      <w:r w:rsidR="00CA3C7C" w:rsidRPr="00A24234">
        <w:rPr>
          <w:b w:val="0"/>
          <w:bCs/>
          <w:lang w:val="en-GB"/>
        </w:rPr>
        <w:t>NZ resources and guidelines on government websites, e.g. Whaikaha, Te Pou, Health and Disability Commission</w:t>
      </w:r>
      <w:r w:rsidR="00CA3C7C" w:rsidRPr="00A24234">
        <w:rPr>
          <w:b w:val="0"/>
          <w:bCs/>
          <w:color w:val="0F9ED5" w:themeColor="accent4"/>
          <w:lang w:val="en-GB"/>
        </w:rPr>
        <w:t>.</w:t>
      </w:r>
    </w:p>
    <w:p w14:paraId="33513F70" w14:textId="0DE70EC6" w:rsidR="00E74941" w:rsidRPr="00E74941" w:rsidRDefault="00C17BFF" w:rsidP="00C17BFF">
      <w:pPr>
        <w:ind w:left="1134" w:hanging="567"/>
      </w:pPr>
      <w:r>
        <w:rPr>
          <w:lang w:val="en-GB"/>
        </w:rPr>
        <w:t xml:space="preserve">10.1  </w:t>
      </w:r>
      <w:r w:rsidR="00A0424D" w:rsidRPr="00BD0F8D">
        <w:rPr>
          <w:lang w:val="en-GB"/>
        </w:rPr>
        <w:t>For wayfinding and signage, use iconography as well as words. ISO  provide recommendations for accessible, clear iconography and signage.</w:t>
      </w:r>
    </w:p>
    <w:p w14:paraId="4D5941D4" w14:textId="742E892F" w:rsidR="00A0424D" w:rsidRPr="00E74941" w:rsidRDefault="00C17BFF" w:rsidP="00C17BFF">
      <w:pPr>
        <w:ind w:left="1134" w:hanging="567"/>
      </w:pPr>
      <w:r>
        <w:rPr>
          <w:lang w:val="en-GB"/>
        </w:rPr>
        <w:t xml:space="preserve">10.2  </w:t>
      </w:r>
      <w:r w:rsidR="00A0424D" w:rsidRPr="00E74941">
        <w:rPr>
          <w:lang w:val="en-GB"/>
        </w:rPr>
        <w:t>Signage that gives information about accessibility, such as instructions on how people can communicate their access needs, must be highly-visible. Use common icons that can be widely understood, alongside English text.</w:t>
      </w:r>
    </w:p>
    <w:p w14:paraId="410867C8" w14:textId="15345BF5" w:rsidR="00FB7B41" w:rsidRPr="00A24234" w:rsidRDefault="00E43257" w:rsidP="00C17BFF">
      <w:pPr>
        <w:pStyle w:val="Heading5"/>
        <w:ind w:left="567" w:hanging="567"/>
        <w:rPr>
          <w:b w:val="0"/>
          <w:bCs/>
        </w:rPr>
      </w:pPr>
      <w:r>
        <w:lastRenderedPageBreak/>
        <w:t>1</w:t>
      </w:r>
      <w:r w:rsidR="009E1626">
        <w:t>1</w:t>
      </w:r>
      <w:r w:rsidR="00C17BFF">
        <w:tab/>
      </w:r>
      <w:r w:rsidR="00EA4D0F" w:rsidRPr="00A24234">
        <w:rPr>
          <w:b w:val="0"/>
          <w:bCs/>
        </w:rPr>
        <w:t>Offer accessible information and communication options.</w:t>
      </w:r>
    </w:p>
    <w:p w14:paraId="2A4557FA" w14:textId="4B8CBC4E" w:rsidR="00FB7B41" w:rsidRPr="00FB7B41" w:rsidRDefault="00C17BFF" w:rsidP="00C17BFF">
      <w:pPr>
        <w:ind w:left="1134" w:hanging="567"/>
      </w:pPr>
      <w:r>
        <w:rPr>
          <w:lang w:val="en-GB"/>
        </w:rPr>
        <w:t xml:space="preserve">11.1  </w:t>
      </w:r>
      <w:r w:rsidR="00EA4D0F" w:rsidRPr="00FB7B41">
        <w:rPr>
          <w:lang w:val="en-GB"/>
        </w:rPr>
        <w:t>Follow WCAG 2.</w:t>
      </w:r>
      <w:r w:rsidR="00123D70" w:rsidRPr="00FB7B41">
        <w:rPr>
          <w:lang w:val="en-GB"/>
        </w:rPr>
        <w:t>2</w:t>
      </w:r>
      <w:r w:rsidR="00EA4D0F" w:rsidRPr="00FB7B41">
        <w:rPr>
          <w:lang w:val="en-GB"/>
        </w:rPr>
        <w:t xml:space="preserve"> guidelines for typography. </w:t>
      </w:r>
    </w:p>
    <w:p w14:paraId="7815B611" w14:textId="54473A19" w:rsidR="00FB7B41" w:rsidRPr="00FB7B41" w:rsidRDefault="00C17BFF" w:rsidP="00C17BFF">
      <w:pPr>
        <w:ind w:left="1134" w:hanging="567"/>
      </w:pPr>
      <w:r>
        <w:rPr>
          <w:lang w:val="en-GB"/>
        </w:rPr>
        <w:t xml:space="preserve">11.2  </w:t>
      </w:r>
      <w:r w:rsidR="00EA4D0F" w:rsidRPr="00FB7B41">
        <w:rPr>
          <w:lang w:val="en-GB"/>
        </w:rPr>
        <w:t>Provide EasyRead</w:t>
      </w:r>
      <w:r w:rsidR="00123D70" w:rsidRPr="00FB7B41">
        <w:rPr>
          <w:rStyle w:val="FootnoteReference"/>
          <w:lang w:val="en-GB"/>
        </w:rPr>
        <w:t xml:space="preserve"> </w:t>
      </w:r>
      <w:r w:rsidR="00EA4D0F" w:rsidRPr="00FB7B41">
        <w:rPr>
          <w:lang w:val="en-GB"/>
        </w:rPr>
        <w:t xml:space="preserve">versions of documents as an option. </w:t>
      </w:r>
    </w:p>
    <w:p w14:paraId="734E85B4" w14:textId="558B18E7" w:rsidR="00FB7B41" w:rsidRPr="00FB7B41" w:rsidRDefault="00C17BFF" w:rsidP="00C17BFF">
      <w:pPr>
        <w:ind w:left="1134" w:hanging="567"/>
      </w:pPr>
      <w:r>
        <w:rPr>
          <w:lang w:val="en-GB"/>
        </w:rPr>
        <w:t xml:space="preserve">11.3  </w:t>
      </w:r>
      <w:r w:rsidR="00EA4D0F" w:rsidRPr="00FB7B41">
        <w:rPr>
          <w:lang w:val="en-GB"/>
        </w:rPr>
        <w:t xml:space="preserve">Ensure all written information is in plain language. </w:t>
      </w:r>
    </w:p>
    <w:p w14:paraId="058A542B" w14:textId="77777777" w:rsidR="009E1626" w:rsidRDefault="00C17BFF" w:rsidP="009E1626">
      <w:pPr>
        <w:ind w:left="1134" w:hanging="567"/>
        <w:rPr>
          <w:lang w:val="en-GB"/>
        </w:rPr>
      </w:pPr>
      <w:r>
        <w:rPr>
          <w:lang w:val="en-GB"/>
        </w:rPr>
        <w:t xml:space="preserve">11.4  </w:t>
      </w:r>
      <w:r w:rsidR="00FB7B41">
        <w:rPr>
          <w:lang w:val="en-GB"/>
        </w:rPr>
        <w:t xml:space="preserve"> </w:t>
      </w:r>
      <w:r w:rsidR="00EA4D0F" w:rsidRPr="00FB7B41">
        <w:rPr>
          <w:lang w:val="en-GB"/>
        </w:rPr>
        <w:t xml:space="preserve">Follow guidelines on creating aphasia-friendly and stroke-friendly information, available on Aphasia </w:t>
      </w:r>
      <w:r w:rsidR="00BD0DD4" w:rsidRPr="00FB7B41">
        <w:rPr>
          <w:lang w:val="en-GB"/>
        </w:rPr>
        <w:t>NZ</w:t>
      </w:r>
      <w:r w:rsidR="00EA4D0F" w:rsidRPr="00FB7B41">
        <w:rPr>
          <w:lang w:val="en-GB"/>
        </w:rPr>
        <w:t xml:space="preserve"> and Stroke Foundation websites. </w:t>
      </w:r>
    </w:p>
    <w:p w14:paraId="3C05E0E3" w14:textId="43F1B99C" w:rsidR="00EA4D0F" w:rsidRPr="00A24234" w:rsidRDefault="009E1626" w:rsidP="009E1626">
      <w:pPr>
        <w:ind w:left="567" w:hanging="567"/>
      </w:pPr>
      <w:r w:rsidRPr="00A24234">
        <w:rPr>
          <w:rStyle w:val="Heading5Char"/>
        </w:rPr>
        <w:t>12</w:t>
      </w:r>
      <w:r>
        <w:rPr>
          <w:lang w:val="en-GB"/>
        </w:rPr>
        <w:tab/>
      </w:r>
      <w:r w:rsidR="00EA4D0F" w:rsidRPr="00A24234">
        <w:rPr>
          <w:rStyle w:val="Heading5Char"/>
        </w:rPr>
        <w:t>Be forthcoming and clear about the services and supports that ARE and ARE NOT available, and specify for each location.</w:t>
      </w:r>
      <w:r w:rsidR="00EA4D0F" w:rsidRPr="00A24234">
        <w:t xml:space="preserve"> </w:t>
      </w:r>
    </w:p>
    <w:p w14:paraId="48914160" w14:textId="16EBA0D5" w:rsidR="00EA4D0F" w:rsidRPr="00A24234" w:rsidRDefault="009E1626" w:rsidP="009E1626">
      <w:pPr>
        <w:pStyle w:val="Heading5"/>
        <w:ind w:left="567" w:hanging="567"/>
        <w:rPr>
          <w:b w:val="0"/>
        </w:rPr>
      </w:pPr>
      <w:r w:rsidRPr="00A24234">
        <w:rPr>
          <w:b w:val="0"/>
        </w:rPr>
        <w:t xml:space="preserve">13 </w:t>
      </w:r>
      <w:r w:rsidRPr="00A24234">
        <w:rPr>
          <w:b w:val="0"/>
        </w:rPr>
        <w:tab/>
      </w:r>
      <w:r w:rsidR="00EA4D0F" w:rsidRPr="00A24234">
        <w:rPr>
          <w:b w:val="0"/>
        </w:rPr>
        <w:t xml:space="preserve">Tell customers what to expect by describing how the interaction will take place, what to bring, and how to prepare. </w:t>
      </w:r>
    </w:p>
    <w:p w14:paraId="0785E2B6" w14:textId="6885B915" w:rsidR="00EA4D0F" w:rsidRPr="00A24234" w:rsidRDefault="009E1626" w:rsidP="009E1626">
      <w:pPr>
        <w:pStyle w:val="Heading5"/>
        <w:ind w:left="567" w:hanging="567"/>
        <w:rPr>
          <w:b w:val="0"/>
        </w:rPr>
      </w:pPr>
      <w:r w:rsidRPr="00A24234">
        <w:rPr>
          <w:b w:val="0"/>
        </w:rPr>
        <w:t xml:space="preserve">14 </w:t>
      </w:r>
      <w:r w:rsidRPr="00A24234">
        <w:rPr>
          <w:b w:val="0"/>
        </w:rPr>
        <w:tab/>
      </w:r>
      <w:r w:rsidR="00EA4D0F" w:rsidRPr="00A24234">
        <w:rPr>
          <w:b w:val="0"/>
        </w:rPr>
        <w:t xml:space="preserve">Keep banking processes and tools as simple as possible. Don’t add unnecessary extras. </w:t>
      </w:r>
    </w:p>
    <w:p w14:paraId="6E34F532" w14:textId="6D1A5330" w:rsidR="00E74941" w:rsidRPr="00A24234" w:rsidRDefault="009E1626" w:rsidP="009E1626">
      <w:pPr>
        <w:pStyle w:val="Heading5"/>
        <w:ind w:left="567" w:hanging="567"/>
        <w:rPr>
          <w:b w:val="0"/>
        </w:rPr>
      </w:pPr>
      <w:r w:rsidRPr="00A24234">
        <w:rPr>
          <w:b w:val="0"/>
        </w:rPr>
        <w:t xml:space="preserve">15 </w:t>
      </w:r>
      <w:r w:rsidRPr="00A24234">
        <w:rPr>
          <w:b w:val="0"/>
        </w:rPr>
        <w:tab/>
      </w:r>
      <w:r w:rsidR="001179EB" w:rsidRPr="00A24234">
        <w:rPr>
          <w:b w:val="0"/>
        </w:rPr>
        <w:t>Remove barriers that prevent disabled people from interacting via their preferred channels.</w:t>
      </w:r>
    </w:p>
    <w:p w14:paraId="13B362C1" w14:textId="55D14B07" w:rsidR="00E74941" w:rsidRDefault="00C17BFF" w:rsidP="00C17BFF">
      <w:pPr>
        <w:ind w:left="1134" w:hanging="567"/>
      </w:pPr>
      <w:r>
        <w:t xml:space="preserve">15.1  </w:t>
      </w:r>
      <w:r w:rsidR="001179EB" w:rsidRPr="00AB5A46">
        <w:t xml:space="preserve">Allow people to pay their bills, manage transactions, and take cash out with bank tellers at branches. </w:t>
      </w:r>
    </w:p>
    <w:p w14:paraId="7E184E0E" w14:textId="1CBB3AF3" w:rsidR="001179EB" w:rsidRPr="00AB5A46" w:rsidRDefault="00C17BFF" w:rsidP="00C17BFF">
      <w:pPr>
        <w:ind w:left="1134" w:hanging="567"/>
      </w:pPr>
      <w:r>
        <w:t xml:space="preserve">15.2  </w:t>
      </w:r>
      <w:r w:rsidR="001179EB" w:rsidRPr="00AB5A46">
        <w:t xml:space="preserve">Ensure people have options for in-person services and support where they need it. </w:t>
      </w:r>
    </w:p>
    <w:p w14:paraId="23EB7DFF" w14:textId="0CBD550C" w:rsidR="00E74941" w:rsidRDefault="00A24234" w:rsidP="00A24234">
      <w:pPr>
        <w:pStyle w:val="Heading5"/>
        <w:ind w:left="567" w:hanging="567"/>
      </w:pPr>
      <w:r>
        <w:t>16</w:t>
      </w:r>
      <w:r>
        <w:tab/>
      </w:r>
      <w:r w:rsidR="000071BC" w:rsidRPr="00AB5A46">
        <w:t xml:space="preserve">Provide flexible or specialist options for disabled people when the mainstream options are not accessible. </w:t>
      </w:r>
    </w:p>
    <w:p w14:paraId="50B24791" w14:textId="593821B6" w:rsidR="00EA4D0F" w:rsidRPr="00E74941" w:rsidRDefault="00A24234" w:rsidP="00A24234">
      <w:pPr>
        <w:ind w:left="1134" w:hanging="567"/>
      </w:pPr>
      <w:r>
        <w:t xml:space="preserve">16.1  </w:t>
      </w:r>
      <w:r w:rsidR="000071BC" w:rsidRPr="00AB5A46">
        <w:t>Have dedicated and specialist teams able to provide more flexible and tailored services, such as visiting disabled people in their homes if the bank branch is not open or being available to provide assistance at bank branches at certain times of the day. Ensure these services are communicated widely.</w:t>
      </w:r>
    </w:p>
    <w:p w14:paraId="551F774D" w14:textId="317A1A73" w:rsidR="00E74941" w:rsidRDefault="00A24234" w:rsidP="00A24234">
      <w:pPr>
        <w:pStyle w:val="Heading5"/>
        <w:ind w:left="567" w:hanging="567"/>
      </w:pPr>
      <w:r>
        <w:t>17</w:t>
      </w:r>
      <w:r>
        <w:tab/>
      </w:r>
      <w:r w:rsidR="00727526" w:rsidRPr="00AB5A46">
        <w:t xml:space="preserve">Support disabled people with the financial literacy skills required to manage their own money. </w:t>
      </w:r>
    </w:p>
    <w:p w14:paraId="627E5F3A" w14:textId="50E1D174" w:rsidR="00E74941" w:rsidRDefault="00A24234" w:rsidP="00A24234">
      <w:pPr>
        <w:ind w:left="1134" w:hanging="567"/>
      </w:pPr>
      <w:r>
        <w:t xml:space="preserve">17.1  </w:t>
      </w:r>
      <w:r w:rsidR="00727526" w:rsidRPr="00AB5A46">
        <w:t xml:space="preserve">Provide ongoing education programs to address the specific scenarios that are most relevant to disabled people, including being targeted by scams and fraud. </w:t>
      </w:r>
    </w:p>
    <w:p w14:paraId="43F494D2" w14:textId="1C80D4B7" w:rsidR="00E74941" w:rsidRDefault="00A24234" w:rsidP="00A24234">
      <w:pPr>
        <w:ind w:left="1134" w:hanging="567"/>
      </w:pPr>
      <w:r>
        <w:t xml:space="preserve">17.2 </w:t>
      </w:r>
      <w:r w:rsidR="00E74941">
        <w:t xml:space="preserve"> </w:t>
      </w:r>
      <w:r w:rsidR="00727526" w:rsidRPr="00AB5A46">
        <w:t xml:space="preserve">Adapt existing outreach programs/educational modules to suit the learning styles and specific contexts of disabled communities. </w:t>
      </w:r>
    </w:p>
    <w:p w14:paraId="457AFF8B" w14:textId="156D3C17" w:rsidR="00727526" w:rsidRPr="00AB5A46" w:rsidRDefault="00A24234" w:rsidP="00A24234">
      <w:pPr>
        <w:ind w:left="1134" w:hanging="567"/>
      </w:pPr>
      <w:r>
        <w:lastRenderedPageBreak/>
        <w:t xml:space="preserve">17.3  </w:t>
      </w:r>
      <w:r w:rsidR="00727526" w:rsidRPr="00AB5A46">
        <w:t>Many organisations have already designed financial literacy programs tailored to their communities – invest in or sponsor those rather than reinventing what exists.</w:t>
      </w:r>
    </w:p>
    <w:p w14:paraId="51DA552E" w14:textId="378C6FB1" w:rsidR="00E74941" w:rsidRPr="004765BE" w:rsidRDefault="00A24234" w:rsidP="00A24234">
      <w:pPr>
        <w:pStyle w:val="Heading5"/>
        <w:ind w:left="567" w:hanging="567"/>
        <w:rPr>
          <w:b w:val="0"/>
          <w:bCs/>
        </w:rPr>
      </w:pPr>
      <w:r>
        <w:t>18</w:t>
      </w:r>
      <w:r>
        <w:tab/>
      </w:r>
      <w:r w:rsidR="008E0D53" w:rsidRPr="004765BE">
        <w:rPr>
          <w:b w:val="0"/>
          <w:bCs/>
        </w:rPr>
        <w:t>Extend community engagement services to disabled people’s spaces. We heard banks regularly visit schools and community groups to deliver money management and financial literacy education. Several disability organisations we spoke to expressed their desire for banks to bring these services to existing contexts where disabled people feel safe and familiar, such as</w:t>
      </w:r>
      <w:r w:rsidRPr="004765BE">
        <w:rPr>
          <w:b w:val="0"/>
          <w:bCs/>
        </w:rPr>
        <w:t xml:space="preserve"> deaf clubs, self-advocacy groups, community groups, specialist schools</w:t>
      </w:r>
      <w:r w:rsidR="00A521CC">
        <w:rPr>
          <w:b w:val="0"/>
          <w:bCs/>
        </w:rPr>
        <w:t xml:space="preserve">, </w:t>
      </w:r>
      <w:r w:rsidRPr="004765BE">
        <w:rPr>
          <w:b w:val="0"/>
          <w:bCs/>
        </w:rPr>
        <w:t>tertiary institutions and disability organisations.</w:t>
      </w:r>
    </w:p>
    <w:p w14:paraId="4EB60581" w14:textId="7C22181E" w:rsidR="00E74941" w:rsidRPr="004765BE" w:rsidRDefault="00A24234" w:rsidP="00A24234">
      <w:pPr>
        <w:pStyle w:val="Heading5"/>
        <w:ind w:left="567" w:hanging="567"/>
        <w:rPr>
          <w:b w:val="0"/>
          <w:bCs/>
        </w:rPr>
      </w:pPr>
      <w:r w:rsidRPr="004765BE">
        <w:rPr>
          <w:b w:val="0"/>
          <w:bCs/>
        </w:rPr>
        <w:t>19</w:t>
      </w:r>
      <w:r w:rsidRPr="004765BE">
        <w:rPr>
          <w:b w:val="0"/>
          <w:bCs/>
        </w:rPr>
        <w:tab/>
      </w:r>
      <w:r w:rsidR="00B81E12" w:rsidRPr="004765BE">
        <w:rPr>
          <w:b w:val="0"/>
          <w:bCs/>
        </w:rPr>
        <w:t>Effective upskilling in disability inclusion – use available resources and make an ongoing commitment.</w:t>
      </w:r>
    </w:p>
    <w:p w14:paraId="34F1032B" w14:textId="7C3ABCB5" w:rsidR="00E74941" w:rsidRDefault="00A24234" w:rsidP="00A24234">
      <w:pPr>
        <w:ind w:left="1134" w:hanging="567"/>
      </w:pPr>
      <w:r>
        <w:t xml:space="preserve">19.1  </w:t>
      </w:r>
      <w:r w:rsidR="00B81E12" w:rsidRPr="00AB5A46">
        <w:t xml:space="preserve">Train all staff to a minimum standard of disability competence, relevant to their roles. </w:t>
      </w:r>
    </w:p>
    <w:p w14:paraId="12D2A875" w14:textId="3C60A189" w:rsidR="00B81E12" w:rsidRPr="00AB5A46" w:rsidRDefault="00A24234" w:rsidP="00A24234">
      <w:pPr>
        <w:ind w:left="1134" w:hanging="567"/>
      </w:pPr>
      <w:r>
        <w:t xml:space="preserve">19.2  </w:t>
      </w:r>
      <w:r w:rsidR="00B81E12" w:rsidRPr="00AB5A46">
        <w:t xml:space="preserve">Train a specialist group of staff to a higher level of disability inclusion competence. This group could support frontline staff and engage directly with disabled customers who prefer this. </w:t>
      </w:r>
    </w:p>
    <w:p w14:paraId="36953FEF" w14:textId="6AC52585" w:rsidR="00B81E12" w:rsidRPr="00AB5A46" w:rsidRDefault="00A24234" w:rsidP="00A24234">
      <w:pPr>
        <w:ind w:left="1134" w:hanging="567"/>
      </w:pPr>
      <w:r>
        <w:t xml:space="preserve">19.3  </w:t>
      </w:r>
      <w:r w:rsidR="00B81E12" w:rsidRPr="00AB5A46">
        <w:t xml:space="preserve">Within </w:t>
      </w:r>
      <w:r w:rsidR="00B775CA">
        <w:t>each</w:t>
      </w:r>
      <w:r w:rsidR="00B775CA" w:rsidRPr="00AB5A46">
        <w:t xml:space="preserve"> </w:t>
      </w:r>
      <w:r w:rsidR="00B81E12" w:rsidRPr="00AB5A46">
        <w:t xml:space="preserve">organisation, make a meaningful, ongoing commitment to understanding and delivering for disabled customers. Support this with policy. </w:t>
      </w:r>
    </w:p>
    <w:p w14:paraId="16C28CD8" w14:textId="6221E44D" w:rsidR="00B81E12" w:rsidRPr="00AB5A46" w:rsidRDefault="00A24234" w:rsidP="00A24234">
      <w:pPr>
        <w:ind w:left="1134" w:hanging="567"/>
      </w:pPr>
      <w:r>
        <w:t xml:space="preserve">19.4  </w:t>
      </w:r>
      <w:r w:rsidR="00B81E12" w:rsidRPr="00AB5A46">
        <w:t xml:space="preserve">Provide refresher courses rather than one-off training so knowledge is embedded within the organisation. </w:t>
      </w:r>
    </w:p>
    <w:p w14:paraId="40A1E5DA" w14:textId="49404E84" w:rsidR="00B81E12" w:rsidRPr="00AB5A46" w:rsidRDefault="00A24234" w:rsidP="00A24234">
      <w:pPr>
        <w:ind w:left="1134" w:hanging="567"/>
      </w:pPr>
      <w:r>
        <w:t xml:space="preserve">19.5  </w:t>
      </w:r>
      <w:r w:rsidR="00B81E12" w:rsidRPr="00AB5A46">
        <w:t xml:space="preserve">Use existing programmes and resources to build capability—for example, the Hidden Disabilities Sunflower Scheme or Aphasia New Zealand’s low-cost training modules for supporting people with communication difficulties. </w:t>
      </w:r>
    </w:p>
    <w:p w14:paraId="1DFBBC8E" w14:textId="4310F10C" w:rsidR="00B81E12" w:rsidRPr="00AB5A46" w:rsidRDefault="00A24234" w:rsidP="00A24234">
      <w:pPr>
        <w:ind w:left="1134" w:hanging="567"/>
      </w:pPr>
      <w:r>
        <w:t xml:space="preserve">19.6  </w:t>
      </w:r>
      <w:r w:rsidR="00B81E12" w:rsidRPr="00AB5A46">
        <w:t xml:space="preserve">Work with organisations representing disabled people for training and refresher courses tailored to the banking context. For example, Air New Zealand worked with Deaf Aotearoa to learn signs relevant to their in-flight experience. </w:t>
      </w:r>
    </w:p>
    <w:p w14:paraId="5D7D5DB0" w14:textId="7BFC440E" w:rsidR="00B81E12" w:rsidRPr="00AB5A46" w:rsidRDefault="00A24234" w:rsidP="00A24234">
      <w:pPr>
        <w:ind w:left="1134" w:hanging="567"/>
      </w:pPr>
      <w:r>
        <w:t xml:space="preserve">19.7  </w:t>
      </w:r>
      <w:r w:rsidR="00B81E12" w:rsidRPr="00AB5A46">
        <w:t>Sometimes, it may be beneficial for staff to go to disabled people’s spaces to learn.</w:t>
      </w:r>
      <w:r w:rsidR="00B81E12" w:rsidRPr="00AB5A46">
        <w:rPr>
          <w:color w:val="0F9ED5" w:themeColor="accent4"/>
        </w:rPr>
        <w:t xml:space="preserve"> </w:t>
      </w:r>
    </w:p>
    <w:p w14:paraId="2EB13461" w14:textId="0DA0C2ED" w:rsidR="00D34F43" w:rsidRPr="00AB5A46" w:rsidRDefault="00A24234" w:rsidP="00A24234">
      <w:pPr>
        <w:pStyle w:val="Heading5"/>
        <w:ind w:left="567" w:hanging="567"/>
      </w:pPr>
      <w:r>
        <w:t>20</w:t>
      </w:r>
      <w:r>
        <w:tab/>
      </w:r>
      <w:r w:rsidR="00D34F43" w:rsidRPr="00AB5A46">
        <w:t>Prioritise the relationship-building capability of staff.</w:t>
      </w:r>
    </w:p>
    <w:p w14:paraId="5F332C07" w14:textId="63284236" w:rsidR="00D34F43" w:rsidRPr="00AB5A46" w:rsidRDefault="00A24234" w:rsidP="00A24234">
      <w:pPr>
        <w:ind w:left="1134" w:hanging="567"/>
      </w:pPr>
      <w:r>
        <w:t xml:space="preserve">20.1  </w:t>
      </w:r>
      <w:r w:rsidR="00D34F43" w:rsidRPr="00AB5A46">
        <w:t xml:space="preserve">Support and train customer-facing staff (including call centre staff) to build relationships and provide a personal experience. For example, call centre </w:t>
      </w:r>
      <w:r w:rsidR="00D34F43" w:rsidRPr="00AB5A46">
        <w:lastRenderedPageBreak/>
        <w:t>staff could communicate who they are and where they are located when speaking with customers.</w:t>
      </w:r>
      <w:r w:rsidR="00D34F43" w:rsidRPr="00AB5A46">
        <w:rPr>
          <w:color w:val="0F9ED5" w:themeColor="accent4"/>
        </w:rPr>
        <w:t xml:space="preserve"> </w:t>
      </w:r>
    </w:p>
    <w:p w14:paraId="492CEAA0" w14:textId="1A8109CE" w:rsidR="00D34F43" w:rsidRPr="00AB5A46" w:rsidRDefault="00A24234" w:rsidP="00A24234">
      <w:pPr>
        <w:ind w:left="1134" w:hanging="567"/>
      </w:pPr>
      <w:r>
        <w:t xml:space="preserve">20.2  </w:t>
      </w:r>
      <w:r w:rsidR="00D34F43" w:rsidRPr="00AB5A46">
        <w:t>Be patient and don’t rush customers, especially when they are learning something new.</w:t>
      </w:r>
      <w:r w:rsidR="00D34F43" w:rsidRPr="00AB5A46">
        <w:rPr>
          <w:color w:val="0F9ED5" w:themeColor="accent4"/>
        </w:rPr>
        <w:t xml:space="preserve"> </w:t>
      </w:r>
    </w:p>
    <w:p w14:paraId="2BBF51E8" w14:textId="6361E4CC" w:rsidR="0088061C" w:rsidRPr="00AB5A46" w:rsidRDefault="00A24234" w:rsidP="00A24234">
      <w:pPr>
        <w:ind w:left="1134" w:hanging="567"/>
      </w:pPr>
      <w:r>
        <w:t xml:space="preserve">20.3  </w:t>
      </w:r>
      <w:r w:rsidR="00D34F43" w:rsidRPr="00AB5A46">
        <w:t xml:space="preserve">Consider the person before the process, making appropriate adjustments to the approach or communication style to fit the customer. </w:t>
      </w:r>
    </w:p>
    <w:p w14:paraId="587456E3" w14:textId="77777777" w:rsidR="00C378FB" w:rsidRDefault="00C378FB" w:rsidP="001D03DC">
      <w:pPr>
        <w:pStyle w:val="Heading3"/>
      </w:pPr>
    </w:p>
    <w:p w14:paraId="05C4D637" w14:textId="00EE7E6A" w:rsidR="00F8042E" w:rsidRPr="00A5014A" w:rsidRDefault="00475480" w:rsidP="001D03DC">
      <w:pPr>
        <w:pStyle w:val="Heading3"/>
      </w:pPr>
      <w:r w:rsidRPr="004765BE">
        <w:t>In control of the collective commercial banking sector</w:t>
      </w:r>
    </w:p>
    <w:p w14:paraId="5F7E1EA9" w14:textId="5FA9D3F3" w:rsidR="00F2609D" w:rsidRDefault="00F2609D" w:rsidP="007503EC">
      <w:pPr>
        <w:pStyle w:val="Heading5"/>
        <w:ind w:left="567" w:hanging="567"/>
      </w:pPr>
    </w:p>
    <w:p w14:paraId="6A68B1EE" w14:textId="04B27754" w:rsidR="004743A2" w:rsidRPr="00A24234" w:rsidRDefault="004743A2" w:rsidP="004743A2">
      <w:pPr>
        <w:pStyle w:val="Heading5"/>
        <w:ind w:left="567" w:hanging="567"/>
        <w:rPr>
          <w:b w:val="0"/>
          <w:bCs/>
        </w:rPr>
      </w:pPr>
      <w:r>
        <w:rPr>
          <w:b w:val="0"/>
          <w:bCs/>
        </w:rPr>
        <w:t>3</w:t>
      </w:r>
      <w:r>
        <w:rPr>
          <w:b w:val="0"/>
          <w:bCs/>
        </w:rPr>
        <w:tab/>
      </w:r>
      <w:r w:rsidRPr="00A24234">
        <w:rPr>
          <w:b w:val="0"/>
          <w:bCs/>
        </w:rPr>
        <w:t>Provide basic accounts with restrictions applied.</w:t>
      </w:r>
    </w:p>
    <w:p w14:paraId="3935A0B0" w14:textId="1C0502D7" w:rsidR="004743A2" w:rsidRPr="00AB5A46" w:rsidRDefault="004743A2" w:rsidP="004743A2">
      <w:pPr>
        <w:ind w:left="993" w:hanging="426"/>
      </w:pPr>
      <w:r>
        <w:t xml:space="preserve">3.1  </w:t>
      </w:r>
      <w:r w:rsidRPr="007A0440">
        <w:t>Provide accounts with restrictions that can be applied to limit risk. Appropriate restrictions could include daily or weekly spending limits, withdrawal limits, balance limits, no access to overdrafts, and potentially be viewable by approved persons (similar to the visibility settings on the child accounts at some banks). Individual banks.</w:t>
      </w:r>
    </w:p>
    <w:p w14:paraId="42EA3368" w14:textId="77777777" w:rsidR="002E18E5" w:rsidRDefault="004765BE" w:rsidP="002E18E5">
      <w:pPr>
        <w:pStyle w:val="Heading5"/>
        <w:ind w:left="567" w:hanging="567"/>
      </w:pPr>
      <w:r>
        <w:t>4</w:t>
      </w:r>
      <w:r>
        <w:tab/>
      </w:r>
      <w:r w:rsidR="00971346" w:rsidRPr="00AB5A46">
        <w:t>Explore innovative approaches to risk management, in collaboration with the disabled community, to ensure risk management practices adhere to regulations while still upholding people’s autonomy and independence</w:t>
      </w:r>
    </w:p>
    <w:p w14:paraId="18E3A4D8" w14:textId="5644348C" w:rsidR="00FF56B4" w:rsidRPr="00AB5A46" w:rsidRDefault="008C37DD" w:rsidP="00307DEA">
      <w:pPr>
        <w:ind w:left="993" w:hanging="426"/>
      </w:pPr>
      <w:r>
        <w:t xml:space="preserve">4.1 </w:t>
      </w:r>
      <w:r w:rsidR="00307DEA">
        <w:t xml:space="preserve"> </w:t>
      </w:r>
      <w:r w:rsidR="00971346" w:rsidRPr="00307DEA">
        <w:t>Different banks should continue to collaborate and learn from one another about their practices and policies with the goal of improving accessibility and inclusion across all banks.</w:t>
      </w:r>
      <w:r w:rsidR="00971346" w:rsidRPr="00AB5A46">
        <w:t xml:space="preserve"> </w:t>
      </w:r>
    </w:p>
    <w:p w14:paraId="4E945FB4" w14:textId="61732F12" w:rsidR="00B7019F" w:rsidRPr="00AB5A46" w:rsidRDefault="004765BE" w:rsidP="008C37DD">
      <w:pPr>
        <w:pStyle w:val="Heading5"/>
        <w:ind w:left="567" w:hanging="567"/>
      </w:pPr>
      <w:r>
        <w:t>8</w:t>
      </w:r>
      <w:r>
        <w:tab/>
      </w:r>
      <w:r w:rsidR="00742ED3" w:rsidRPr="00742ED3">
        <w:rPr>
          <w:lang w:val="en-GB"/>
        </w:rPr>
        <w:t xml:space="preserve">Require accessibility to be considered in the design of payment terminals and </w:t>
      </w:r>
      <w:r w:rsidR="00B7019F" w:rsidRPr="00742ED3" w:rsidDel="00742ED3">
        <w:rPr>
          <w:lang w:val="en-GB"/>
        </w:rPr>
        <w:t>ATMs</w:t>
      </w:r>
      <w:r w:rsidR="00B7019F" w:rsidRPr="00AB5A46">
        <w:t xml:space="preserve">. </w:t>
      </w:r>
    </w:p>
    <w:p w14:paraId="2D285CAD" w14:textId="0E229BBA" w:rsidR="00B7019F" w:rsidRPr="00AB5A46" w:rsidRDefault="008C37DD" w:rsidP="00307DEA">
      <w:pPr>
        <w:ind w:left="993" w:hanging="426"/>
      </w:pPr>
      <w:r>
        <w:t xml:space="preserve">8.1 </w:t>
      </w:r>
      <w:r w:rsidR="00307DEA">
        <w:t xml:space="preserve"> </w:t>
      </w:r>
      <w:r w:rsidR="00B7019F" w:rsidRPr="00AB5A46">
        <w:t xml:space="preserve">Develop </w:t>
      </w:r>
      <w:r w:rsidR="00883816">
        <w:t>industry-wide guidelines in New Zealand</w:t>
      </w:r>
      <w:r w:rsidR="00B7019F" w:rsidRPr="00AB5A46">
        <w:t xml:space="preserve"> based on international regulation models. For example, the Australian Bankers Association requires </w:t>
      </w:r>
      <w:r w:rsidR="00B506E8" w:rsidRPr="00AB5A46">
        <w:t>payment terminal</w:t>
      </w:r>
      <w:r w:rsidR="00B7019F" w:rsidRPr="00AB5A46">
        <w:t xml:space="preserve"> and ATM manufacturers that supply to Australia to meet certain accessibility standards in their technology (Australian Banking Association, 2023).</w:t>
      </w:r>
      <w:r w:rsidR="00B7019F" w:rsidRPr="00AB5A46">
        <w:rPr>
          <w:color w:val="00B050"/>
        </w:rPr>
        <w:t xml:space="preserve"> </w:t>
      </w:r>
    </w:p>
    <w:p w14:paraId="173EF034" w14:textId="1CB1BD16" w:rsidR="0086300D" w:rsidRPr="00AB5A46" w:rsidRDefault="008C37DD" w:rsidP="00C33B6A">
      <w:pPr>
        <w:pStyle w:val="Heading5"/>
        <w:ind w:left="567" w:hanging="567"/>
      </w:pPr>
      <w:r>
        <w:t>9</w:t>
      </w:r>
      <w:r>
        <w:tab/>
      </w:r>
      <w:r w:rsidR="0086300D" w:rsidRPr="00AB5A46">
        <w:t>Engage with accessibility auditors and use existing guidelines to make bank branches accessible and inclusive (considering the physical, spatial, social and sensory needs and preferences of clients).</w:t>
      </w:r>
    </w:p>
    <w:p w14:paraId="00781BFD" w14:textId="62E5D1B8" w:rsidR="00B7019F" w:rsidRPr="00AB5A46" w:rsidRDefault="008C37DD" w:rsidP="00C33B6A">
      <w:pPr>
        <w:ind w:left="993" w:hanging="426"/>
      </w:pPr>
      <w:r>
        <w:t xml:space="preserve">9.1 </w:t>
      </w:r>
      <w:r w:rsidR="00C33B6A">
        <w:t xml:space="preserve"> </w:t>
      </w:r>
      <w:r w:rsidR="00B7019F" w:rsidRPr="00AB5A46">
        <w:t>Aim for consistency in layout/design across bank branches.</w:t>
      </w:r>
    </w:p>
    <w:p w14:paraId="07924AF7" w14:textId="6FF5ED68" w:rsidR="00B7019F" w:rsidRPr="00AB5A46" w:rsidRDefault="008C37DD" w:rsidP="008C37DD">
      <w:pPr>
        <w:pStyle w:val="Heading5"/>
        <w:ind w:left="567" w:hanging="567"/>
      </w:pPr>
      <w:r>
        <w:rPr>
          <w:lang w:val="en-GB"/>
        </w:rPr>
        <w:lastRenderedPageBreak/>
        <w:t>10</w:t>
      </w:r>
      <w:r>
        <w:rPr>
          <w:lang w:val="en-GB"/>
        </w:rPr>
        <w:tab/>
      </w:r>
      <w:r w:rsidR="00B7019F" w:rsidRPr="00AB5A46">
        <w:rPr>
          <w:lang w:val="en-GB"/>
        </w:rPr>
        <w:t xml:space="preserve">Follow international guidelines such as from the International Organisation for Standardisation. For example, ISO 7001- </w:t>
      </w:r>
      <w:r w:rsidR="00B7019F" w:rsidRPr="00AB5A46">
        <w:rPr>
          <w:i/>
          <w:lang w:val="en-GB"/>
        </w:rPr>
        <w:t xml:space="preserve">Guides for the design and use of location signs and direction signs </w:t>
      </w:r>
      <w:r w:rsidR="00B7019F" w:rsidRPr="00AB5A46">
        <w:rPr>
          <w:lang w:val="en-GB"/>
        </w:rPr>
        <w:t>(International Organisation for Standardisation, 2016);</w:t>
      </w:r>
      <w:r w:rsidR="00B7019F" w:rsidRPr="00AB5A46">
        <w:rPr>
          <w:i/>
          <w:lang w:val="en-GB"/>
        </w:rPr>
        <w:t xml:space="preserve"> </w:t>
      </w:r>
      <w:r w:rsidR="00B7019F" w:rsidRPr="00AB5A46">
        <w:rPr>
          <w:lang w:val="en-GB"/>
        </w:rPr>
        <w:t>NZ resources and guidelines on government websites, e.g. Whaikaha, Te Pou, Health and Disability Commission</w:t>
      </w:r>
      <w:r w:rsidR="00B7019F" w:rsidRPr="00AB5A46">
        <w:rPr>
          <w:color w:val="0F9ED5" w:themeColor="accent4"/>
          <w:lang w:val="en-GB"/>
        </w:rPr>
        <w:t>.</w:t>
      </w:r>
    </w:p>
    <w:p w14:paraId="4F3FAE88" w14:textId="6308A33B" w:rsidR="00AB1FF1" w:rsidRPr="00AB5A46" w:rsidRDefault="008C37DD" w:rsidP="008C37DD">
      <w:pPr>
        <w:pStyle w:val="Heading5"/>
        <w:ind w:left="567" w:hanging="567"/>
      </w:pPr>
      <w:r>
        <w:t>15</w:t>
      </w:r>
      <w:r>
        <w:tab/>
      </w:r>
      <w:r w:rsidR="00AB1FF1" w:rsidRPr="00AB5A46">
        <w:t>Remove barriers that prevent disabled people from interacting via their preferred channels.</w:t>
      </w:r>
    </w:p>
    <w:p w14:paraId="56057630" w14:textId="2269A779" w:rsidR="00AB1FF1" w:rsidRPr="00AB5A46" w:rsidRDefault="00C33B6A" w:rsidP="00C33B6A">
      <w:pPr>
        <w:ind w:left="1134" w:hanging="567"/>
      </w:pPr>
      <w:r>
        <w:t xml:space="preserve">15.3  </w:t>
      </w:r>
      <w:r w:rsidR="00182187" w:rsidRPr="00AB5A46">
        <w:t>Consult the disabled community before removing services or channels, as doing so might limit their access to choice.</w:t>
      </w:r>
    </w:p>
    <w:p w14:paraId="58E83D92" w14:textId="138F958B" w:rsidR="006437C4" w:rsidRPr="00AB5A46" w:rsidRDefault="00C33B6A" w:rsidP="00C33B6A">
      <w:pPr>
        <w:ind w:left="1134" w:hanging="567"/>
        <w:rPr>
          <w:iCs/>
          <w:lang w:val="en-GB"/>
        </w:rPr>
      </w:pPr>
      <w:r>
        <w:t xml:space="preserve">15.4  </w:t>
      </w:r>
      <w:r w:rsidR="004A558E">
        <w:t>Explore r</w:t>
      </w:r>
      <w:r w:rsidR="00AB218B" w:rsidRPr="00AB5A46">
        <w:t>emov</w:t>
      </w:r>
      <w:r w:rsidR="004A558E">
        <w:t>ing</w:t>
      </w:r>
      <w:r w:rsidR="00AB218B" w:rsidRPr="00AB5A46">
        <w:t xml:space="preserve"> charges for services disabled people cannot opt out of, such as bank teller fees.</w:t>
      </w:r>
    </w:p>
    <w:p w14:paraId="363FAB68" w14:textId="77777777" w:rsidR="00C33B6A" w:rsidRDefault="00953271" w:rsidP="00C33B6A">
      <w:pPr>
        <w:pStyle w:val="Heading3"/>
        <w:rPr>
          <w:lang w:val="en-GB"/>
        </w:rPr>
      </w:pPr>
      <w:r w:rsidRPr="00AB5A46">
        <w:rPr>
          <w:lang w:val="en-GB"/>
        </w:rPr>
        <w:t>In control of commercial</w:t>
      </w:r>
      <w:r w:rsidR="002C6FDD" w:rsidRPr="00AB5A46">
        <w:rPr>
          <w:lang w:val="en-GB"/>
        </w:rPr>
        <w:t xml:space="preserve"> banks, alongside</w:t>
      </w:r>
      <w:r w:rsidR="00774222" w:rsidRPr="00AB5A46">
        <w:rPr>
          <w:lang w:val="en-GB"/>
        </w:rPr>
        <w:t xml:space="preserve"> regulators and government</w:t>
      </w:r>
    </w:p>
    <w:p w14:paraId="14D4625F" w14:textId="77777777" w:rsidR="00CC7AD6" w:rsidRDefault="00CC7AD6" w:rsidP="00CC7AD6">
      <w:pPr>
        <w:pStyle w:val="Heading5"/>
        <w:ind w:left="567" w:hanging="567"/>
      </w:pPr>
      <w:r>
        <w:t>1</w:t>
      </w:r>
      <w:r>
        <w:tab/>
      </w:r>
      <w:r w:rsidRPr="00C775FC">
        <w:rPr>
          <w:b w:val="0"/>
          <w:bCs/>
        </w:rPr>
        <w:t>Allow supporters and whānau to assist disabled people in banking processes and payments.</w:t>
      </w:r>
    </w:p>
    <w:p w14:paraId="32CE9694" w14:textId="5068C545" w:rsidR="00CC7AD6" w:rsidRPr="00977A8D" w:rsidRDefault="00CC7AD6" w:rsidP="00CC7AD6">
      <w:pPr>
        <w:pStyle w:val="ListNumber"/>
        <w:numPr>
          <w:ilvl w:val="0"/>
          <w:numId w:val="0"/>
        </w:numPr>
        <w:ind w:left="993" w:hanging="426"/>
        <w:rPr>
          <w:color w:val="auto"/>
          <w:kern w:val="2"/>
          <w:lang w:val="en-NZ"/>
          <w14:ligatures w14:val="standardContextual"/>
        </w:rPr>
      </w:pPr>
      <w:r>
        <w:t xml:space="preserve">1.1 </w:t>
      </w:r>
      <w:r w:rsidRPr="00977A8D">
        <w:rPr>
          <w:color w:val="auto"/>
          <w:kern w:val="2"/>
          <w:lang w:val="en-NZ"/>
          <w14:ligatures w14:val="standardContextual"/>
        </w:rPr>
        <w:t xml:space="preserve">While still operating within a legal framework, consider additional levels or mechanisms for allowing support, outside of or in addition to stated legal roles, such as an EPOA. </w:t>
      </w:r>
    </w:p>
    <w:p w14:paraId="5DAE07D6" w14:textId="504C79AA" w:rsidR="002B3416" w:rsidRPr="00980151" w:rsidRDefault="00CC7AD6" w:rsidP="007503EC">
      <w:pPr>
        <w:ind w:left="993" w:hanging="426"/>
      </w:pPr>
      <w:r>
        <w:t xml:space="preserve">1.2  </w:t>
      </w:r>
      <w:r w:rsidRPr="00AB5A46">
        <w:t xml:space="preserve">Offer tailored support options for young people between the ages of 16-18. For example, create opportunities for parents to attend bank appointments and/or receive correspondence from the bank alongside their child where needed. </w:t>
      </w:r>
    </w:p>
    <w:p w14:paraId="58AE9511" w14:textId="397F24A8" w:rsidR="00D36C92" w:rsidRPr="00C33B6A" w:rsidRDefault="00C33B6A" w:rsidP="00C33B6A">
      <w:pPr>
        <w:pStyle w:val="Heading5"/>
        <w:ind w:left="567" w:hanging="567"/>
        <w:rPr>
          <w:lang w:val="en-GB"/>
        </w:rPr>
      </w:pPr>
      <w:r>
        <w:t>2</w:t>
      </w:r>
      <w:r>
        <w:tab/>
      </w:r>
      <w:r w:rsidR="00892198" w:rsidRPr="00AB5A46">
        <w:t>Make it easier to give consent and prove identity.</w:t>
      </w:r>
    </w:p>
    <w:p w14:paraId="14292375" w14:textId="1B37C500" w:rsidR="00892198" w:rsidRPr="00AB5A46" w:rsidRDefault="00C33B6A" w:rsidP="00283955">
      <w:pPr>
        <w:ind w:left="993" w:hanging="426"/>
      </w:pPr>
      <w:r>
        <w:t xml:space="preserve">2.1 </w:t>
      </w:r>
      <w:r w:rsidR="00283955">
        <w:t xml:space="preserve"> </w:t>
      </w:r>
      <w:r w:rsidR="00892198" w:rsidRPr="00AB5A46">
        <w:t xml:space="preserve">Widen the forms of acceptable identification when opening an account to include what disabled people have easy access to (Kiwi Access Card for example). </w:t>
      </w:r>
    </w:p>
    <w:p w14:paraId="436A4BAF" w14:textId="77777777" w:rsidR="00C33B6A" w:rsidRPr="00283955" w:rsidRDefault="00892198" w:rsidP="00116D23">
      <w:pPr>
        <w:pStyle w:val="ListParagraph"/>
        <w:numPr>
          <w:ilvl w:val="1"/>
          <w:numId w:val="20"/>
        </w:numPr>
        <w:ind w:left="993" w:hanging="426"/>
        <w:rPr>
          <w:color w:val="auto"/>
        </w:rPr>
      </w:pPr>
      <w:r w:rsidRPr="00283955">
        <w:rPr>
          <w:color w:val="auto"/>
        </w:rPr>
        <w:t xml:space="preserve">Widen the forms of acceptable proof of address documentation, giving greater consideration to what disabled people have easy access to (a letter from a carer, parent, or support worker, or proof of address in a support person’s name, for example). </w:t>
      </w:r>
    </w:p>
    <w:p w14:paraId="3A3D2308" w14:textId="33C01573" w:rsidR="004743A2" w:rsidRPr="00A24234" w:rsidRDefault="004743A2" w:rsidP="004743A2">
      <w:pPr>
        <w:pStyle w:val="Heading5"/>
        <w:ind w:left="567" w:hanging="567"/>
        <w:rPr>
          <w:b w:val="0"/>
          <w:bCs/>
        </w:rPr>
      </w:pPr>
      <w:r>
        <w:rPr>
          <w:b w:val="0"/>
          <w:bCs/>
        </w:rPr>
        <w:t>3</w:t>
      </w:r>
      <w:r>
        <w:rPr>
          <w:b w:val="0"/>
          <w:bCs/>
        </w:rPr>
        <w:tab/>
      </w:r>
      <w:r w:rsidRPr="00A24234">
        <w:rPr>
          <w:b w:val="0"/>
          <w:bCs/>
        </w:rPr>
        <w:t>Provide basic accounts with restrictions applied.</w:t>
      </w:r>
    </w:p>
    <w:p w14:paraId="6A944D31" w14:textId="0304C9F3" w:rsidR="004743A2" w:rsidRPr="004743A2" w:rsidRDefault="004743A2" w:rsidP="00E15DFE">
      <w:pPr>
        <w:ind w:left="993" w:hanging="426"/>
        <w:rPr>
          <w:lang w:val="en-GB"/>
        </w:rPr>
      </w:pPr>
      <w:r>
        <w:t xml:space="preserve">3.1  </w:t>
      </w:r>
      <w:r w:rsidRPr="007A0440">
        <w:t xml:space="preserve">Provide accounts with restrictions that can be applied to limit risk. Appropriate restrictions could include daily or weekly spending limits, withdrawal limits, balance limits, no access to overdrafts, and potentially be viewable by approved persons (similar to the visibility settings on the child accounts at some banks). </w:t>
      </w:r>
    </w:p>
    <w:p w14:paraId="3001A1CE" w14:textId="778ABC69" w:rsidR="00A01794" w:rsidRPr="00C33B6A" w:rsidRDefault="00C33B6A" w:rsidP="00C33B6A">
      <w:pPr>
        <w:pStyle w:val="Heading5"/>
        <w:ind w:left="567" w:hanging="567"/>
        <w:rPr>
          <w:lang w:val="en-GB"/>
        </w:rPr>
      </w:pPr>
      <w:r>
        <w:lastRenderedPageBreak/>
        <w:t>4</w:t>
      </w:r>
      <w:r>
        <w:tab/>
      </w:r>
      <w:r w:rsidR="00A01794" w:rsidRPr="00AB5A46">
        <w:t>Explore innovative approaches to risk management, in collaboration with the disabled community, to ensure risk management practices adhere to regulations while still upholding people’s autonomy and independence</w:t>
      </w:r>
    </w:p>
    <w:p w14:paraId="36F6CFCA" w14:textId="78A1A577" w:rsidR="00C54434" w:rsidRPr="00AB5A46" w:rsidRDefault="00C33B6A" w:rsidP="00C33B6A">
      <w:pPr>
        <w:ind w:left="993" w:hanging="426"/>
        <w:rPr>
          <w:lang w:val="en-GB"/>
        </w:rPr>
      </w:pPr>
      <w:r>
        <w:t xml:space="preserve">4.1  </w:t>
      </w:r>
      <w:r w:rsidR="00A01794" w:rsidRPr="00AB5A46">
        <w:t>Different banks should continue to collaborate and learn from one another about their practices and policies with the goal of improving accessibility and inclusion across all banks.</w:t>
      </w:r>
    </w:p>
    <w:p w14:paraId="2DE247B2" w14:textId="501496A1" w:rsidR="00F54C33" w:rsidRPr="00AB5A46" w:rsidRDefault="00C33B6A" w:rsidP="00C33B6A">
      <w:pPr>
        <w:pStyle w:val="Heading5"/>
        <w:ind w:left="567" w:hanging="567"/>
      </w:pPr>
      <w:r>
        <w:t>8</w:t>
      </w:r>
      <w:r>
        <w:tab/>
      </w:r>
      <w:r w:rsidR="00320856" w:rsidRPr="00320856">
        <w:rPr>
          <w:lang w:val="en-GB"/>
        </w:rPr>
        <w:t>Require accessibility to be considered in the design of payment terminals and ATMs</w:t>
      </w:r>
      <w:r w:rsidR="00320856">
        <w:rPr>
          <w:lang w:val="en-GB"/>
        </w:rPr>
        <w:t>.</w:t>
      </w:r>
    </w:p>
    <w:p w14:paraId="78AA9F55" w14:textId="309C067D" w:rsidR="000A71B3" w:rsidRPr="00AB5A46" w:rsidRDefault="00C33B6A" w:rsidP="00C33B6A">
      <w:pPr>
        <w:ind w:left="1134" w:hanging="567"/>
      </w:pPr>
      <w:r>
        <w:t xml:space="preserve">18.1  </w:t>
      </w:r>
      <w:r w:rsidR="00F54C33" w:rsidRPr="00AB5A46">
        <w:t xml:space="preserve">Develop </w:t>
      </w:r>
      <w:r w:rsidR="002F0E18">
        <w:t>industry-wide guidelines in New Zealand</w:t>
      </w:r>
      <w:r w:rsidR="002F0E18" w:rsidRPr="00AB5A46">
        <w:t xml:space="preserve"> </w:t>
      </w:r>
      <w:r w:rsidR="00F54C33" w:rsidRPr="00AB5A46">
        <w:t xml:space="preserve">based on international regulation models. For example, the Australian Bankers Association requires </w:t>
      </w:r>
      <w:r w:rsidR="004C0D3F" w:rsidRPr="00AB5A46">
        <w:t>payment terminal</w:t>
      </w:r>
      <w:r w:rsidR="00F54C33" w:rsidRPr="00AB5A46">
        <w:t xml:space="preserve"> and ATM manufacturers that supply to Australia to meet certain accessibility standards in their technology (Australian Banking Association, 2023).</w:t>
      </w:r>
      <w:r w:rsidR="00F54C33" w:rsidRPr="00AB5A46">
        <w:rPr>
          <w:color w:val="00B050"/>
        </w:rPr>
        <w:t xml:space="preserve"> </w:t>
      </w:r>
    </w:p>
    <w:p w14:paraId="4243CED9" w14:textId="6921B87E" w:rsidR="00B7019F" w:rsidRPr="00AB5A46" w:rsidRDefault="00C33B6A" w:rsidP="00C33B6A">
      <w:pPr>
        <w:pStyle w:val="Heading5"/>
        <w:ind w:left="567" w:hanging="567"/>
      </w:pPr>
      <w:r>
        <w:rPr>
          <w:lang w:val="en-GB"/>
        </w:rPr>
        <w:t>10</w:t>
      </w:r>
      <w:r>
        <w:rPr>
          <w:lang w:val="en-GB"/>
        </w:rPr>
        <w:tab/>
      </w:r>
      <w:r w:rsidR="00B7019F" w:rsidRPr="00C33B6A">
        <w:rPr>
          <w:lang w:val="en-GB"/>
        </w:rPr>
        <w:t xml:space="preserve">Follow international guidelines such as from the International Organisation for Standardisation. For example, ISO 7001- </w:t>
      </w:r>
      <w:r w:rsidR="00B7019F" w:rsidRPr="00C33B6A">
        <w:rPr>
          <w:i/>
          <w:lang w:val="en-GB"/>
        </w:rPr>
        <w:t xml:space="preserve">Guides for the design and use of location signs and direction signs </w:t>
      </w:r>
      <w:r w:rsidR="00B7019F" w:rsidRPr="00C33B6A">
        <w:rPr>
          <w:lang w:val="en-GB"/>
        </w:rPr>
        <w:t>(International Organisation for Standardisation, 2016);</w:t>
      </w:r>
      <w:r w:rsidR="00B7019F" w:rsidRPr="00C33B6A">
        <w:rPr>
          <w:i/>
          <w:lang w:val="en-GB"/>
        </w:rPr>
        <w:t xml:space="preserve"> </w:t>
      </w:r>
      <w:r w:rsidR="00B7019F" w:rsidRPr="00C33B6A">
        <w:rPr>
          <w:lang w:val="en-GB"/>
        </w:rPr>
        <w:t>NZ resources and guidelines on government websites, e.g. Whaikaha, Te Pou, Health and Disability Commission</w:t>
      </w:r>
      <w:r w:rsidR="00B7019F" w:rsidRPr="00C33B6A">
        <w:rPr>
          <w:color w:val="0F9ED5" w:themeColor="accent4"/>
          <w:lang w:val="en-GB"/>
        </w:rPr>
        <w:t>.</w:t>
      </w:r>
    </w:p>
    <w:p w14:paraId="0EA2A6FF" w14:textId="2CF256FB" w:rsidR="00E962A8" w:rsidRPr="00AB5A46" w:rsidRDefault="00C33B6A" w:rsidP="00C33B6A">
      <w:pPr>
        <w:pStyle w:val="Heading5"/>
        <w:ind w:left="567" w:hanging="567"/>
      </w:pPr>
      <w:r>
        <w:t>15</w:t>
      </w:r>
      <w:r>
        <w:tab/>
      </w:r>
      <w:r w:rsidR="00E962A8" w:rsidRPr="00AB5A46">
        <w:t>Remove barriers that prevent disabled people from interacting via their preferred channels.</w:t>
      </w:r>
    </w:p>
    <w:p w14:paraId="1C5DFB99" w14:textId="42FC260A" w:rsidR="00B64BA6" w:rsidRPr="00C33B6A" w:rsidRDefault="00C33B6A" w:rsidP="00C33B6A">
      <w:pPr>
        <w:ind w:left="1134" w:hanging="567"/>
        <w:rPr>
          <w:lang w:val="en-GB"/>
        </w:rPr>
      </w:pPr>
      <w:r>
        <w:t>15.</w:t>
      </w:r>
      <w:r w:rsidR="00934A1E">
        <w:t>5</w:t>
      </w:r>
      <w:r>
        <w:t xml:space="preserve">  </w:t>
      </w:r>
      <w:r w:rsidR="004A558E">
        <w:t>Explore r</w:t>
      </w:r>
      <w:r w:rsidR="00390086" w:rsidRPr="00AB5A46">
        <w:t>emov</w:t>
      </w:r>
      <w:r w:rsidR="004A558E">
        <w:t>ing</w:t>
      </w:r>
      <w:r w:rsidR="00390086" w:rsidRPr="00AB5A46">
        <w:t xml:space="preserve"> charges for services disabled people cannot opt out of, such as PayWave surcharges.</w:t>
      </w:r>
    </w:p>
    <w:p w14:paraId="5C89E629" w14:textId="77777777" w:rsidR="00B64BA6" w:rsidRPr="000D475D" w:rsidRDefault="00B64BA6" w:rsidP="00B64BA6">
      <w:pPr>
        <w:rPr>
          <w:lang w:val="en-GB"/>
        </w:rPr>
      </w:pPr>
    </w:p>
    <w:p w14:paraId="046071EC" w14:textId="3471FF4C" w:rsidR="00114458" w:rsidRPr="00B322C0" w:rsidRDefault="00706B61" w:rsidP="00B322C0">
      <w:pPr>
        <w:pStyle w:val="Heading2"/>
        <w:spacing w:before="360"/>
      </w:pPr>
      <w:r>
        <w:rPr>
          <w:lang w:val="en-GB"/>
        </w:rPr>
        <w:t xml:space="preserve">Appendix B: </w:t>
      </w:r>
      <w:r w:rsidR="00CB2287">
        <w:rPr>
          <w:lang w:val="en-GB"/>
        </w:rPr>
        <w:t>Language</w:t>
      </w:r>
      <w:r w:rsidR="00114458" w:rsidRPr="00D5285F">
        <w:rPr>
          <w:lang w:val="en-GB"/>
        </w:rPr>
        <w:t xml:space="preserve"> and terminology </w:t>
      </w:r>
    </w:p>
    <w:p w14:paraId="11A6BEBD" w14:textId="62E1DEAA" w:rsidR="00114458" w:rsidRPr="00D5285F" w:rsidRDefault="00114458" w:rsidP="00706B61">
      <w:r w:rsidRPr="00D5285F">
        <w:rPr>
          <w:lang w:val="en-GB"/>
        </w:rPr>
        <w:t xml:space="preserve">We recognise there are complex contextual factors </w:t>
      </w:r>
      <w:r w:rsidR="004756A0">
        <w:rPr>
          <w:lang w:val="en-GB"/>
        </w:rPr>
        <w:t>surrounding</w:t>
      </w:r>
      <w:r w:rsidRPr="00D5285F">
        <w:rPr>
          <w:lang w:val="en-GB"/>
        </w:rPr>
        <w:t xml:space="preserve"> disability experiences and wide-ranging approaches to disability identity and terminology. Language is important, and we are aware th</w:t>
      </w:r>
      <w:r w:rsidR="004756A0">
        <w:rPr>
          <w:lang w:val="en-GB"/>
        </w:rPr>
        <w:t>at th</w:t>
      </w:r>
      <w:r w:rsidRPr="00D5285F">
        <w:rPr>
          <w:lang w:val="en-GB"/>
        </w:rPr>
        <w:t xml:space="preserve">e language we have used may not resonate with everyone. </w:t>
      </w:r>
    </w:p>
    <w:p w14:paraId="44F01548" w14:textId="2D6A0AC1" w:rsidR="00114458" w:rsidRPr="00D5285F" w:rsidRDefault="00114458" w:rsidP="00174D00">
      <w:pPr>
        <w:spacing w:after="0"/>
      </w:pPr>
      <w:r w:rsidRPr="00D5285F">
        <w:rPr>
          <w:lang w:val="en-GB"/>
        </w:rPr>
        <w:t xml:space="preserve">We </w:t>
      </w:r>
      <w:r w:rsidRPr="4155B6DB">
        <w:rPr>
          <w:lang w:val="en-GB"/>
        </w:rPr>
        <w:t>predominantly used</w:t>
      </w:r>
      <w:r w:rsidRPr="00D5285F">
        <w:rPr>
          <w:lang w:val="en-GB"/>
        </w:rPr>
        <w:t xml:space="preserve"> identity-first language ‘disabled people’, recommended by the New Zealand Disabled Persons Organisation (DPO) Coalition and the Office for Disability Issues (202</w:t>
      </w:r>
      <w:r w:rsidR="00F83CA5">
        <w:rPr>
          <w:lang w:val="en-GB"/>
        </w:rPr>
        <w:t>0</w:t>
      </w:r>
      <w:r w:rsidRPr="00D5285F">
        <w:rPr>
          <w:lang w:val="en-GB"/>
        </w:rPr>
        <w:t xml:space="preserve">). We have also relied upon the United Nations Convention on the Rights of Persons with Disabilities (UNCRPD) definition of disability: </w:t>
      </w:r>
    </w:p>
    <w:p w14:paraId="7D61DA4F" w14:textId="22E2B11C" w:rsidR="00114458" w:rsidRPr="00D5285F" w:rsidRDefault="00114458" w:rsidP="00706B61">
      <w:pPr>
        <w:ind w:left="720"/>
      </w:pPr>
      <w:r w:rsidRPr="00D5285F">
        <w:rPr>
          <w:lang w:val="en-GB"/>
        </w:rPr>
        <w:lastRenderedPageBreak/>
        <w:t>those who have long-term physical, mental, intellectual or sensory impairments which in interaction with various barriers may hinder their full and effective participation in society on an equal basis with others.</w:t>
      </w:r>
    </w:p>
    <w:p w14:paraId="783B1D9C" w14:textId="5E974252" w:rsidR="00114458" w:rsidRPr="00D5285F" w:rsidRDefault="00114458" w:rsidP="00706B61">
      <w:r w:rsidRPr="00D5285F">
        <w:rPr>
          <w:lang w:val="en-GB"/>
        </w:rPr>
        <w:t xml:space="preserve">Throughout our work, we have adopted a social model of disability lens, which views people as disabled not by their impairments but by the barriers created by an inaccessible society (Hickey </w:t>
      </w:r>
      <w:r w:rsidR="004756A0">
        <w:rPr>
          <w:lang w:val="en-GB"/>
        </w:rPr>
        <w:t>&amp;</w:t>
      </w:r>
      <w:r w:rsidRPr="00D5285F">
        <w:rPr>
          <w:lang w:val="en-GB"/>
        </w:rPr>
        <w:t xml:space="preserve"> Wilson, 2017). These barriers might be physical characteristics of the environment in which disabled people live or the attitudes they encounter (</w:t>
      </w:r>
      <w:r w:rsidR="00D63C60">
        <w:rPr>
          <w:lang w:val="en-GB"/>
        </w:rPr>
        <w:t>Statistics New Zealand</w:t>
      </w:r>
      <w:r w:rsidR="006A122A">
        <w:rPr>
          <w:lang w:val="en-GB"/>
        </w:rPr>
        <w:t>, 2014</w:t>
      </w:r>
      <w:r w:rsidRPr="00D5285F">
        <w:rPr>
          <w:lang w:val="en-GB"/>
        </w:rPr>
        <w:t xml:space="preserve">). While there are alternative frameworks that many people choose to understand or identify, our focus for this work is on how banking services and making payments can be made more inclusive, reflective of the social model of disability’s focus on the barriers of society that disable people.  </w:t>
      </w:r>
    </w:p>
    <w:p w14:paraId="0C1BE0AE" w14:textId="4817A7F7" w:rsidR="00114458" w:rsidRPr="00D5285F" w:rsidRDefault="00114458" w:rsidP="00706B61">
      <w:r w:rsidRPr="00D5285F">
        <w:rPr>
          <w:lang w:val="en-GB"/>
        </w:rPr>
        <w:t xml:space="preserve">However, this use of terminology and ‘the social model’ of disability are Western, individualised approaches to disability and are “not relevant for many Indigenous disabled persons whose worldview is holistic, relational and collective in nature” (Hickey </w:t>
      </w:r>
      <w:r w:rsidR="004756A0">
        <w:rPr>
          <w:lang w:val="en-GB"/>
        </w:rPr>
        <w:t>&amp;</w:t>
      </w:r>
      <w:r w:rsidRPr="00D5285F">
        <w:rPr>
          <w:lang w:val="en-GB"/>
        </w:rPr>
        <w:t xml:space="preserve"> Wilson, 2017, p.82). </w:t>
      </w:r>
      <w:r w:rsidR="00B6182B">
        <w:rPr>
          <w:lang w:val="en-GB"/>
        </w:rPr>
        <w:t xml:space="preserve">Therefore, when </w:t>
      </w:r>
      <w:r w:rsidRPr="00D5285F">
        <w:rPr>
          <w:lang w:val="en-GB"/>
        </w:rPr>
        <w:t>engag</w:t>
      </w:r>
      <w:r w:rsidR="000B3FC5">
        <w:rPr>
          <w:lang w:val="en-GB"/>
        </w:rPr>
        <w:t>ing</w:t>
      </w:r>
      <w:r w:rsidRPr="00D5285F">
        <w:rPr>
          <w:lang w:val="en-GB"/>
        </w:rPr>
        <w:t xml:space="preserve"> with Māori </w:t>
      </w:r>
      <w:r w:rsidR="00E06B9B">
        <w:rPr>
          <w:lang w:val="en-GB"/>
        </w:rPr>
        <w:t>o</w:t>
      </w:r>
      <w:r w:rsidR="00BE413F">
        <w:rPr>
          <w:lang w:val="en-GB"/>
        </w:rPr>
        <w:t>r referring to Māori people with disabilities</w:t>
      </w:r>
      <w:r w:rsidR="00B6182B">
        <w:rPr>
          <w:lang w:val="en-GB"/>
        </w:rPr>
        <w:t>, we have used</w:t>
      </w:r>
      <w:r w:rsidR="006E28EA" w:rsidRPr="00D5285F">
        <w:rPr>
          <w:lang w:val="en-GB"/>
        </w:rPr>
        <w:t xml:space="preserve"> </w:t>
      </w:r>
      <w:r w:rsidRPr="00D5285F">
        <w:rPr>
          <w:lang w:val="en-GB"/>
        </w:rPr>
        <w:t xml:space="preserve">‘tāngata whaikaha Māori’ (Māori with disabilities; Human Rights Commission, 2021) and the collective framing of ‘whānau hauā’ (Māori families who are living with disability; Hickey </w:t>
      </w:r>
      <w:r w:rsidR="004756A0">
        <w:rPr>
          <w:lang w:val="en-GB"/>
        </w:rPr>
        <w:t>&amp;</w:t>
      </w:r>
      <w:r w:rsidRPr="00D5285F">
        <w:rPr>
          <w:lang w:val="en-GB"/>
        </w:rPr>
        <w:t xml:space="preserve"> Wilson, 2017).</w:t>
      </w:r>
    </w:p>
    <w:p w14:paraId="68738EE2" w14:textId="634C5581" w:rsidR="00A60F3E" w:rsidRPr="00706B61" w:rsidRDefault="00114458" w:rsidP="00706B61">
      <w:pPr>
        <w:rPr>
          <w:lang w:val="en-GB"/>
        </w:rPr>
      </w:pPr>
      <w:r w:rsidRPr="00D5285F">
        <w:rPr>
          <w:lang w:val="en-GB"/>
        </w:rPr>
        <w:t xml:space="preserve">We acknowledge the diversity of disabled people and their choice of language, the ongoing debates around terminology, and that not all people will choose to identify in these ways. We hope our shared insights and recommendations can be viewed and understood as extending beyond the terminology. </w:t>
      </w:r>
    </w:p>
    <w:p w14:paraId="5986295D" w14:textId="66747039" w:rsidR="00A60F3E" w:rsidRPr="00706B61" w:rsidRDefault="00CB2287" w:rsidP="00B322C0">
      <w:pPr>
        <w:pStyle w:val="Heading2"/>
        <w:spacing w:before="360"/>
        <w:rPr>
          <w:lang w:val="en-GB"/>
        </w:rPr>
      </w:pPr>
      <w:r>
        <w:rPr>
          <w:lang w:val="en-GB"/>
        </w:rPr>
        <w:t>Method</w:t>
      </w:r>
    </w:p>
    <w:p w14:paraId="0596C2AF" w14:textId="5022F5DD" w:rsidR="00A60F3E" w:rsidRDefault="00A60F3E" w:rsidP="00706B61">
      <w:pPr>
        <w:rPr>
          <w:lang w:val="en-GB"/>
        </w:rPr>
      </w:pPr>
      <w:r w:rsidRPr="00D5285F">
        <w:t xml:space="preserve">We aimed to explore experiences and opportunities </w:t>
      </w:r>
      <w:r>
        <w:t>for</w:t>
      </w:r>
      <w:r w:rsidRPr="00D5285F">
        <w:t xml:space="preserve"> banking inclusivity by engaging with people who had lived </w:t>
      </w:r>
      <w:r w:rsidRPr="00D5285F">
        <w:rPr>
          <w:lang w:val="en-GB"/>
        </w:rPr>
        <w:t xml:space="preserve">experience of disability </w:t>
      </w:r>
      <w:r w:rsidRPr="734C8F57">
        <w:rPr>
          <w:lang w:val="en-GB"/>
        </w:rPr>
        <w:t>and/</w:t>
      </w:r>
      <w:r w:rsidRPr="00D5285F">
        <w:rPr>
          <w:lang w:val="en-GB"/>
        </w:rPr>
        <w:t xml:space="preserve">or </w:t>
      </w:r>
      <w:r w:rsidRPr="4F4582CF">
        <w:rPr>
          <w:lang w:val="en-GB"/>
        </w:rPr>
        <w:t>people who</w:t>
      </w:r>
      <w:r w:rsidRPr="5B68CB86">
        <w:rPr>
          <w:lang w:val="en-GB"/>
        </w:rPr>
        <w:t xml:space="preserve"> </w:t>
      </w:r>
      <w:r w:rsidRPr="00D5285F">
        <w:rPr>
          <w:lang w:val="en-GB"/>
        </w:rPr>
        <w:t xml:space="preserve">worked in a </w:t>
      </w:r>
      <w:r w:rsidRPr="551001D2">
        <w:rPr>
          <w:lang w:val="en-GB"/>
        </w:rPr>
        <w:t>role</w:t>
      </w:r>
      <w:r w:rsidRPr="00D5285F">
        <w:rPr>
          <w:lang w:val="en-GB"/>
        </w:rPr>
        <w:t xml:space="preserve"> that would give them a good sense of </w:t>
      </w:r>
      <w:r w:rsidRPr="551001D2">
        <w:rPr>
          <w:lang w:val="en-GB"/>
        </w:rPr>
        <w:t xml:space="preserve">the </w:t>
      </w:r>
      <w:r w:rsidRPr="5114541E">
        <w:rPr>
          <w:lang w:val="en-GB"/>
        </w:rPr>
        <w:t xml:space="preserve">disabled </w:t>
      </w:r>
      <w:r w:rsidRPr="41118B36">
        <w:rPr>
          <w:lang w:val="en-GB"/>
        </w:rPr>
        <w:t>experience.</w:t>
      </w:r>
      <w:r w:rsidRPr="00D5285F">
        <w:rPr>
          <w:lang w:val="en-GB"/>
        </w:rPr>
        <w:t xml:space="preserve"> We </w:t>
      </w:r>
      <w:r w:rsidR="004756A0">
        <w:rPr>
          <w:lang w:val="en-GB"/>
        </w:rPr>
        <w:t>recruited</w:t>
      </w:r>
      <w:r w:rsidRPr="00D5285F">
        <w:rPr>
          <w:lang w:val="en-GB"/>
        </w:rPr>
        <w:t xml:space="preserve"> participants who worked for disab</w:t>
      </w:r>
      <w:r w:rsidR="00110514">
        <w:rPr>
          <w:lang w:val="en-GB"/>
        </w:rPr>
        <w:t>ility</w:t>
      </w:r>
      <w:r w:rsidRPr="00D5285F">
        <w:rPr>
          <w:lang w:val="en-GB"/>
        </w:rPr>
        <w:t xml:space="preserve"> organisations, </w:t>
      </w:r>
      <w:r w:rsidR="00110514">
        <w:rPr>
          <w:lang w:val="en-GB"/>
        </w:rPr>
        <w:t>including</w:t>
      </w:r>
      <w:r w:rsidR="00110514" w:rsidRPr="00D5285F">
        <w:rPr>
          <w:lang w:val="en-GB"/>
        </w:rPr>
        <w:t xml:space="preserve"> </w:t>
      </w:r>
      <w:r w:rsidRPr="00D5285F">
        <w:rPr>
          <w:lang w:val="en-GB"/>
        </w:rPr>
        <w:t>advocacy groups</w:t>
      </w:r>
      <w:r w:rsidR="00110514">
        <w:rPr>
          <w:lang w:val="en-GB"/>
        </w:rPr>
        <w:t xml:space="preserve">, </w:t>
      </w:r>
      <w:r w:rsidRPr="00D5285F">
        <w:rPr>
          <w:lang w:val="en-GB"/>
        </w:rPr>
        <w:t>service providers</w:t>
      </w:r>
      <w:r w:rsidR="00110514">
        <w:rPr>
          <w:lang w:val="en-GB"/>
        </w:rPr>
        <w:t xml:space="preserve"> </w:t>
      </w:r>
      <w:r w:rsidR="00EF2550">
        <w:rPr>
          <w:lang w:val="en-GB"/>
        </w:rPr>
        <w:t>and disabled people’s organisations (DPOs)</w:t>
      </w:r>
      <w:r w:rsidRPr="00D5285F">
        <w:rPr>
          <w:lang w:val="en-GB"/>
        </w:rPr>
        <w:t>.</w:t>
      </w:r>
      <w:r w:rsidRPr="00D5285F" w:rsidDel="0044283A">
        <w:rPr>
          <w:lang w:val="en-GB"/>
        </w:rPr>
        <w:t xml:space="preserve"> </w:t>
      </w:r>
      <w:r w:rsidRPr="00D5285F">
        <w:rPr>
          <w:lang w:val="en-GB"/>
        </w:rPr>
        <w:t xml:space="preserve">Westpac New Zealand had several existing relationships with </w:t>
      </w:r>
      <w:r w:rsidR="00EF2550">
        <w:rPr>
          <w:lang w:val="en-GB"/>
        </w:rPr>
        <w:t>disability organisations</w:t>
      </w:r>
      <w:r w:rsidR="00EF2550" w:rsidRPr="00D5285F">
        <w:rPr>
          <w:lang w:val="en-GB"/>
        </w:rPr>
        <w:t xml:space="preserve"> </w:t>
      </w:r>
      <w:r w:rsidRPr="00D5285F">
        <w:rPr>
          <w:lang w:val="en-GB"/>
        </w:rPr>
        <w:t xml:space="preserve">established through the NZ Banking Association’s (NZBA) Older and Disabled Customers’ Working Group or their work directly with these organisations. These groups were our starting point for recruitment, and upon assessing the representation of different </w:t>
      </w:r>
      <w:r w:rsidRPr="037B9E6F">
        <w:rPr>
          <w:lang w:val="en-GB"/>
        </w:rPr>
        <w:t xml:space="preserve">disability </w:t>
      </w:r>
      <w:r w:rsidRPr="6164410C">
        <w:rPr>
          <w:lang w:val="en-GB"/>
        </w:rPr>
        <w:t>experiences</w:t>
      </w:r>
      <w:r w:rsidRPr="00D5285F">
        <w:rPr>
          <w:lang w:val="en-GB"/>
        </w:rPr>
        <w:t xml:space="preserve"> among the willing participants, we contacted a small number of others to invite them to engage with us</w:t>
      </w:r>
      <w:r w:rsidRPr="00D5285F" w:rsidDel="00BA7001">
        <w:rPr>
          <w:lang w:val="en-GB"/>
        </w:rPr>
        <w:t>.</w:t>
      </w:r>
      <w:r>
        <w:rPr>
          <w:lang w:val="en-GB"/>
        </w:rPr>
        <w:t xml:space="preserve"> </w:t>
      </w:r>
    </w:p>
    <w:p w14:paraId="2CD9BC54" w14:textId="3B68CE31" w:rsidR="00A60F3E" w:rsidRDefault="00A60F3E" w:rsidP="00706B61">
      <w:pPr>
        <w:rPr>
          <w:lang w:val="en-GB"/>
        </w:rPr>
      </w:pPr>
      <w:r>
        <w:rPr>
          <w:lang w:val="en-GB"/>
        </w:rPr>
        <w:lastRenderedPageBreak/>
        <w:t xml:space="preserve">The banking system is multi-faceted, and </w:t>
      </w:r>
      <w:r w:rsidR="004756A0">
        <w:rPr>
          <w:lang w:val="en-GB"/>
        </w:rPr>
        <w:t>many factors within i</w:t>
      </w:r>
      <w:r>
        <w:rPr>
          <w:lang w:val="en-GB"/>
        </w:rPr>
        <w:t xml:space="preserve">t influence disabled people’s experiences of banking across </w:t>
      </w:r>
      <w:r w:rsidR="004756A0">
        <w:rPr>
          <w:lang w:val="en-GB"/>
        </w:rPr>
        <w:t>several</w:t>
      </w:r>
      <w:r>
        <w:rPr>
          <w:lang w:val="en-GB"/>
        </w:rPr>
        <w:t xml:space="preserve"> touchpoints. Rather than trying to explore all of these, we narrowed our scope to everyday banking </w:t>
      </w:r>
      <w:r>
        <w:rPr>
          <w:i/>
          <w:lang w:val="en-GB"/>
        </w:rPr>
        <w:t>services</w:t>
      </w:r>
      <w:r>
        <w:rPr>
          <w:lang w:val="en-GB"/>
        </w:rPr>
        <w:t xml:space="preserve"> and </w:t>
      </w:r>
      <w:r>
        <w:rPr>
          <w:i/>
          <w:lang w:val="en-GB"/>
        </w:rPr>
        <w:t>making payments</w:t>
      </w:r>
      <w:r>
        <w:rPr>
          <w:lang w:val="en-GB"/>
        </w:rPr>
        <w:t xml:space="preserve"> in both physical and digital spaces. This allowed us to have in-depth conversations with participants to understand their experiences and practical ways to improve, without trying to cover the breadth of banking. </w:t>
      </w:r>
    </w:p>
    <w:p w14:paraId="381AB204" w14:textId="6154C0E7" w:rsidR="00A60F3E" w:rsidRPr="00283955" w:rsidRDefault="00A60F3E" w:rsidP="00706B61">
      <w:r>
        <w:rPr>
          <w:lang w:val="en-GB"/>
        </w:rPr>
        <w:t xml:space="preserve">Given this focus on banking services and making payments, we focused on the key functions required to access these. Rather than limiting participation to those with any specific disabilities, health conditions or diagnoses, </w:t>
      </w:r>
      <w:r w:rsidRPr="00D5285F">
        <w:rPr>
          <w:lang w:val="en-GB"/>
        </w:rPr>
        <w:t xml:space="preserve">we </w:t>
      </w:r>
      <w:r>
        <w:rPr>
          <w:lang w:val="en-GB"/>
        </w:rPr>
        <w:t xml:space="preserve">used language that </w:t>
      </w:r>
      <w:r w:rsidRPr="00D5285F">
        <w:rPr>
          <w:lang w:val="en-GB"/>
        </w:rPr>
        <w:t xml:space="preserve">focused on the experiences of people </w:t>
      </w:r>
      <w:r>
        <w:rPr>
          <w:lang w:val="en-GB"/>
        </w:rPr>
        <w:t>who identified as having</w:t>
      </w:r>
      <w:r w:rsidRPr="00D5285F">
        <w:rPr>
          <w:lang w:val="en-GB"/>
        </w:rPr>
        <w:t xml:space="preserve"> difficulties with key functions </w:t>
      </w:r>
      <w:r w:rsidRPr="00283955">
        <w:rPr>
          <w:lang w:val="en-GB"/>
        </w:rPr>
        <w:t>required to access banking and payments. We defined these functions as:</w:t>
      </w:r>
    </w:p>
    <w:p w14:paraId="732C1293" w14:textId="77777777" w:rsidR="00A60F3E" w:rsidRPr="00283955" w:rsidRDefault="00A60F3E" w:rsidP="00993325">
      <w:pPr>
        <w:pStyle w:val="ListParagraph"/>
        <w:numPr>
          <w:ilvl w:val="0"/>
          <w:numId w:val="17"/>
        </w:numPr>
        <w:spacing w:before="0" w:after="0"/>
        <w:ind w:left="714" w:hanging="357"/>
        <w:contextualSpacing w:val="0"/>
        <w:rPr>
          <w:color w:val="auto"/>
          <w:lang w:val="en-GB"/>
        </w:rPr>
      </w:pPr>
      <w:r w:rsidRPr="00283955">
        <w:rPr>
          <w:color w:val="auto"/>
          <w:lang w:val="en-GB"/>
        </w:rPr>
        <w:t>seeing, even when wearing glasses</w:t>
      </w:r>
    </w:p>
    <w:p w14:paraId="7CD18A68" w14:textId="77777777" w:rsidR="00A60F3E" w:rsidRPr="00283955" w:rsidRDefault="00A60F3E" w:rsidP="00993325">
      <w:pPr>
        <w:pStyle w:val="ListParagraph"/>
        <w:numPr>
          <w:ilvl w:val="0"/>
          <w:numId w:val="17"/>
        </w:numPr>
        <w:spacing w:before="0" w:after="0"/>
        <w:ind w:left="714" w:hanging="357"/>
        <w:contextualSpacing w:val="0"/>
        <w:rPr>
          <w:color w:val="auto"/>
          <w:lang w:val="en-GB"/>
        </w:rPr>
      </w:pPr>
      <w:r w:rsidRPr="00283955">
        <w:rPr>
          <w:color w:val="auto"/>
          <w:lang w:val="en-GB"/>
        </w:rPr>
        <w:t>understanding, using, and fully engaging with written or verbal/audio information in their own language</w:t>
      </w:r>
    </w:p>
    <w:p w14:paraId="0DB7C579" w14:textId="77777777" w:rsidR="00A60F3E" w:rsidRPr="00283955" w:rsidRDefault="00A60F3E" w:rsidP="00993325">
      <w:pPr>
        <w:pStyle w:val="ListParagraph"/>
        <w:numPr>
          <w:ilvl w:val="0"/>
          <w:numId w:val="17"/>
        </w:numPr>
        <w:spacing w:before="0" w:after="0"/>
        <w:ind w:left="714" w:hanging="357"/>
        <w:contextualSpacing w:val="0"/>
        <w:rPr>
          <w:color w:val="auto"/>
          <w:lang w:val="en-GB"/>
        </w:rPr>
      </w:pPr>
      <w:r w:rsidRPr="00283955">
        <w:rPr>
          <w:color w:val="auto"/>
          <w:lang w:val="en-GB"/>
        </w:rPr>
        <w:t>communicating in their own language, e.g. understanding and being understood</w:t>
      </w:r>
    </w:p>
    <w:p w14:paraId="5E1F7903" w14:textId="77777777" w:rsidR="00A60F3E" w:rsidRPr="00283955" w:rsidRDefault="00A60F3E" w:rsidP="00993325">
      <w:pPr>
        <w:pStyle w:val="ListParagraph"/>
        <w:numPr>
          <w:ilvl w:val="0"/>
          <w:numId w:val="17"/>
        </w:numPr>
        <w:spacing w:before="0" w:after="0"/>
        <w:ind w:left="714" w:hanging="357"/>
        <w:contextualSpacing w:val="0"/>
        <w:rPr>
          <w:color w:val="auto"/>
          <w:lang w:val="en-GB"/>
        </w:rPr>
      </w:pPr>
      <w:r w:rsidRPr="00283955">
        <w:rPr>
          <w:color w:val="auto"/>
          <w:lang w:val="en-GB"/>
        </w:rPr>
        <w:t>remembering or recalling information</w:t>
      </w:r>
    </w:p>
    <w:p w14:paraId="787261EC" w14:textId="77777777" w:rsidR="00A60F3E" w:rsidRPr="00283955" w:rsidRDefault="00A60F3E" w:rsidP="00993325">
      <w:pPr>
        <w:pStyle w:val="ListParagraph"/>
        <w:numPr>
          <w:ilvl w:val="0"/>
          <w:numId w:val="17"/>
        </w:numPr>
        <w:spacing w:before="0" w:after="0"/>
        <w:ind w:left="714" w:hanging="357"/>
        <w:contextualSpacing w:val="0"/>
        <w:rPr>
          <w:color w:val="auto"/>
          <w:lang w:val="en-GB"/>
        </w:rPr>
      </w:pPr>
      <w:r w:rsidRPr="00283955">
        <w:rPr>
          <w:color w:val="auto"/>
          <w:lang w:val="en-GB"/>
        </w:rPr>
        <w:t>hearing, even when using hearing aids</w:t>
      </w:r>
    </w:p>
    <w:p w14:paraId="572381E9" w14:textId="77777777" w:rsidR="00A60F3E" w:rsidRPr="00283955" w:rsidRDefault="00A60F3E" w:rsidP="00993325">
      <w:pPr>
        <w:pStyle w:val="ListParagraph"/>
        <w:numPr>
          <w:ilvl w:val="0"/>
          <w:numId w:val="17"/>
        </w:numPr>
        <w:spacing w:before="0" w:after="0"/>
        <w:ind w:left="714" w:hanging="357"/>
        <w:contextualSpacing w:val="0"/>
        <w:rPr>
          <w:color w:val="auto"/>
          <w:lang w:val="en-GB"/>
        </w:rPr>
      </w:pPr>
      <w:r w:rsidRPr="00283955">
        <w:rPr>
          <w:color w:val="auto"/>
          <w:lang w:val="en-GB"/>
        </w:rPr>
        <w:t>managing social interactions</w:t>
      </w:r>
    </w:p>
    <w:p w14:paraId="73611BB3" w14:textId="58885D5D" w:rsidR="00A60F3E" w:rsidRPr="00283955" w:rsidRDefault="00A60F3E" w:rsidP="00077ABF">
      <w:pPr>
        <w:pStyle w:val="ListParagraph"/>
        <w:numPr>
          <w:ilvl w:val="0"/>
          <w:numId w:val="17"/>
        </w:numPr>
        <w:spacing w:before="0"/>
        <w:ind w:left="714" w:hanging="357"/>
        <w:contextualSpacing w:val="0"/>
        <w:rPr>
          <w:color w:val="auto"/>
          <w:lang w:val="en-GB"/>
        </w:rPr>
      </w:pPr>
      <w:r w:rsidRPr="00283955">
        <w:rPr>
          <w:color w:val="auto"/>
          <w:lang w:val="en-GB"/>
        </w:rPr>
        <w:t>physical functioning</w:t>
      </w:r>
    </w:p>
    <w:p w14:paraId="0515FF13" w14:textId="77777777" w:rsidR="00527C43" w:rsidRDefault="00527C43" w:rsidP="00CB2287">
      <w:pPr>
        <w:pStyle w:val="Heading3"/>
        <w:rPr>
          <w:lang w:val="en-GB"/>
        </w:rPr>
        <w:sectPr w:rsidR="00527C43" w:rsidSect="006C2A31">
          <w:headerReference w:type="even" r:id="rId20"/>
          <w:headerReference w:type="default" r:id="rId21"/>
          <w:footerReference w:type="even" r:id="rId22"/>
          <w:footerReference w:type="default" r:id="rId23"/>
          <w:headerReference w:type="first" r:id="rId24"/>
          <w:footerReference w:type="first" r:id="rId25"/>
          <w:pgSz w:w="11906" w:h="16838"/>
          <w:pgMar w:top="1440" w:right="1440" w:bottom="1440" w:left="1440" w:header="708" w:footer="708" w:gutter="0"/>
          <w:cols w:space="708"/>
          <w:titlePg/>
          <w:docGrid w:linePitch="360"/>
        </w:sectPr>
      </w:pPr>
    </w:p>
    <w:p w14:paraId="4B2FAFAB" w14:textId="54C627B3" w:rsidR="00A60F3E" w:rsidRPr="00D50937" w:rsidRDefault="00B473D7" w:rsidP="004665E7">
      <w:pPr>
        <w:pStyle w:val="Heading3"/>
        <w:spacing w:before="240"/>
        <w:rPr>
          <w:lang w:val="en-GB"/>
        </w:rPr>
      </w:pPr>
      <w:r>
        <w:rPr>
          <w:lang w:val="en-GB"/>
        </w:rPr>
        <w:t>Our</w:t>
      </w:r>
      <w:r w:rsidR="00A60F3E" w:rsidRPr="00D50937">
        <w:rPr>
          <w:lang w:val="en-GB"/>
        </w:rPr>
        <w:t xml:space="preserve"> participants</w:t>
      </w:r>
    </w:p>
    <w:p w14:paraId="3C78D94A" w14:textId="4BE40034" w:rsidR="00872C38" w:rsidRPr="00283955" w:rsidRDefault="00872C38" w:rsidP="00927774">
      <w:pPr>
        <w:spacing w:after="0"/>
        <w:rPr>
          <w:lang w:val="en-GB"/>
        </w:rPr>
        <w:sectPr w:rsidR="00872C38" w:rsidRPr="00283955" w:rsidSect="00872C38">
          <w:type w:val="continuous"/>
          <w:pgSz w:w="11906" w:h="16838"/>
          <w:pgMar w:top="1440" w:right="1440" w:bottom="1440" w:left="1440" w:header="708" w:footer="708" w:gutter="0"/>
          <w:cols w:space="708"/>
          <w:titlePg/>
          <w:docGrid w:linePitch="360"/>
        </w:sectPr>
      </w:pPr>
      <w:r w:rsidRPr="00283955">
        <w:rPr>
          <w:lang w:val="en-GB"/>
        </w:rPr>
        <w:t>All data has been de-identified, and pseudonym names have been assigned to each participant when quoted in this report</w:t>
      </w:r>
      <w:r w:rsidR="00927774" w:rsidRPr="00283955">
        <w:rPr>
          <w:lang w:val="en-GB"/>
        </w:rPr>
        <w:t>.</w:t>
      </w:r>
    </w:p>
    <w:p w14:paraId="50BF1C2E" w14:textId="3D1E8A22" w:rsidR="00527C43" w:rsidRPr="00283955" w:rsidRDefault="00527C43" w:rsidP="00872C38">
      <w:pPr>
        <w:tabs>
          <w:tab w:val="left" w:pos="880"/>
        </w:tabs>
        <w:sectPr w:rsidR="00527C43" w:rsidRPr="00283955" w:rsidSect="00527C43">
          <w:type w:val="continuous"/>
          <w:pgSz w:w="11906" w:h="16838"/>
          <w:pgMar w:top="1440" w:right="1440" w:bottom="1440" w:left="1440" w:header="708" w:footer="708" w:gutter="0"/>
          <w:cols w:space="708"/>
          <w:titlePg/>
          <w:docGrid w:linePitch="360"/>
        </w:sectPr>
      </w:pPr>
    </w:p>
    <w:p w14:paraId="5B138CFD" w14:textId="095B7E72" w:rsidR="00B55132" w:rsidRPr="00283955" w:rsidRDefault="00B55132" w:rsidP="00927774">
      <w:pPr>
        <w:pStyle w:val="ListParagraph"/>
        <w:spacing w:before="0" w:after="0" w:line="276" w:lineRule="auto"/>
        <w:rPr>
          <w:b/>
          <w:color w:val="auto"/>
        </w:rPr>
      </w:pPr>
      <w:r w:rsidRPr="00283955">
        <w:rPr>
          <w:b/>
          <w:color w:val="auto"/>
        </w:rPr>
        <w:t>Lisa</w:t>
      </w:r>
      <w:r w:rsidR="00387287" w:rsidRPr="00283955">
        <w:rPr>
          <w:b/>
          <w:color w:val="auto"/>
        </w:rPr>
        <w:t>:</w:t>
      </w:r>
      <w:r w:rsidRPr="00283955">
        <w:rPr>
          <w:b/>
          <w:color w:val="auto"/>
        </w:rPr>
        <w:t xml:space="preserve"> </w:t>
      </w:r>
    </w:p>
    <w:p w14:paraId="2846E066" w14:textId="77777777" w:rsidR="003B61E3" w:rsidRPr="00283955" w:rsidRDefault="003B61E3" w:rsidP="00D660EA">
      <w:pPr>
        <w:pStyle w:val="ListParagraph"/>
        <w:keepNext/>
        <w:numPr>
          <w:ilvl w:val="0"/>
          <w:numId w:val="21"/>
        </w:numPr>
        <w:ind w:left="714" w:hanging="357"/>
        <w:rPr>
          <w:color w:val="auto"/>
          <w:lang w:val="en-US"/>
        </w:rPr>
      </w:pPr>
      <w:r w:rsidRPr="00283955">
        <w:rPr>
          <w:color w:val="auto"/>
          <w:lang w:val="en-US"/>
        </w:rPr>
        <w:t>Works for a disability organisation.</w:t>
      </w:r>
    </w:p>
    <w:p w14:paraId="421B7170" w14:textId="77777777" w:rsidR="003B61E3" w:rsidRPr="00283955" w:rsidRDefault="003B61E3" w:rsidP="00D660EA">
      <w:pPr>
        <w:pStyle w:val="ListParagraph"/>
        <w:keepNext/>
        <w:numPr>
          <w:ilvl w:val="0"/>
          <w:numId w:val="21"/>
        </w:numPr>
        <w:ind w:left="714" w:hanging="357"/>
        <w:rPr>
          <w:color w:val="auto"/>
          <w:lang w:val="en-US"/>
        </w:rPr>
      </w:pPr>
      <w:r w:rsidRPr="00283955">
        <w:rPr>
          <w:color w:val="auto"/>
          <w:lang w:val="en-US"/>
        </w:rPr>
        <w:t>Supports a disabled child or parent.</w:t>
      </w:r>
    </w:p>
    <w:p w14:paraId="37C5EA3F" w14:textId="77777777" w:rsidR="003B61E3" w:rsidRPr="00283955" w:rsidRDefault="003B61E3" w:rsidP="00D660EA">
      <w:pPr>
        <w:pStyle w:val="ListParagraph"/>
        <w:keepNext/>
        <w:numPr>
          <w:ilvl w:val="0"/>
          <w:numId w:val="21"/>
        </w:numPr>
        <w:ind w:left="714" w:hanging="357"/>
        <w:rPr>
          <w:color w:val="auto"/>
          <w:lang w:val="en-US"/>
        </w:rPr>
      </w:pPr>
      <w:r w:rsidRPr="00283955">
        <w:rPr>
          <w:color w:val="auto"/>
          <w:lang w:val="en-US"/>
        </w:rPr>
        <w:t>Provided insights on specific disability experiences related to communication, understanding information, and social interactions.</w:t>
      </w:r>
    </w:p>
    <w:p w14:paraId="3B9034F4" w14:textId="77777777" w:rsidR="00283955" w:rsidRDefault="00283955" w:rsidP="004665E7">
      <w:pPr>
        <w:pStyle w:val="ListParagraph"/>
        <w:spacing w:line="276" w:lineRule="auto"/>
        <w:rPr>
          <w:b/>
          <w:color w:val="auto"/>
        </w:rPr>
      </w:pPr>
    </w:p>
    <w:p w14:paraId="62F3748A" w14:textId="77777777" w:rsidR="00283955" w:rsidRDefault="00283955" w:rsidP="004665E7">
      <w:pPr>
        <w:pStyle w:val="ListParagraph"/>
        <w:spacing w:line="276" w:lineRule="auto"/>
        <w:rPr>
          <w:b/>
          <w:color w:val="auto"/>
        </w:rPr>
      </w:pPr>
    </w:p>
    <w:p w14:paraId="5FCDBE97" w14:textId="77777777" w:rsidR="00283955" w:rsidRDefault="00283955" w:rsidP="004665E7">
      <w:pPr>
        <w:pStyle w:val="ListParagraph"/>
        <w:spacing w:line="276" w:lineRule="auto"/>
        <w:rPr>
          <w:b/>
          <w:color w:val="auto"/>
        </w:rPr>
      </w:pPr>
    </w:p>
    <w:p w14:paraId="27F12B2A" w14:textId="3C4C8D19" w:rsidR="00B55132" w:rsidRPr="00283955" w:rsidRDefault="00B55132" w:rsidP="004665E7">
      <w:pPr>
        <w:pStyle w:val="ListParagraph"/>
        <w:spacing w:line="276" w:lineRule="auto"/>
        <w:rPr>
          <w:b/>
          <w:color w:val="auto"/>
        </w:rPr>
      </w:pPr>
      <w:r w:rsidRPr="00283955">
        <w:rPr>
          <w:b/>
          <w:color w:val="auto"/>
        </w:rPr>
        <w:t>Jacob</w:t>
      </w:r>
      <w:r w:rsidR="00387287" w:rsidRPr="00283955">
        <w:rPr>
          <w:b/>
          <w:color w:val="auto"/>
        </w:rPr>
        <w:t>:</w:t>
      </w:r>
    </w:p>
    <w:p w14:paraId="309C6464" w14:textId="77777777" w:rsidR="0090619F" w:rsidRPr="00283955" w:rsidRDefault="0090619F" w:rsidP="00D660EA">
      <w:pPr>
        <w:pStyle w:val="ListParagraph"/>
        <w:keepNext/>
        <w:numPr>
          <w:ilvl w:val="0"/>
          <w:numId w:val="22"/>
        </w:numPr>
        <w:ind w:left="714" w:hanging="357"/>
        <w:rPr>
          <w:color w:val="auto"/>
          <w:lang w:val="en-US"/>
        </w:rPr>
      </w:pPr>
      <w:r w:rsidRPr="00283955">
        <w:rPr>
          <w:color w:val="auto"/>
          <w:lang w:val="en-US"/>
        </w:rPr>
        <w:t>Works for a disability organisation.</w:t>
      </w:r>
    </w:p>
    <w:p w14:paraId="7AC41795" w14:textId="77777777" w:rsidR="00B55132" w:rsidRPr="00283955" w:rsidRDefault="00B55132" w:rsidP="00D660EA">
      <w:pPr>
        <w:pStyle w:val="ListParagraph"/>
        <w:keepNext/>
        <w:numPr>
          <w:ilvl w:val="0"/>
          <w:numId w:val="22"/>
        </w:numPr>
        <w:ind w:left="714" w:hanging="357"/>
        <w:rPr>
          <w:color w:val="auto"/>
          <w:lang w:val="en-US"/>
        </w:rPr>
      </w:pPr>
      <w:r w:rsidRPr="00283955">
        <w:rPr>
          <w:color w:val="auto"/>
          <w:lang w:val="en-US"/>
        </w:rPr>
        <w:t>Has lived experience of disability</w:t>
      </w:r>
      <w:r w:rsidR="00387287" w:rsidRPr="00283955">
        <w:rPr>
          <w:color w:val="auto"/>
          <w:lang w:val="en-US"/>
        </w:rPr>
        <w:t>.</w:t>
      </w:r>
    </w:p>
    <w:p w14:paraId="14D117BD" w14:textId="32C90D1A" w:rsidR="0090619F" w:rsidRPr="00283955" w:rsidRDefault="0090619F" w:rsidP="00116D23">
      <w:pPr>
        <w:pStyle w:val="ListParagraph"/>
        <w:numPr>
          <w:ilvl w:val="0"/>
          <w:numId w:val="22"/>
        </w:numPr>
        <w:rPr>
          <w:color w:val="auto"/>
          <w:lang w:val="en-US"/>
        </w:rPr>
      </w:pPr>
      <w:r w:rsidRPr="00283955">
        <w:rPr>
          <w:color w:val="auto"/>
          <w:lang w:val="en-US"/>
        </w:rPr>
        <w:t>Provided insights on specific disability experiences related to vision.</w:t>
      </w:r>
    </w:p>
    <w:p w14:paraId="08DB0BEA" w14:textId="26F80B2A" w:rsidR="00B55132" w:rsidRPr="00283955" w:rsidRDefault="00B55132" w:rsidP="006A2842">
      <w:pPr>
        <w:pStyle w:val="ListParagraph"/>
        <w:keepNext/>
        <w:spacing w:line="276" w:lineRule="auto"/>
        <w:rPr>
          <w:b/>
          <w:color w:val="auto"/>
          <w:lang w:val="en-US"/>
        </w:rPr>
      </w:pPr>
      <w:r w:rsidRPr="00283955">
        <w:rPr>
          <w:b/>
          <w:color w:val="auto"/>
          <w:lang w:val="en-US"/>
        </w:rPr>
        <w:t>Charlotte</w:t>
      </w:r>
      <w:r w:rsidR="00387287" w:rsidRPr="00283955">
        <w:rPr>
          <w:b/>
          <w:color w:val="auto"/>
          <w:lang w:val="en-US"/>
        </w:rPr>
        <w:t>:</w:t>
      </w:r>
    </w:p>
    <w:p w14:paraId="4065DC68" w14:textId="77777777" w:rsidR="005754AA" w:rsidRPr="00283955" w:rsidRDefault="005754AA" w:rsidP="00D660EA">
      <w:pPr>
        <w:pStyle w:val="ListParagraph"/>
        <w:keepNext/>
        <w:numPr>
          <w:ilvl w:val="0"/>
          <w:numId w:val="23"/>
        </w:numPr>
        <w:ind w:left="714" w:hanging="357"/>
        <w:rPr>
          <w:color w:val="auto"/>
          <w:lang w:val="en-US"/>
        </w:rPr>
      </w:pPr>
      <w:r w:rsidRPr="00283955">
        <w:rPr>
          <w:color w:val="auto"/>
          <w:lang w:val="en-US"/>
        </w:rPr>
        <w:t>Works for a disability organisation.</w:t>
      </w:r>
    </w:p>
    <w:p w14:paraId="1EC54EA9" w14:textId="77777777" w:rsidR="00B55132" w:rsidRPr="00283955" w:rsidRDefault="00B55132" w:rsidP="00D660EA">
      <w:pPr>
        <w:pStyle w:val="ListParagraph"/>
        <w:keepNext/>
        <w:numPr>
          <w:ilvl w:val="0"/>
          <w:numId w:val="23"/>
        </w:numPr>
        <w:ind w:left="714" w:hanging="357"/>
        <w:rPr>
          <w:color w:val="auto"/>
          <w:lang w:val="en-US"/>
        </w:rPr>
      </w:pPr>
      <w:r w:rsidRPr="00283955">
        <w:rPr>
          <w:color w:val="auto"/>
          <w:lang w:val="en-US"/>
        </w:rPr>
        <w:t>Has lived experience of disability</w:t>
      </w:r>
      <w:r w:rsidR="00094376" w:rsidRPr="00283955">
        <w:rPr>
          <w:color w:val="auto"/>
          <w:lang w:val="en-US"/>
        </w:rPr>
        <w:t>.</w:t>
      </w:r>
    </w:p>
    <w:p w14:paraId="70B790A4" w14:textId="77777777" w:rsidR="006408AB" w:rsidRPr="00283955" w:rsidRDefault="005754AA" w:rsidP="006A2842">
      <w:pPr>
        <w:pStyle w:val="ListParagraph"/>
        <w:numPr>
          <w:ilvl w:val="0"/>
          <w:numId w:val="23"/>
        </w:numPr>
        <w:spacing w:after="0"/>
        <w:ind w:left="714" w:hanging="357"/>
        <w:rPr>
          <w:color w:val="auto"/>
          <w:lang w:val="en-US"/>
        </w:rPr>
      </w:pPr>
      <w:r w:rsidRPr="00283955">
        <w:rPr>
          <w:color w:val="auto"/>
          <w:lang w:val="en-US"/>
        </w:rPr>
        <w:t>Provided insights on specific disability experiences related to hearing.</w:t>
      </w:r>
    </w:p>
    <w:p w14:paraId="37F895F6" w14:textId="3C179B8F" w:rsidR="00387287" w:rsidRPr="00283955" w:rsidRDefault="00B55132" w:rsidP="006A2842">
      <w:pPr>
        <w:pStyle w:val="ListParagraph"/>
        <w:rPr>
          <w:b/>
          <w:color w:val="auto"/>
          <w:lang w:val="en-US"/>
        </w:rPr>
      </w:pPr>
      <w:r w:rsidRPr="00283955">
        <w:rPr>
          <w:b/>
          <w:color w:val="auto"/>
        </w:rPr>
        <w:lastRenderedPageBreak/>
        <w:t>Sophie</w:t>
      </w:r>
      <w:r w:rsidR="00387287" w:rsidRPr="00283955">
        <w:rPr>
          <w:b/>
          <w:color w:val="auto"/>
          <w:lang w:val="en-US"/>
        </w:rPr>
        <w:t>:</w:t>
      </w:r>
    </w:p>
    <w:p w14:paraId="43C3207A" w14:textId="77777777" w:rsidR="0060759D" w:rsidRPr="00283955" w:rsidRDefault="0060759D" w:rsidP="00C03C19">
      <w:pPr>
        <w:pStyle w:val="ListParagraph"/>
        <w:numPr>
          <w:ilvl w:val="0"/>
          <w:numId w:val="34"/>
        </w:numPr>
        <w:rPr>
          <w:color w:val="auto"/>
          <w:lang w:val="en-US"/>
        </w:rPr>
      </w:pPr>
      <w:r w:rsidRPr="00283955">
        <w:rPr>
          <w:color w:val="auto"/>
          <w:lang w:val="en-US"/>
        </w:rPr>
        <w:t>Works for a disability organisation.</w:t>
      </w:r>
    </w:p>
    <w:p w14:paraId="5A83E63F" w14:textId="77777777" w:rsidR="00B55132" w:rsidRPr="00283955" w:rsidRDefault="00B55132" w:rsidP="00C03C19">
      <w:pPr>
        <w:pStyle w:val="ListParagraph"/>
        <w:numPr>
          <w:ilvl w:val="0"/>
          <w:numId w:val="34"/>
        </w:numPr>
        <w:rPr>
          <w:color w:val="auto"/>
          <w:lang w:val="en-US"/>
        </w:rPr>
      </w:pPr>
      <w:r w:rsidRPr="00283955">
        <w:rPr>
          <w:color w:val="auto"/>
          <w:lang w:val="en-US"/>
        </w:rPr>
        <w:t>Has lived experience of disability</w:t>
      </w:r>
      <w:r w:rsidR="00094376" w:rsidRPr="00283955">
        <w:rPr>
          <w:color w:val="auto"/>
          <w:lang w:val="en-US"/>
        </w:rPr>
        <w:t>.</w:t>
      </w:r>
    </w:p>
    <w:p w14:paraId="0515EFEF" w14:textId="63DAC351" w:rsidR="0060759D" w:rsidRPr="00283955" w:rsidRDefault="0060759D" w:rsidP="00C03C19">
      <w:pPr>
        <w:pStyle w:val="ListParagraph"/>
        <w:numPr>
          <w:ilvl w:val="0"/>
          <w:numId w:val="34"/>
        </w:numPr>
        <w:rPr>
          <w:color w:val="auto"/>
          <w:lang w:val="en-US"/>
        </w:rPr>
      </w:pPr>
      <w:r w:rsidRPr="00283955">
        <w:rPr>
          <w:color w:val="auto"/>
          <w:lang w:val="en-US"/>
        </w:rPr>
        <w:t>Provided insights on specific disability experiences related to hearing.</w:t>
      </w:r>
    </w:p>
    <w:p w14:paraId="64371070" w14:textId="32D0E3E7" w:rsidR="00B55132" w:rsidRPr="00283955" w:rsidRDefault="00B55132" w:rsidP="004665E7">
      <w:pPr>
        <w:pStyle w:val="ListParagraph"/>
        <w:keepNext/>
        <w:spacing w:line="276" w:lineRule="auto"/>
        <w:rPr>
          <w:b/>
          <w:color w:val="auto"/>
        </w:rPr>
      </w:pPr>
      <w:r w:rsidRPr="00283955">
        <w:rPr>
          <w:b/>
          <w:color w:val="auto"/>
        </w:rPr>
        <w:t>James</w:t>
      </w:r>
      <w:r w:rsidR="005B1A00" w:rsidRPr="00283955">
        <w:rPr>
          <w:b/>
          <w:color w:val="auto"/>
        </w:rPr>
        <w:t>:</w:t>
      </w:r>
    </w:p>
    <w:p w14:paraId="68949CDE" w14:textId="77777777" w:rsidR="001A0318" w:rsidRPr="00283955" w:rsidRDefault="001A0318" w:rsidP="00947ABD">
      <w:pPr>
        <w:pStyle w:val="ListParagraph"/>
        <w:keepNext/>
        <w:numPr>
          <w:ilvl w:val="0"/>
          <w:numId w:val="24"/>
        </w:numPr>
        <w:ind w:left="714" w:hanging="357"/>
        <w:rPr>
          <w:color w:val="auto"/>
          <w:lang w:val="en-US"/>
        </w:rPr>
      </w:pPr>
      <w:r w:rsidRPr="00283955">
        <w:rPr>
          <w:color w:val="auto"/>
          <w:lang w:val="en-US"/>
        </w:rPr>
        <w:t>Works for a disability organisation.</w:t>
      </w:r>
    </w:p>
    <w:p w14:paraId="2852F1D4" w14:textId="77777777" w:rsidR="00B55132" w:rsidRPr="00283955" w:rsidRDefault="00B55132" w:rsidP="00947ABD">
      <w:pPr>
        <w:pStyle w:val="ListParagraph"/>
        <w:keepNext/>
        <w:numPr>
          <w:ilvl w:val="0"/>
          <w:numId w:val="24"/>
        </w:numPr>
        <w:ind w:left="714" w:hanging="357"/>
        <w:rPr>
          <w:color w:val="auto"/>
          <w:lang w:val="en-US"/>
        </w:rPr>
      </w:pPr>
      <w:r w:rsidRPr="00283955">
        <w:rPr>
          <w:color w:val="auto"/>
          <w:lang w:val="en-US"/>
        </w:rPr>
        <w:t>Has lived experience of disability</w:t>
      </w:r>
      <w:r w:rsidR="00094376" w:rsidRPr="00283955">
        <w:rPr>
          <w:color w:val="auto"/>
          <w:lang w:val="en-US"/>
        </w:rPr>
        <w:t>.</w:t>
      </w:r>
    </w:p>
    <w:p w14:paraId="38A4EBBF" w14:textId="6BA874F1" w:rsidR="001A0318" w:rsidRPr="00283955" w:rsidRDefault="001A0318" w:rsidP="00947ABD">
      <w:pPr>
        <w:pStyle w:val="ListParagraph"/>
        <w:keepNext/>
        <w:numPr>
          <w:ilvl w:val="0"/>
          <w:numId w:val="24"/>
        </w:numPr>
        <w:ind w:left="714" w:hanging="357"/>
        <w:rPr>
          <w:color w:val="auto"/>
          <w:lang w:val="en-US"/>
        </w:rPr>
      </w:pPr>
      <w:r w:rsidRPr="00283955">
        <w:rPr>
          <w:color w:val="auto"/>
          <w:lang w:val="en-US"/>
        </w:rPr>
        <w:t>Provided insights on specific disability experiences related to vision.</w:t>
      </w:r>
    </w:p>
    <w:p w14:paraId="32E50083" w14:textId="10877BCC" w:rsidR="00B55132" w:rsidRPr="00283955" w:rsidRDefault="00B55132" w:rsidP="004665E7">
      <w:pPr>
        <w:pStyle w:val="ListParagraph"/>
        <w:spacing w:line="276" w:lineRule="auto"/>
        <w:rPr>
          <w:b/>
          <w:color w:val="auto"/>
          <w:lang w:val="en-US"/>
        </w:rPr>
      </w:pPr>
      <w:r w:rsidRPr="00283955">
        <w:rPr>
          <w:b/>
          <w:color w:val="auto"/>
          <w:lang w:val="en-US"/>
        </w:rPr>
        <w:t>Isabella</w:t>
      </w:r>
      <w:r w:rsidR="005B1A00" w:rsidRPr="00283955">
        <w:rPr>
          <w:b/>
          <w:color w:val="auto"/>
          <w:lang w:val="en-US"/>
        </w:rPr>
        <w:t>:</w:t>
      </w:r>
    </w:p>
    <w:p w14:paraId="13A1B010" w14:textId="77777777" w:rsidR="00475A9B" w:rsidRPr="00283955" w:rsidRDefault="00475A9B" w:rsidP="00947ABD">
      <w:pPr>
        <w:pStyle w:val="ListParagraph"/>
        <w:numPr>
          <w:ilvl w:val="0"/>
          <w:numId w:val="25"/>
        </w:numPr>
        <w:rPr>
          <w:color w:val="auto"/>
          <w:lang w:val="en-US"/>
        </w:rPr>
      </w:pPr>
      <w:r w:rsidRPr="00283955">
        <w:rPr>
          <w:color w:val="auto"/>
          <w:lang w:val="en-US"/>
        </w:rPr>
        <w:t>Works for a disability organisation.</w:t>
      </w:r>
    </w:p>
    <w:p w14:paraId="004B19EB" w14:textId="77777777" w:rsidR="00475A9B" w:rsidRPr="00283955" w:rsidRDefault="00475A9B" w:rsidP="00947ABD">
      <w:pPr>
        <w:pStyle w:val="ListParagraph"/>
        <w:numPr>
          <w:ilvl w:val="0"/>
          <w:numId w:val="25"/>
        </w:numPr>
        <w:rPr>
          <w:color w:val="auto"/>
          <w:lang w:val="en-US"/>
        </w:rPr>
      </w:pPr>
      <w:r w:rsidRPr="00283955">
        <w:rPr>
          <w:color w:val="auto"/>
          <w:lang w:val="en-US"/>
        </w:rPr>
        <w:t>Provided insights on specific disability experiences related to communication and understanding information.</w:t>
      </w:r>
    </w:p>
    <w:p w14:paraId="62C1301A" w14:textId="31D2D53C" w:rsidR="00B55132" w:rsidRPr="00283955" w:rsidRDefault="00B55132" w:rsidP="00D660EA">
      <w:pPr>
        <w:pStyle w:val="ListParagraph"/>
        <w:keepNext/>
        <w:rPr>
          <w:b/>
          <w:color w:val="auto"/>
          <w:lang w:val="en-US"/>
        </w:rPr>
      </w:pPr>
      <w:r w:rsidRPr="00283955">
        <w:rPr>
          <w:b/>
          <w:color w:val="auto"/>
          <w:lang w:val="en-US"/>
        </w:rPr>
        <w:t>Oliver</w:t>
      </w:r>
      <w:r w:rsidR="005B1A00" w:rsidRPr="00283955">
        <w:rPr>
          <w:b/>
          <w:color w:val="auto"/>
          <w:lang w:val="en-US"/>
        </w:rPr>
        <w:t>:</w:t>
      </w:r>
    </w:p>
    <w:p w14:paraId="7A99E018" w14:textId="77777777" w:rsidR="00231A8F" w:rsidRPr="00283955" w:rsidRDefault="00231A8F" w:rsidP="00947ABD">
      <w:pPr>
        <w:pStyle w:val="ListParagraph"/>
        <w:keepNext/>
        <w:numPr>
          <w:ilvl w:val="0"/>
          <w:numId w:val="26"/>
        </w:numPr>
        <w:rPr>
          <w:color w:val="auto"/>
          <w:lang w:val="en-US"/>
        </w:rPr>
      </w:pPr>
      <w:r w:rsidRPr="00283955">
        <w:rPr>
          <w:color w:val="auto"/>
          <w:lang w:val="en-US"/>
        </w:rPr>
        <w:t>Works for a disability organisation.</w:t>
      </w:r>
    </w:p>
    <w:p w14:paraId="7C36F732" w14:textId="77777777" w:rsidR="00231A8F" w:rsidRPr="00283955" w:rsidRDefault="00231A8F" w:rsidP="00947ABD">
      <w:pPr>
        <w:pStyle w:val="ListParagraph"/>
        <w:keepNext/>
        <w:numPr>
          <w:ilvl w:val="0"/>
          <w:numId w:val="26"/>
        </w:numPr>
        <w:rPr>
          <w:color w:val="auto"/>
          <w:lang w:val="en-US"/>
        </w:rPr>
      </w:pPr>
      <w:r w:rsidRPr="00283955">
        <w:rPr>
          <w:color w:val="auto"/>
          <w:lang w:val="en-US"/>
        </w:rPr>
        <w:t>Supports a disabled child or parent.</w:t>
      </w:r>
    </w:p>
    <w:p w14:paraId="20C93100" w14:textId="52526300" w:rsidR="00231A8F" w:rsidRPr="00283955" w:rsidRDefault="00231A8F" w:rsidP="00947ABD">
      <w:pPr>
        <w:pStyle w:val="ListParagraph"/>
        <w:numPr>
          <w:ilvl w:val="0"/>
          <w:numId w:val="26"/>
        </w:numPr>
        <w:rPr>
          <w:color w:val="auto"/>
          <w:lang w:val="en-US"/>
        </w:rPr>
      </w:pPr>
      <w:r w:rsidRPr="00283955">
        <w:rPr>
          <w:color w:val="auto"/>
          <w:lang w:val="en-US"/>
        </w:rPr>
        <w:t>Provided insights on specific disability experiences related to memory.</w:t>
      </w:r>
    </w:p>
    <w:p w14:paraId="24655AC5" w14:textId="6F68C136" w:rsidR="005B1A00" w:rsidRPr="00283955" w:rsidRDefault="00B55132" w:rsidP="004665E7">
      <w:pPr>
        <w:pStyle w:val="ListParagraph"/>
        <w:spacing w:line="276" w:lineRule="auto"/>
        <w:rPr>
          <w:b/>
          <w:color w:val="auto"/>
          <w:lang w:val="en-US"/>
        </w:rPr>
      </w:pPr>
      <w:r w:rsidRPr="00283955">
        <w:rPr>
          <w:b/>
          <w:color w:val="auto"/>
          <w:lang w:val="en-US"/>
        </w:rPr>
        <w:t>Elizabeth</w:t>
      </w:r>
      <w:r w:rsidR="005B1A00" w:rsidRPr="00283955">
        <w:rPr>
          <w:b/>
          <w:color w:val="auto"/>
          <w:lang w:val="en-US"/>
        </w:rPr>
        <w:t>:</w:t>
      </w:r>
    </w:p>
    <w:p w14:paraId="1AE69F1D" w14:textId="77777777" w:rsidR="00AD3D1B" w:rsidRPr="00283955" w:rsidRDefault="00AD3D1B" w:rsidP="00947ABD">
      <w:pPr>
        <w:pStyle w:val="ListParagraph"/>
        <w:numPr>
          <w:ilvl w:val="0"/>
          <w:numId w:val="27"/>
        </w:numPr>
        <w:rPr>
          <w:color w:val="auto"/>
          <w:lang w:val="en-US"/>
        </w:rPr>
      </w:pPr>
      <w:r w:rsidRPr="00283955">
        <w:rPr>
          <w:color w:val="auto"/>
          <w:lang w:val="en-US"/>
        </w:rPr>
        <w:t>Works for a disability organisation.</w:t>
      </w:r>
    </w:p>
    <w:p w14:paraId="4ECF4996" w14:textId="77777777" w:rsidR="00AD3D1B" w:rsidRPr="00283955" w:rsidRDefault="00AD3D1B" w:rsidP="00947ABD">
      <w:pPr>
        <w:pStyle w:val="ListParagraph"/>
        <w:numPr>
          <w:ilvl w:val="0"/>
          <w:numId w:val="27"/>
        </w:numPr>
        <w:rPr>
          <w:color w:val="auto"/>
          <w:lang w:val="en-US"/>
        </w:rPr>
      </w:pPr>
      <w:r w:rsidRPr="00283955">
        <w:rPr>
          <w:color w:val="auto"/>
          <w:lang w:val="en-US"/>
        </w:rPr>
        <w:t>Provided insights on specific disability experiences related to social interactions and understanding information.</w:t>
      </w:r>
    </w:p>
    <w:p w14:paraId="2CE60C1C" w14:textId="2D05B3CB" w:rsidR="005B1A00" w:rsidRPr="00283955" w:rsidRDefault="00B55132" w:rsidP="004665E7">
      <w:pPr>
        <w:pStyle w:val="ListParagraph"/>
        <w:keepNext/>
        <w:spacing w:line="240" w:lineRule="auto"/>
        <w:rPr>
          <w:b/>
          <w:color w:val="auto"/>
        </w:rPr>
      </w:pPr>
      <w:r w:rsidRPr="00283955">
        <w:rPr>
          <w:b/>
          <w:color w:val="auto"/>
        </w:rPr>
        <w:t>Evelyn</w:t>
      </w:r>
      <w:r w:rsidR="005B1A00" w:rsidRPr="00283955">
        <w:rPr>
          <w:b/>
          <w:color w:val="auto"/>
        </w:rPr>
        <w:t>:</w:t>
      </w:r>
    </w:p>
    <w:p w14:paraId="1B762599" w14:textId="77777777" w:rsidR="00AF2544" w:rsidRPr="00283955" w:rsidRDefault="00AF2544" w:rsidP="00947ABD">
      <w:pPr>
        <w:pStyle w:val="ListParagraph"/>
        <w:keepNext/>
        <w:numPr>
          <w:ilvl w:val="0"/>
          <w:numId w:val="28"/>
        </w:numPr>
        <w:ind w:left="714" w:hanging="357"/>
        <w:rPr>
          <w:color w:val="auto"/>
          <w:lang w:val="en-US"/>
        </w:rPr>
      </w:pPr>
      <w:r w:rsidRPr="00283955">
        <w:rPr>
          <w:color w:val="auto"/>
          <w:lang w:val="en-US"/>
        </w:rPr>
        <w:t>Works for a disability organisation.</w:t>
      </w:r>
    </w:p>
    <w:p w14:paraId="1E8D1F53" w14:textId="77777777" w:rsidR="00AF2544" w:rsidRPr="00283955" w:rsidRDefault="00AF2544" w:rsidP="00947ABD">
      <w:pPr>
        <w:pStyle w:val="ListParagraph"/>
        <w:keepNext/>
        <w:numPr>
          <w:ilvl w:val="0"/>
          <w:numId w:val="28"/>
        </w:numPr>
        <w:ind w:left="714" w:hanging="357"/>
        <w:rPr>
          <w:color w:val="auto"/>
          <w:lang w:val="en-US"/>
        </w:rPr>
      </w:pPr>
      <w:r w:rsidRPr="00283955">
        <w:rPr>
          <w:color w:val="auto"/>
          <w:lang w:val="en-US"/>
        </w:rPr>
        <w:t>Has lived experience of disability.</w:t>
      </w:r>
    </w:p>
    <w:p w14:paraId="008FDC15" w14:textId="77777777" w:rsidR="00AF2544" w:rsidRPr="00283955" w:rsidRDefault="00AF2544" w:rsidP="00947ABD">
      <w:pPr>
        <w:pStyle w:val="ListParagraph"/>
        <w:numPr>
          <w:ilvl w:val="0"/>
          <w:numId w:val="28"/>
        </w:numPr>
        <w:ind w:left="714" w:hanging="357"/>
        <w:rPr>
          <w:color w:val="auto"/>
          <w:lang w:val="en-US"/>
        </w:rPr>
      </w:pPr>
      <w:r w:rsidRPr="00283955">
        <w:rPr>
          <w:color w:val="auto"/>
          <w:lang w:val="en-US"/>
        </w:rPr>
        <w:t>Provided insights about a range of disability experiences.</w:t>
      </w:r>
    </w:p>
    <w:p w14:paraId="7453221C" w14:textId="2823CD83" w:rsidR="005B1A00" w:rsidRPr="00283955" w:rsidRDefault="00B55132" w:rsidP="004665E7">
      <w:pPr>
        <w:pStyle w:val="ListParagraph"/>
        <w:keepNext/>
        <w:spacing w:line="276" w:lineRule="auto"/>
        <w:rPr>
          <w:b/>
          <w:color w:val="auto"/>
          <w:lang w:val="en-US"/>
        </w:rPr>
      </w:pPr>
      <w:r w:rsidRPr="00283955">
        <w:rPr>
          <w:b/>
          <w:color w:val="auto"/>
          <w:lang w:val="en-US"/>
        </w:rPr>
        <w:t>Abigail</w:t>
      </w:r>
      <w:r w:rsidR="005B1A00" w:rsidRPr="00283955">
        <w:rPr>
          <w:b/>
          <w:color w:val="auto"/>
          <w:lang w:val="en-US"/>
        </w:rPr>
        <w:t>:</w:t>
      </w:r>
    </w:p>
    <w:p w14:paraId="27998ED2" w14:textId="77777777" w:rsidR="009E16BA" w:rsidRPr="00283955" w:rsidRDefault="009E16BA" w:rsidP="00947ABD">
      <w:pPr>
        <w:pStyle w:val="ListParagraph"/>
        <w:keepNext/>
        <w:numPr>
          <w:ilvl w:val="0"/>
          <w:numId w:val="29"/>
        </w:numPr>
        <w:rPr>
          <w:color w:val="auto"/>
          <w:lang w:val="en-US"/>
        </w:rPr>
      </w:pPr>
      <w:r w:rsidRPr="00283955">
        <w:rPr>
          <w:color w:val="auto"/>
          <w:lang w:val="en-US"/>
        </w:rPr>
        <w:t>Works for a disability organisation.</w:t>
      </w:r>
    </w:p>
    <w:p w14:paraId="510FD8D8" w14:textId="551BDB8A" w:rsidR="009E16BA" w:rsidRPr="00283955" w:rsidRDefault="009E16BA" w:rsidP="00947ABD">
      <w:pPr>
        <w:pStyle w:val="ListParagraph"/>
        <w:keepNext/>
        <w:numPr>
          <w:ilvl w:val="0"/>
          <w:numId w:val="29"/>
        </w:numPr>
        <w:rPr>
          <w:color w:val="auto"/>
          <w:lang w:val="en-US"/>
        </w:rPr>
      </w:pPr>
      <w:r w:rsidRPr="00283955">
        <w:rPr>
          <w:color w:val="auto"/>
          <w:lang w:val="en-US"/>
        </w:rPr>
        <w:t>Provided insights on specific disability experiences related to physical functioning.</w:t>
      </w:r>
    </w:p>
    <w:p w14:paraId="44BE4C74" w14:textId="0B070D14" w:rsidR="005B1A00" w:rsidRPr="00283955" w:rsidRDefault="00B55132" w:rsidP="006C7C23">
      <w:pPr>
        <w:pStyle w:val="ListParagraph"/>
        <w:keepNext/>
        <w:spacing w:line="240" w:lineRule="auto"/>
        <w:rPr>
          <w:b/>
          <w:color w:val="auto"/>
          <w:lang w:val="en-US"/>
        </w:rPr>
      </w:pPr>
      <w:r w:rsidRPr="00283955">
        <w:rPr>
          <w:b/>
          <w:color w:val="auto"/>
          <w:lang w:val="en-US"/>
        </w:rPr>
        <w:t>Isaac</w:t>
      </w:r>
      <w:r w:rsidR="005B1A00" w:rsidRPr="00283955">
        <w:rPr>
          <w:b/>
          <w:color w:val="auto"/>
          <w:lang w:val="en-US"/>
        </w:rPr>
        <w:t>:</w:t>
      </w:r>
    </w:p>
    <w:p w14:paraId="2DB54BF2" w14:textId="77777777" w:rsidR="007A4D6F" w:rsidRPr="00283955" w:rsidRDefault="007A4D6F" w:rsidP="00947ABD">
      <w:pPr>
        <w:pStyle w:val="ListParagraph"/>
        <w:keepNext/>
        <w:numPr>
          <w:ilvl w:val="0"/>
          <w:numId w:val="30"/>
        </w:numPr>
        <w:ind w:left="714" w:hanging="357"/>
        <w:rPr>
          <w:color w:val="auto"/>
          <w:lang w:val="en-US"/>
        </w:rPr>
      </w:pPr>
      <w:r w:rsidRPr="00283955">
        <w:rPr>
          <w:color w:val="auto"/>
          <w:lang w:val="en-US"/>
        </w:rPr>
        <w:t>Works for a disability organisation.</w:t>
      </w:r>
    </w:p>
    <w:p w14:paraId="1F2F5C15" w14:textId="77777777" w:rsidR="007A4D6F" w:rsidRPr="00283955" w:rsidRDefault="007A4D6F" w:rsidP="00947ABD">
      <w:pPr>
        <w:pStyle w:val="ListParagraph"/>
        <w:keepNext/>
        <w:numPr>
          <w:ilvl w:val="0"/>
          <w:numId w:val="30"/>
        </w:numPr>
        <w:ind w:left="714" w:hanging="357"/>
        <w:rPr>
          <w:color w:val="auto"/>
          <w:lang w:val="en-US"/>
        </w:rPr>
      </w:pPr>
      <w:r w:rsidRPr="00283955">
        <w:rPr>
          <w:color w:val="auto"/>
          <w:lang w:val="en-US"/>
        </w:rPr>
        <w:t>Has lived experience of disability.</w:t>
      </w:r>
    </w:p>
    <w:p w14:paraId="6EF6B77B" w14:textId="52E15B69" w:rsidR="007A4D6F" w:rsidRPr="00283955" w:rsidRDefault="007A4D6F" w:rsidP="006A2842">
      <w:pPr>
        <w:pStyle w:val="ListParagraph"/>
        <w:numPr>
          <w:ilvl w:val="0"/>
          <w:numId w:val="30"/>
        </w:numPr>
        <w:ind w:left="714" w:hanging="357"/>
        <w:rPr>
          <w:color w:val="auto"/>
          <w:lang w:val="en-US"/>
        </w:rPr>
      </w:pPr>
      <w:r w:rsidRPr="00283955">
        <w:rPr>
          <w:color w:val="auto"/>
          <w:lang w:val="en-US"/>
        </w:rPr>
        <w:t>Provided insights about a range of disability experiences.</w:t>
      </w:r>
    </w:p>
    <w:p w14:paraId="527F31D1" w14:textId="753E37FC" w:rsidR="005B1A00" w:rsidRPr="00283955" w:rsidRDefault="00B55132" w:rsidP="004665E7">
      <w:pPr>
        <w:pStyle w:val="ListParagraph"/>
        <w:keepNext/>
        <w:spacing w:line="276" w:lineRule="auto"/>
        <w:rPr>
          <w:b/>
          <w:color w:val="auto"/>
          <w:lang w:val="en-US"/>
        </w:rPr>
      </w:pPr>
      <w:r w:rsidRPr="00283955">
        <w:rPr>
          <w:b/>
          <w:color w:val="auto"/>
          <w:lang w:val="en-US"/>
        </w:rPr>
        <w:t>Amelia</w:t>
      </w:r>
      <w:r w:rsidR="005B1A00" w:rsidRPr="00283955">
        <w:rPr>
          <w:b/>
          <w:color w:val="auto"/>
          <w:lang w:val="en-US"/>
        </w:rPr>
        <w:t>:</w:t>
      </w:r>
    </w:p>
    <w:p w14:paraId="052CE478" w14:textId="77777777" w:rsidR="00F422B2" w:rsidRPr="00283955" w:rsidRDefault="00F422B2" w:rsidP="006A2842">
      <w:pPr>
        <w:pStyle w:val="ListParagraph"/>
        <w:keepNext/>
        <w:numPr>
          <w:ilvl w:val="0"/>
          <w:numId w:val="31"/>
        </w:numPr>
        <w:ind w:left="714" w:hanging="357"/>
        <w:rPr>
          <w:color w:val="auto"/>
          <w:lang w:val="en-US"/>
        </w:rPr>
      </w:pPr>
      <w:r w:rsidRPr="00283955">
        <w:rPr>
          <w:color w:val="auto"/>
          <w:lang w:val="en-US"/>
        </w:rPr>
        <w:t>Works for a disability organisation.</w:t>
      </w:r>
    </w:p>
    <w:p w14:paraId="3FC200B0" w14:textId="31BD95DD" w:rsidR="00F422B2" w:rsidRPr="00283955" w:rsidRDefault="00F422B2" w:rsidP="006A2842">
      <w:pPr>
        <w:pStyle w:val="ListParagraph"/>
        <w:keepNext/>
        <w:numPr>
          <w:ilvl w:val="0"/>
          <w:numId w:val="31"/>
        </w:numPr>
        <w:ind w:left="714" w:hanging="357"/>
        <w:rPr>
          <w:color w:val="auto"/>
          <w:lang w:val="en-US"/>
        </w:rPr>
      </w:pPr>
      <w:r w:rsidRPr="00283955">
        <w:rPr>
          <w:color w:val="auto"/>
          <w:lang w:val="en-US"/>
        </w:rPr>
        <w:t>Supports a disabled child or parent.</w:t>
      </w:r>
    </w:p>
    <w:p w14:paraId="3A2D8037" w14:textId="77777777" w:rsidR="00F422B2" w:rsidRPr="00283955" w:rsidRDefault="00F422B2" w:rsidP="006A2842">
      <w:pPr>
        <w:pStyle w:val="ListParagraph"/>
        <w:numPr>
          <w:ilvl w:val="0"/>
          <w:numId w:val="31"/>
        </w:numPr>
        <w:ind w:left="714" w:hanging="357"/>
        <w:rPr>
          <w:color w:val="auto"/>
          <w:lang w:val="en-US"/>
        </w:rPr>
      </w:pPr>
      <w:r w:rsidRPr="00283955">
        <w:rPr>
          <w:color w:val="auto"/>
          <w:lang w:val="en-US"/>
        </w:rPr>
        <w:t>Provided insights about a range of disability experiences.</w:t>
      </w:r>
    </w:p>
    <w:p w14:paraId="7F2795C9" w14:textId="53A59CD8" w:rsidR="00DB4D2D" w:rsidRPr="00283955" w:rsidRDefault="00DB4D2D" w:rsidP="006A2842">
      <w:pPr>
        <w:pStyle w:val="ListParagraph"/>
        <w:keepNext/>
        <w:spacing w:line="276" w:lineRule="auto"/>
        <w:rPr>
          <w:b/>
          <w:color w:val="auto"/>
        </w:rPr>
      </w:pPr>
      <w:r w:rsidRPr="00283955">
        <w:rPr>
          <w:b/>
          <w:color w:val="auto"/>
        </w:rPr>
        <w:t>Sione:</w:t>
      </w:r>
    </w:p>
    <w:p w14:paraId="292C9A73" w14:textId="77777777" w:rsidR="008748FD" w:rsidRPr="00283955" w:rsidRDefault="008748FD" w:rsidP="006A2842">
      <w:pPr>
        <w:pStyle w:val="ListParagraph"/>
        <w:keepNext/>
        <w:numPr>
          <w:ilvl w:val="0"/>
          <w:numId w:val="32"/>
        </w:numPr>
        <w:ind w:left="714" w:hanging="357"/>
        <w:rPr>
          <w:color w:val="auto"/>
          <w:lang w:val="en-US"/>
        </w:rPr>
      </w:pPr>
      <w:r w:rsidRPr="00283955">
        <w:rPr>
          <w:color w:val="auto"/>
          <w:lang w:val="en-US"/>
        </w:rPr>
        <w:t>Works for a disability organisation.</w:t>
      </w:r>
    </w:p>
    <w:p w14:paraId="5A7F7CD0" w14:textId="77777777" w:rsidR="008748FD" w:rsidRPr="00283955" w:rsidRDefault="008748FD" w:rsidP="006A2842">
      <w:pPr>
        <w:pStyle w:val="ListParagraph"/>
        <w:numPr>
          <w:ilvl w:val="0"/>
          <w:numId w:val="32"/>
        </w:numPr>
        <w:ind w:left="714" w:hanging="357"/>
        <w:rPr>
          <w:color w:val="auto"/>
          <w:lang w:val="en-US"/>
        </w:rPr>
      </w:pPr>
      <w:r w:rsidRPr="00283955">
        <w:rPr>
          <w:color w:val="auto"/>
          <w:lang w:val="en-US"/>
        </w:rPr>
        <w:t>Provided insights on a range of disability experiences.</w:t>
      </w:r>
    </w:p>
    <w:p w14:paraId="020C5D06" w14:textId="6077442E" w:rsidR="005B1A00" w:rsidRPr="00283955" w:rsidRDefault="00B55132" w:rsidP="006A2842">
      <w:pPr>
        <w:pStyle w:val="ListParagraph"/>
        <w:keepNext/>
        <w:spacing w:line="276" w:lineRule="auto"/>
        <w:rPr>
          <w:b/>
          <w:color w:val="auto"/>
        </w:rPr>
      </w:pPr>
      <w:r w:rsidRPr="00283955">
        <w:rPr>
          <w:b/>
          <w:color w:val="auto"/>
        </w:rPr>
        <w:t>Group engagement</w:t>
      </w:r>
      <w:r w:rsidR="005B1A00" w:rsidRPr="00283955">
        <w:rPr>
          <w:b/>
          <w:color w:val="auto"/>
        </w:rPr>
        <w:t>:</w:t>
      </w:r>
    </w:p>
    <w:p w14:paraId="00C19779" w14:textId="77777777" w:rsidR="008246A7" w:rsidRPr="00283955" w:rsidRDefault="008246A7" w:rsidP="006A2842">
      <w:pPr>
        <w:pStyle w:val="ListParagraph"/>
        <w:keepNext/>
        <w:numPr>
          <w:ilvl w:val="0"/>
          <w:numId w:val="33"/>
        </w:numPr>
        <w:ind w:left="714" w:hanging="357"/>
        <w:rPr>
          <w:color w:val="auto"/>
          <w:lang w:val="en-US"/>
        </w:rPr>
      </w:pPr>
      <w:r w:rsidRPr="00283955">
        <w:rPr>
          <w:color w:val="auto"/>
          <w:lang w:val="en-US"/>
        </w:rPr>
        <w:t>All had lived experience of disability.</w:t>
      </w:r>
    </w:p>
    <w:p w14:paraId="6C5DDD7C" w14:textId="1DDCBD79" w:rsidR="00527C43" w:rsidRPr="00283955" w:rsidRDefault="008246A7" w:rsidP="006A2842">
      <w:pPr>
        <w:pStyle w:val="ListParagraph"/>
        <w:keepNext/>
        <w:numPr>
          <w:ilvl w:val="0"/>
          <w:numId w:val="33"/>
        </w:numPr>
        <w:ind w:left="714" w:hanging="357"/>
        <w:rPr>
          <w:color w:val="auto"/>
          <w:lang w:val="en-GB"/>
        </w:rPr>
        <w:sectPr w:rsidR="00527C43" w:rsidRPr="00283955" w:rsidSect="0052795D">
          <w:type w:val="continuous"/>
          <w:pgSz w:w="11906" w:h="16838"/>
          <w:pgMar w:top="1440" w:right="1440" w:bottom="1440" w:left="1440" w:header="708" w:footer="708" w:gutter="0"/>
          <w:cols w:num="2" w:space="397"/>
          <w:titlePg/>
          <w:docGrid w:linePitch="360"/>
        </w:sectPr>
      </w:pPr>
      <w:r w:rsidRPr="00283955">
        <w:rPr>
          <w:color w:val="auto"/>
          <w:lang w:val="en-US"/>
        </w:rPr>
        <w:t>Provided insights on specific disability experiences related to communication, understanding information, and social interactions.</w:t>
      </w:r>
    </w:p>
    <w:p w14:paraId="7C170B0C" w14:textId="216B86AB" w:rsidR="00A60F3E" w:rsidRPr="00527C43" w:rsidRDefault="00A60F3E" w:rsidP="00527C43">
      <w:pPr>
        <w:pStyle w:val="Heading3"/>
      </w:pPr>
      <w:r w:rsidRPr="00D5285F">
        <w:rPr>
          <w:lang w:val="en-GB"/>
        </w:rPr>
        <w:t>Engagements</w:t>
      </w:r>
    </w:p>
    <w:p w14:paraId="3F9E97C7" w14:textId="684F6293" w:rsidR="00A60F3E" w:rsidRPr="00527C43" w:rsidRDefault="00A60F3E" w:rsidP="00527C43">
      <w:pPr>
        <w:rPr>
          <w:lang w:val="en-GB"/>
        </w:rPr>
      </w:pPr>
      <w:r w:rsidRPr="00D5285F">
        <w:rPr>
          <w:lang w:val="en-GB"/>
        </w:rPr>
        <w:t xml:space="preserve">We were flexible about our engagement styles, providing options for our participants such as online or in-person, individual or group conversations, or responding to our questions in a written format or via audio or video recording. The engagements were </w:t>
      </w:r>
      <w:r w:rsidRPr="00D5285F">
        <w:rPr>
          <w:lang w:val="en-GB"/>
        </w:rPr>
        <w:lastRenderedPageBreak/>
        <w:t xml:space="preserve">designed to be highly accessible, utilising different tools such as visual prompt cards and participant-led focus areas. Our lines of questioning focussed on different touchpoints for banking and payments and drew from the Enabling Good Lives </w:t>
      </w:r>
      <w:r>
        <w:rPr>
          <w:lang w:val="en-GB"/>
        </w:rPr>
        <w:t>model</w:t>
      </w:r>
      <w:r w:rsidR="00092315">
        <w:rPr>
          <w:rStyle w:val="FootnoteReference"/>
          <w:rFonts w:ascii="Aptos" w:eastAsia="Aptos" w:hAnsi="Aptos" w:cs="Aptos"/>
          <w:sz w:val="22"/>
          <w:szCs w:val="22"/>
          <w:lang w:val="en-GB"/>
        </w:rPr>
        <w:t xml:space="preserve"> </w:t>
      </w:r>
      <w:r w:rsidR="00092315">
        <w:rPr>
          <w:lang w:val="en-GB"/>
        </w:rPr>
        <w:t>EGL, 2024)</w:t>
      </w:r>
      <w:r w:rsidR="00527C43">
        <w:rPr>
          <w:lang w:val="en-GB"/>
        </w:rPr>
        <w:t xml:space="preserve"> </w:t>
      </w:r>
      <w:r w:rsidRPr="00D5285F">
        <w:rPr>
          <w:lang w:val="en-GB"/>
        </w:rPr>
        <w:t xml:space="preserve">to centre on concepts and experiences of </w:t>
      </w:r>
      <w:r w:rsidRPr="00D5285F">
        <w:rPr>
          <w:i/>
          <w:lang w:val="en-GB"/>
        </w:rPr>
        <w:t xml:space="preserve">choice </w:t>
      </w:r>
      <w:r w:rsidRPr="00D5285F">
        <w:rPr>
          <w:lang w:val="en-GB"/>
        </w:rPr>
        <w:t xml:space="preserve">and </w:t>
      </w:r>
      <w:r w:rsidRPr="00D5285F">
        <w:rPr>
          <w:i/>
          <w:lang w:val="en-GB"/>
        </w:rPr>
        <w:t>control</w:t>
      </w:r>
      <w:r w:rsidRPr="00D5285F">
        <w:rPr>
          <w:lang w:val="en-GB"/>
        </w:rPr>
        <w:t xml:space="preserve"> in relation to these touchpoints. </w:t>
      </w:r>
    </w:p>
    <w:p w14:paraId="01537271" w14:textId="67D08E18" w:rsidR="00A60F3E" w:rsidRPr="00527C43" w:rsidRDefault="00A60F3E" w:rsidP="00527C43">
      <w:pPr>
        <w:pStyle w:val="Heading3"/>
      </w:pPr>
      <w:r w:rsidRPr="00D5285F">
        <w:rPr>
          <w:lang w:val="en-GB"/>
        </w:rPr>
        <w:t>Analysis</w:t>
      </w:r>
    </w:p>
    <w:p w14:paraId="0DB3B353" w14:textId="6FBCB2D9" w:rsidR="00A60F3E" w:rsidRPr="00527C43" w:rsidRDefault="00A60F3E" w:rsidP="00527C43">
      <w:r w:rsidRPr="00D5285F">
        <w:rPr>
          <w:lang w:val="en-GB"/>
        </w:rPr>
        <w:t xml:space="preserve">We used data analysis software to support us in processing the data from the engagements and then used principles of thematic analysis (Braun </w:t>
      </w:r>
      <w:r>
        <w:rPr>
          <w:lang w:val="en-GB"/>
        </w:rPr>
        <w:t>and</w:t>
      </w:r>
      <w:r w:rsidRPr="00D5285F">
        <w:rPr>
          <w:lang w:val="en-GB"/>
        </w:rPr>
        <w:t xml:space="preserve"> Clarke, 2013</w:t>
      </w:r>
      <w:r>
        <w:rPr>
          <w:lang w:val="en-GB"/>
        </w:rPr>
        <w:t>; 2022</w:t>
      </w:r>
      <w:r w:rsidRPr="00D5285F">
        <w:rPr>
          <w:lang w:val="en-GB"/>
        </w:rPr>
        <w:t xml:space="preserve">) to guide our collaborative generation of themes for the recommendations and insights that follow.  </w:t>
      </w:r>
    </w:p>
    <w:p w14:paraId="2946EDB2" w14:textId="04E31760" w:rsidR="00A60F3E" w:rsidRPr="00527C43" w:rsidRDefault="00A60F3E" w:rsidP="00A60F3E">
      <w:pPr>
        <w:rPr>
          <w:lang w:val="en-GB"/>
        </w:rPr>
      </w:pPr>
      <w:r w:rsidRPr="00D5285F">
        <w:rPr>
          <w:lang w:val="en-GB"/>
        </w:rPr>
        <w:t xml:space="preserve">We shared a </w:t>
      </w:r>
      <w:r w:rsidRPr="61C8FB61">
        <w:rPr>
          <w:lang w:val="en-GB"/>
        </w:rPr>
        <w:t>written</w:t>
      </w:r>
      <w:r w:rsidRPr="00D5285F">
        <w:rPr>
          <w:lang w:val="en-GB"/>
        </w:rPr>
        <w:t xml:space="preserve"> summary of key insights and recommendations with all participants and invited feedback, which was considered before producing the final report.</w:t>
      </w:r>
      <w:r>
        <w:rPr>
          <w:lang w:val="en-GB"/>
        </w:rPr>
        <w:t xml:space="preserve"> </w:t>
      </w:r>
    </w:p>
    <w:p w14:paraId="211990D2" w14:textId="77777777" w:rsidR="00A60F3E" w:rsidRPr="00D5285F" w:rsidRDefault="00A60F3E" w:rsidP="00CB2287">
      <w:pPr>
        <w:pStyle w:val="Heading3"/>
        <w:rPr>
          <w:lang w:val="en-GB"/>
        </w:rPr>
      </w:pPr>
      <w:r w:rsidRPr="00D5285F">
        <w:rPr>
          <w:lang w:val="en-GB"/>
        </w:rPr>
        <w:t xml:space="preserve">Limitations </w:t>
      </w:r>
    </w:p>
    <w:p w14:paraId="560AF397" w14:textId="1F3525AB" w:rsidR="00A60F3E" w:rsidRDefault="00A60F3E" w:rsidP="00527C43">
      <w:pPr>
        <w:rPr>
          <w:lang w:val="en-GB"/>
        </w:rPr>
      </w:pPr>
      <w:r w:rsidRPr="00970605">
        <w:rPr>
          <w:lang w:val="en-GB"/>
        </w:rPr>
        <w:t xml:space="preserve">We were able to engage people who had lived experience </w:t>
      </w:r>
      <w:r>
        <w:rPr>
          <w:lang w:val="en-GB"/>
        </w:rPr>
        <w:t>(</w:t>
      </w:r>
      <w:r w:rsidRPr="00970605">
        <w:rPr>
          <w:lang w:val="en-GB"/>
        </w:rPr>
        <w:t>or worked with those with</w:t>
      </w:r>
      <w:r>
        <w:rPr>
          <w:lang w:val="en-GB"/>
        </w:rPr>
        <w:t xml:space="preserve"> lived experience) of</w:t>
      </w:r>
      <w:r w:rsidRPr="00970605">
        <w:rPr>
          <w:lang w:val="en-GB"/>
        </w:rPr>
        <w:t xml:space="preserve"> difficulties across all of the key functions we identified </w:t>
      </w:r>
      <w:r>
        <w:rPr>
          <w:lang w:val="en-GB"/>
        </w:rPr>
        <w:t>as being</w:t>
      </w:r>
      <w:r w:rsidRPr="00970605">
        <w:rPr>
          <w:lang w:val="en-GB"/>
        </w:rPr>
        <w:t xml:space="preserve"> essential for accessing banking services and making payments. This does not mean we were able to fully capture the rich diversity of </w:t>
      </w:r>
      <w:r>
        <w:rPr>
          <w:lang w:val="en-GB"/>
        </w:rPr>
        <w:t xml:space="preserve">all </w:t>
      </w:r>
      <w:r w:rsidRPr="00970605">
        <w:rPr>
          <w:lang w:val="en-GB"/>
        </w:rPr>
        <w:t xml:space="preserve">disabled </w:t>
      </w:r>
      <w:r>
        <w:rPr>
          <w:lang w:val="en-GB"/>
        </w:rPr>
        <w:t>people’s</w:t>
      </w:r>
      <w:r w:rsidRPr="00970605">
        <w:rPr>
          <w:lang w:val="en-GB"/>
        </w:rPr>
        <w:t xml:space="preserve"> experiences and perspectives. </w:t>
      </w:r>
      <w:r>
        <w:rPr>
          <w:lang w:val="en-GB"/>
        </w:rPr>
        <w:t xml:space="preserve">While many of our participants had lived experience of disability themselves or supported a family member with a disability, many participants worked for advocacy groups or service providers. </w:t>
      </w:r>
      <w:r w:rsidRPr="00970605">
        <w:rPr>
          <w:lang w:val="en-GB"/>
        </w:rPr>
        <w:t xml:space="preserve">Further research could involve quantitative elements or </w:t>
      </w:r>
      <w:r w:rsidR="00141E7E">
        <w:rPr>
          <w:lang w:val="en-GB"/>
        </w:rPr>
        <w:t xml:space="preserve">a </w:t>
      </w:r>
      <w:r>
        <w:rPr>
          <w:lang w:val="en-GB"/>
        </w:rPr>
        <w:t>l</w:t>
      </w:r>
      <w:r w:rsidRPr="00970605">
        <w:rPr>
          <w:lang w:val="en-GB"/>
        </w:rPr>
        <w:t>arger sample size</w:t>
      </w:r>
      <w:r>
        <w:rPr>
          <w:lang w:val="en-GB"/>
        </w:rPr>
        <w:t>, recruiting more widely</w:t>
      </w:r>
      <w:r w:rsidRPr="00970605">
        <w:rPr>
          <w:lang w:val="en-GB"/>
        </w:rPr>
        <w:t xml:space="preserve"> to </w:t>
      </w:r>
      <w:r>
        <w:rPr>
          <w:lang w:val="en-GB"/>
        </w:rPr>
        <w:t xml:space="preserve">achieve a greater </w:t>
      </w:r>
      <w:r w:rsidRPr="00970605">
        <w:rPr>
          <w:lang w:val="en-GB"/>
        </w:rPr>
        <w:t>represent</w:t>
      </w:r>
      <w:r>
        <w:rPr>
          <w:lang w:val="en-GB"/>
        </w:rPr>
        <w:t xml:space="preserve">ation of </w:t>
      </w:r>
      <w:r w:rsidRPr="00970605">
        <w:rPr>
          <w:lang w:val="en-GB"/>
        </w:rPr>
        <w:t>the disabled community.</w:t>
      </w:r>
      <w:r>
        <w:rPr>
          <w:lang w:val="en-GB"/>
        </w:rPr>
        <w:t xml:space="preserve"> </w:t>
      </w:r>
      <w:r w:rsidRPr="00970605">
        <w:rPr>
          <w:lang w:val="en-GB"/>
        </w:rPr>
        <w:t>To better understand the experiences and worldviews of t</w:t>
      </w:r>
      <w:r>
        <w:rPr>
          <w:lang w:val="en-GB"/>
        </w:rPr>
        <w:t>ā</w:t>
      </w:r>
      <w:r w:rsidRPr="00970605">
        <w:rPr>
          <w:lang w:val="en-GB"/>
        </w:rPr>
        <w:t xml:space="preserve">ngata whaikaha Māori, </w:t>
      </w:r>
      <w:r>
        <w:rPr>
          <w:lang w:val="en-GB"/>
        </w:rPr>
        <w:t xml:space="preserve">as tangata whenua, </w:t>
      </w:r>
      <w:r w:rsidRPr="00970605">
        <w:rPr>
          <w:lang w:val="en-GB"/>
        </w:rPr>
        <w:t xml:space="preserve">a Kaupapa Māori research project </w:t>
      </w:r>
      <w:r>
        <w:rPr>
          <w:lang w:val="en-GB"/>
        </w:rPr>
        <w:t>could</w:t>
      </w:r>
      <w:r w:rsidRPr="00970605">
        <w:rPr>
          <w:lang w:val="en-GB"/>
        </w:rPr>
        <w:t xml:space="preserve"> be </w:t>
      </w:r>
      <w:r>
        <w:rPr>
          <w:lang w:val="en-GB"/>
        </w:rPr>
        <w:t xml:space="preserve">conducted. </w:t>
      </w:r>
    </w:p>
    <w:p w14:paraId="2AEA6990" w14:textId="5ABF0C82" w:rsidR="00A60F3E" w:rsidRPr="00970605" w:rsidRDefault="00A60F3E" w:rsidP="00527C43">
      <w:pPr>
        <w:rPr>
          <w:lang w:val="en-GB"/>
        </w:rPr>
      </w:pPr>
      <w:r>
        <w:rPr>
          <w:lang w:val="en-GB"/>
        </w:rPr>
        <w:t>We</w:t>
      </w:r>
      <w:r w:rsidRPr="00970605">
        <w:rPr>
          <w:lang w:val="en-GB"/>
        </w:rPr>
        <w:t xml:space="preserve"> focused our scope on banking services and payments</w:t>
      </w:r>
      <w:r>
        <w:rPr>
          <w:lang w:val="en-GB"/>
        </w:rPr>
        <w:t>. Therefor</w:t>
      </w:r>
      <w:r w:rsidRPr="00970605">
        <w:rPr>
          <w:lang w:val="en-GB"/>
        </w:rPr>
        <w:t>e</w:t>
      </w:r>
      <w:r>
        <w:rPr>
          <w:lang w:val="en-GB"/>
        </w:rPr>
        <w:t>, we</w:t>
      </w:r>
      <w:r w:rsidRPr="00970605">
        <w:rPr>
          <w:lang w:val="en-GB"/>
        </w:rPr>
        <w:t xml:space="preserve"> did not research accessibility or inclusion in relation to </w:t>
      </w:r>
      <w:r>
        <w:rPr>
          <w:lang w:val="en-GB"/>
        </w:rPr>
        <w:t xml:space="preserve">all banking </w:t>
      </w:r>
      <w:r w:rsidRPr="00970605">
        <w:rPr>
          <w:lang w:val="en-GB"/>
        </w:rPr>
        <w:t xml:space="preserve">products, policies, or other financial behaviours. This is another area where further research or co-design </w:t>
      </w:r>
      <w:r>
        <w:rPr>
          <w:lang w:val="en-GB"/>
        </w:rPr>
        <w:t>may</w:t>
      </w:r>
      <w:r w:rsidRPr="00970605">
        <w:rPr>
          <w:lang w:val="en-GB"/>
        </w:rPr>
        <w:t xml:space="preserve"> be beneficial. </w:t>
      </w:r>
    </w:p>
    <w:p w14:paraId="4740954D" w14:textId="271A082E" w:rsidR="008A3910" w:rsidRDefault="00A60F3E" w:rsidP="00F13499">
      <w:pPr>
        <w:tabs>
          <w:tab w:val="left" w:pos="5161"/>
        </w:tabs>
        <w:rPr>
          <w:rFonts w:asciiTheme="majorHAnsi" w:eastAsiaTheme="majorEastAsia" w:hAnsiTheme="majorHAnsi" w:cstheme="majorBidi"/>
          <w:color w:val="0F4761" w:themeColor="accent1" w:themeShade="BF"/>
          <w:sz w:val="32"/>
          <w:szCs w:val="32"/>
          <w:lang w:val="en-GB"/>
        </w:rPr>
      </w:pPr>
      <w:r w:rsidRPr="00970605">
        <w:rPr>
          <w:lang w:val="en-GB"/>
        </w:rPr>
        <w:t>We are aware that social, cultural</w:t>
      </w:r>
      <w:r>
        <w:rPr>
          <w:lang w:val="en-GB"/>
        </w:rPr>
        <w:t>,</w:t>
      </w:r>
      <w:r w:rsidRPr="00970605">
        <w:rPr>
          <w:lang w:val="en-GB"/>
        </w:rPr>
        <w:t xml:space="preserve"> and economic</w:t>
      </w:r>
      <w:r>
        <w:rPr>
          <w:lang w:val="en-GB"/>
        </w:rPr>
        <w:t xml:space="preserve"> </w:t>
      </w:r>
      <w:r w:rsidRPr="00970605">
        <w:rPr>
          <w:lang w:val="en-GB"/>
        </w:rPr>
        <w:t>factors beyond the banking system</w:t>
      </w:r>
      <w:r>
        <w:rPr>
          <w:lang w:val="en-GB"/>
        </w:rPr>
        <w:t>,</w:t>
      </w:r>
      <w:r w:rsidRPr="00970605">
        <w:rPr>
          <w:lang w:val="en-GB"/>
        </w:rPr>
        <w:t xml:space="preserve"> influence disabled people and their experiences of money and banking. These broader influences were beyond the scope of the project, and our recommendations</w:t>
      </w:r>
      <w:r>
        <w:rPr>
          <w:lang w:val="en-GB"/>
        </w:rPr>
        <w:t xml:space="preserve"> only</w:t>
      </w:r>
      <w:r w:rsidRPr="00970605">
        <w:rPr>
          <w:lang w:val="en-GB"/>
        </w:rPr>
        <w:t xml:space="preserve"> </w:t>
      </w:r>
      <w:r>
        <w:rPr>
          <w:lang w:val="en-GB"/>
        </w:rPr>
        <w:t>include</w:t>
      </w:r>
      <w:r w:rsidRPr="00970605">
        <w:rPr>
          <w:lang w:val="en-GB"/>
        </w:rPr>
        <w:t xml:space="preserve"> </w:t>
      </w:r>
      <w:r>
        <w:rPr>
          <w:lang w:val="en-GB"/>
        </w:rPr>
        <w:t>those</w:t>
      </w:r>
      <w:r w:rsidRPr="00970605">
        <w:rPr>
          <w:lang w:val="en-GB"/>
        </w:rPr>
        <w:t xml:space="preserve"> </w:t>
      </w:r>
      <w:r>
        <w:rPr>
          <w:lang w:val="en-GB"/>
        </w:rPr>
        <w:t>that</w:t>
      </w:r>
      <w:r w:rsidRPr="00970605">
        <w:rPr>
          <w:lang w:val="en-GB"/>
        </w:rPr>
        <w:t xml:space="preserve"> we believe banks and the banking sector (including </w:t>
      </w:r>
      <w:r>
        <w:rPr>
          <w:lang w:val="en-GB"/>
        </w:rPr>
        <w:t xml:space="preserve">banks and </w:t>
      </w:r>
      <w:r w:rsidRPr="00970605">
        <w:rPr>
          <w:lang w:val="en-GB"/>
        </w:rPr>
        <w:t>regulators) could influence.</w:t>
      </w:r>
      <w:r w:rsidR="00F13499">
        <w:rPr>
          <w:lang w:val="en-GB"/>
        </w:rPr>
        <w:tab/>
      </w:r>
    </w:p>
    <w:p w14:paraId="32B2EF1D" w14:textId="4C7F35D2" w:rsidR="59D34782" w:rsidRPr="008F4DE9" w:rsidRDefault="00DB7870" w:rsidP="00CB2287">
      <w:pPr>
        <w:pStyle w:val="Heading2"/>
        <w:rPr>
          <w:lang w:val="en-GB"/>
        </w:rPr>
      </w:pPr>
      <w:r>
        <w:rPr>
          <w:lang w:val="en-GB"/>
        </w:rPr>
        <w:lastRenderedPageBreak/>
        <w:t>References</w:t>
      </w:r>
    </w:p>
    <w:p w14:paraId="575C4B2E" w14:textId="6B3AC883" w:rsidR="00BC3EFC" w:rsidRPr="00F13499" w:rsidRDefault="00BC3EFC" w:rsidP="00BC3EFC">
      <w:pPr>
        <w:rPr>
          <w:sz w:val="22"/>
          <w:szCs w:val="22"/>
          <w:lang w:val="en-GB"/>
        </w:rPr>
      </w:pPr>
      <w:r w:rsidRPr="00F13499">
        <w:rPr>
          <w:sz w:val="22"/>
          <w:szCs w:val="22"/>
          <w:lang w:val="en-GB"/>
        </w:rPr>
        <w:t>Accessibility Guidelines Working Group.</w:t>
      </w:r>
      <w:r w:rsidR="00F70633">
        <w:rPr>
          <w:sz w:val="22"/>
          <w:szCs w:val="22"/>
          <w:lang w:val="en-GB"/>
        </w:rPr>
        <w:t xml:space="preserve"> (2023</w:t>
      </w:r>
      <w:r w:rsidR="00C033D7">
        <w:rPr>
          <w:sz w:val="22"/>
          <w:szCs w:val="22"/>
          <w:lang w:val="en-GB"/>
        </w:rPr>
        <w:t>, October 5</w:t>
      </w:r>
      <w:r w:rsidR="00F70633">
        <w:rPr>
          <w:sz w:val="22"/>
          <w:szCs w:val="22"/>
          <w:lang w:val="en-GB"/>
        </w:rPr>
        <w:t>).</w:t>
      </w:r>
      <w:r w:rsidRPr="00F13499">
        <w:rPr>
          <w:sz w:val="22"/>
          <w:szCs w:val="22"/>
          <w:lang w:val="en-GB"/>
        </w:rPr>
        <w:t xml:space="preserve"> </w:t>
      </w:r>
      <w:r w:rsidRPr="00F13499">
        <w:rPr>
          <w:i/>
          <w:iCs/>
          <w:sz w:val="22"/>
          <w:szCs w:val="22"/>
          <w:lang w:val="en-GB"/>
        </w:rPr>
        <w:t>Web Content Accessibility Guidelines (WCAG) 2.2</w:t>
      </w:r>
      <w:r w:rsidR="0039198F">
        <w:rPr>
          <w:i/>
          <w:iCs/>
          <w:sz w:val="22"/>
          <w:szCs w:val="22"/>
          <w:lang w:val="en-GB"/>
        </w:rPr>
        <w:t xml:space="preserve">. </w:t>
      </w:r>
      <w:r w:rsidRPr="00F13499">
        <w:rPr>
          <w:sz w:val="22"/>
          <w:szCs w:val="22"/>
          <w:lang w:val="en-GB"/>
        </w:rPr>
        <w:t>W3C Recommendation</w:t>
      </w:r>
      <w:r w:rsidR="0039198F">
        <w:rPr>
          <w:sz w:val="22"/>
          <w:szCs w:val="22"/>
          <w:lang w:val="en-GB"/>
        </w:rPr>
        <w:t xml:space="preserve">. </w:t>
      </w:r>
      <w:hyperlink r:id="rId26" w:history="1">
        <w:r w:rsidRPr="00F13499">
          <w:rPr>
            <w:rStyle w:val="Hyperlink"/>
            <w:sz w:val="22"/>
            <w:szCs w:val="22"/>
            <w:lang w:val="en-GB"/>
          </w:rPr>
          <w:t>https://www.w3.org/TR/WCAG22/</w:t>
        </w:r>
      </w:hyperlink>
      <w:r w:rsidRPr="00F13499">
        <w:rPr>
          <w:sz w:val="22"/>
          <w:szCs w:val="22"/>
          <w:lang w:val="en-GB"/>
        </w:rPr>
        <w:t xml:space="preserve"> </w:t>
      </w:r>
    </w:p>
    <w:p w14:paraId="01F7F3EF" w14:textId="7144A711" w:rsidR="4E0B3143" w:rsidRPr="00F13499" w:rsidRDefault="000153B8" w:rsidP="6BCC498C">
      <w:pPr>
        <w:rPr>
          <w:sz w:val="22"/>
          <w:szCs w:val="22"/>
          <w:lang w:val="en-GB"/>
        </w:rPr>
      </w:pPr>
      <w:r w:rsidRPr="00F13499">
        <w:rPr>
          <w:sz w:val="22"/>
          <w:szCs w:val="22"/>
          <w:lang w:val="en-GB"/>
        </w:rPr>
        <w:t>Australia Public Service (APS) Academy</w:t>
      </w:r>
      <w:r w:rsidR="00FB3356" w:rsidRPr="00F13499">
        <w:rPr>
          <w:sz w:val="22"/>
          <w:szCs w:val="22"/>
          <w:lang w:val="en-GB"/>
        </w:rPr>
        <w:t xml:space="preserve"> </w:t>
      </w:r>
      <w:r w:rsidR="4E0B3143" w:rsidRPr="00F13499">
        <w:rPr>
          <w:sz w:val="22"/>
          <w:szCs w:val="22"/>
          <w:lang w:val="en-GB"/>
        </w:rPr>
        <w:t>(2024</w:t>
      </w:r>
      <w:r w:rsidR="00C83AA1" w:rsidRPr="00F13499">
        <w:rPr>
          <w:sz w:val="22"/>
          <w:szCs w:val="22"/>
          <w:lang w:val="en-GB"/>
        </w:rPr>
        <w:t>, March 27</w:t>
      </w:r>
      <w:r w:rsidR="00E9244E" w:rsidRPr="00F13499">
        <w:rPr>
          <w:sz w:val="22"/>
          <w:szCs w:val="22"/>
          <w:lang w:val="en-GB"/>
        </w:rPr>
        <w:t>)</w:t>
      </w:r>
      <w:r w:rsidR="4E0B3143" w:rsidRPr="00F13499">
        <w:rPr>
          <w:sz w:val="22"/>
          <w:szCs w:val="22"/>
          <w:lang w:val="en-GB"/>
        </w:rPr>
        <w:t xml:space="preserve">. </w:t>
      </w:r>
      <w:r w:rsidR="4E0B3143" w:rsidRPr="00F13499">
        <w:rPr>
          <w:i/>
          <w:sz w:val="22"/>
          <w:szCs w:val="22"/>
          <w:lang w:val="en-GB"/>
        </w:rPr>
        <w:t>Accessibility and Inclusive Design</w:t>
      </w:r>
      <w:r w:rsidR="4E0B3143" w:rsidRPr="00F13499">
        <w:rPr>
          <w:sz w:val="22"/>
          <w:szCs w:val="22"/>
          <w:lang w:val="en-GB"/>
        </w:rPr>
        <w:t xml:space="preserve">. </w:t>
      </w:r>
      <w:r w:rsidRPr="00F13499">
        <w:rPr>
          <w:sz w:val="22"/>
          <w:szCs w:val="22"/>
          <w:lang w:val="en-GB"/>
        </w:rPr>
        <w:t>Aust</w:t>
      </w:r>
      <w:r w:rsidR="00DE5B71" w:rsidRPr="00F13499">
        <w:rPr>
          <w:sz w:val="22"/>
          <w:szCs w:val="22"/>
          <w:lang w:val="en-GB"/>
        </w:rPr>
        <w:t>ralian Government</w:t>
      </w:r>
      <w:r w:rsidR="00C41C9F" w:rsidRPr="00F13499">
        <w:rPr>
          <w:sz w:val="22"/>
          <w:szCs w:val="22"/>
          <w:lang w:val="en-GB"/>
        </w:rPr>
        <w:t xml:space="preserve">. </w:t>
      </w:r>
      <w:hyperlink r:id="rId27" w:history="1">
        <w:r w:rsidR="00C41C9F" w:rsidRPr="00F13499">
          <w:rPr>
            <w:rStyle w:val="Hyperlink"/>
            <w:sz w:val="22"/>
            <w:szCs w:val="22"/>
            <w:lang w:val="en-GB"/>
          </w:rPr>
          <w:t>https://www.apsacademy.gov.au/aps-people/diversity-and-inclusion/accessibility-and-inclusive-design</w:t>
        </w:r>
      </w:hyperlink>
      <w:r w:rsidR="1FF638C8" w:rsidRPr="00F13499">
        <w:rPr>
          <w:sz w:val="22"/>
          <w:szCs w:val="22"/>
          <w:lang w:val="en-GB"/>
        </w:rPr>
        <w:t xml:space="preserve"> </w:t>
      </w:r>
    </w:p>
    <w:p w14:paraId="34C0E1FB" w14:textId="39FC7EED" w:rsidR="00F70968" w:rsidRPr="00F13499" w:rsidRDefault="00F70968" w:rsidP="6BCC498C">
      <w:pPr>
        <w:rPr>
          <w:sz w:val="22"/>
          <w:szCs w:val="22"/>
          <w:lang w:val="en-GB"/>
        </w:rPr>
      </w:pPr>
      <w:r w:rsidRPr="00F13499">
        <w:rPr>
          <w:sz w:val="22"/>
          <w:szCs w:val="22"/>
          <w:lang w:val="en-GB"/>
        </w:rPr>
        <w:t>Australian Bank</w:t>
      </w:r>
      <w:r w:rsidR="00BE0CA0" w:rsidRPr="00F13499">
        <w:rPr>
          <w:sz w:val="22"/>
          <w:szCs w:val="22"/>
          <w:lang w:val="en-GB"/>
        </w:rPr>
        <w:t>ing</w:t>
      </w:r>
      <w:r w:rsidRPr="00F13499">
        <w:rPr>
          <w:sz w:val="22"/>
          <w:szCs w:val="22"/>
          <w:lang w:val="en-GB"/>
        </w:rPr>
        <w:t xml:space="preserve"> Association. (</w:t>
      </w:r>
      <w:r w:rsidR="00896935" w:rsidRPr="00F13499">
        <w:rPr>
          <w:sz w:val="22"/>
          <w:szCs w:val="22"/>
          <w:lang w:val="en-GB"/>
        </w:rPr>
        <w:t xml:space="preserve">2023). </w:t>
      </w:r>
      <w:r w:rsidR="005809E0" w:rsidRPr="00C033D7">
        <w:rPr>
          <w:i/>
          <w:iCs/>
          <w:sz w:val="22"/>
          <w:szCs w:val="22"/>
          <w:lang w:val="en-GB"/>
        </w:rPr>
        <w:t>Accessibility and inclusion principles for banking services</w:t>
      </w:r>
      <w:r w:rsidR="005809E0" w:rsidRPr="00F13499">
        <w:rPr>
          <w:sz w:val="22"/>
          <w:szCs w:val="22"/>
          <w:lang w:val="en-GB"/>
        </w:rPr>
        <w:t xml:space="preserve">. </w:t>
      </w:r>
      <w:hyperlink r:id="rId28" w:history="1">
        <w:r w:rsidR="00BC728C" w:rsidRPr="00F13499">
          <w:rPr>
            <w:rStyle w:val="Hyperlink"/>
            <w:sz w:val="22"/>
            <w:szCs w:val="22"/>
            <w:lang w:val="en-GB"/>
          </w:rPr>
          <w:t>https://www.ausbanking.org.au/wp-content/uploads/2023/12/WEB-10837-AIP-for-Banking-Services-2.pdf</w:t>
        </w:r>
      </w:hyperlink>
      <w:r w:rsidR="00BC728C" w:rsidRPr="00F13499">
        <w:rPr>
          <w:sz w:val="22"/>
          <w:szCs w:val="22"/>
          <w:lang w:val="en-GB"/>
        </w:rPr>
        <w:t xml:space="preserve"> </w:t>
      </w:r>
    </w:p>
    <w:p w14:paraId="79031D2D" w14:textId="69554C7B" w:rsidR="53C40FE1" w:rsidRPr="00F13499" w:rsidRDefault="27B03CCE" w:rsidP="53C40FE1">
      <w:pPr>
        <w:rPr>
          <w:rFonts w:ascii="Aptos" w:eastAsia="Aptos" w:hAnsi="Aptos" w:cs="Aptos"/>
          <w:sz w:val="22"/>
          <w:szCs w:val="22"/>
          <w:lang w:val="en-GB"/>
        </w:rPr>
      </w:pPr>
      <w:r w:rsidRPr="00F13499">
        <w:rPr>
          <w:rFonts w:ascii="Aptos" w:eastAsia="Aptos" w:hAnsi="Aptos" w:cs="Aptos"/>
          <w:sz w:val="22"/>
          <w:szCs w:val="22"/>
          <w:lang w:val="en-GB"/>
        </w:rPr>
        <w:t xml:space="preserve">Braun, V., &amp; Clarke, V. (2013). </w:t>
      </w:r>
      <w:r w:rsidRPr="00F13499">
        <w:rPr>
          <w:rFonts w:ascii="Aptos" w:eastAsia="Aptos" w:hAnsi="Aptos" w:cs="Aptos"/>
          <w:i/>
          <w:iCs/>
          <w:sz w:val="22"/>
          <w:szCs w:val="22"/>
          <w:lang w:val="en-GB"/>
        </w:rPr>
        <w:t>Successful qualitative research: A practical guide for beginners</w:t>
      </w:r>
      <w:r w:rsidRPr="00F13499">
        <w:rPr>
          <w:rFonts w:ascii="Aptos" w:eastAsia="Aptos" w:hAnsi="Aptos" w:cs="Aptos"/>
          <w:sz w:val="22"/>
          <w:szCs w:val="22"/>
          <w:lang w:val="en-GB"/>
        </w:rPr>
        <w:t>.</w:t>
      </w:r>
      <w:r w:rsidR="0074135A" w:rsidRPr="00F13499">
        <w:rPr>
          <w:rFonts w:ascii="Aptos" w:eastAsia="Aptos" w:hAnsi="Aptos" w:cs="Aptos"/>
          <w:sz w:val="22"/>
          <w:szCs w:val="22"/>
          <w:lang w:val="en-GB"/>
        </w:rPr>
        <w:t xml:space="preserve"> </w:t>
      </w:r>
      <w:r w:rsidR="00067C9E" w:rsidRPr="00F13499">
        <w:rPr>
          <w:rFonts w:ascii="Aptos" w:eastAsia="Aptos" w:hAnsi="Aptos" w:cs="Aptos"/>
          <w:sz w:val="22"/>
          <w:szCs w:val="22"/>
          <w:lang w:val="en-GB"/>
        </w:rPr>
        <w:t>SAGE Publications Ltd.</w:t>
      </w:r>
    </w:p>
    <w:p w14:paraId="76F8D02E" w14:textId="7EC316B2" w:rsidR="7EAC9A66" w:rsidRPr="00F13499" w:rsidRDefault="7EAC9A66" w:rsidP="31C595EF">
      <w:pPr>
        <w:rPr>
          <w:rFonts w:ascii="Aptos" w:eastAsia="Aptos" w:hAnsi="Aptos" w:cs="Aptos"/>
          <w:i/>
          <w:iCs/>
          <w:sz w:val="22"/>
          <w:szCs w:val="22"/>
          <w:lang w:val="en-GB"/>
        </w:rPr>
      </w:pPr>
      <w:r w:rsidRPr="00F13499">
        <w:rPr>
          <w:rFonts w:ascii="Aptos" w:eastAsia="Aptos" w:hAnsi="Aptos" w:cs="Aptos"/>
          <w:sz w:val="22"/>
          <w:szCs w:val="22"/>
          <w:lang w:val="en-GB"/>
        </w:rPr>
        <w:t xml:space="preserve">Braun, V., &amp; Clarke, V. (2022). </w:t>
      </w:r>
      <w:r w:rsidR="00A22EF1" w:rsidRPr="00F13499">
        <w:rPr>
          <w:rFonts w:ascii="Aptos" w:eastAsia="Aptos" w:hAnsi="Aptos" w:cs="Aptos"/>
          <w:i/>
          <w:iCs/>
          <w:sz w:val="22"/>
          <w:szCs w:val="22"/>
          <w:lang w:val="en-GB"/>
        </w:rPr>
        <w:t>Thematic Analysis: A practical guide.</w:t>
      </w:r>
      <w:r w:rsidR="00A22EF1" w:rsidRPr="00F13499">
        <w:rPr>
          <w:rFonts w:ascii="Aptos" w:eastAsia="Aptos" w:hAnsi="Aptos" w:cs="Aptos"/>
          <w:sz w:val="22"/>
          <w:szCs w:val="22"/>
          <w:lang w:val="en-GB"/>
        </w:rPr>
        <w:t xml:space="preserve"> Sage Publications Ltd.</w:t>
      </w:r>
    </w:p>
    <w:p w14:paraId="5607FA08" w14:textId="2C35AC2E" w:rsidR="60CF8EE5" w:rsidRPr="00F13499" w:rsidRDefault="59ED6B4A" w:rsidP="60CF8EE5">
      <w:pPr>
        <w:rPr>
          <w:rFonts w:ascii="Aptos" w:eastAsia="Aptos" w:hAnsi="Aptos" w:cs="Aptos"/>
          <w:sz w:val="22"/>
          <w:szCs w:val="22"/>
          <w:lang w:val="en-GB"/>
        </w:rPr>
      </w:pPr>
      <w:r w:rsidRPr="00F13499">
        <w:rPr>
          <w:rFonts w:ascii="Aptos" w:eastAsia="Aptos" w:hAnsi="Aptos" w:cs="Aptos"/>
          <w:sz w:val="22"/>
          <w:szCs w:val="22"/>
          <w:lang w:val="en-GB"/>
        </w:rPr>
        <w:t>Commerce Commission New Zealand. (2024, July</w:t>
      </w:r>
      <w:r w:rsidR="20910238" w:rsidRPr="00F13499">
        <w:rPr>
          <w:rFonts w:ascii="Aptos" w:eastAsia="Aptos" w:hAnsi="Aptos" w:cs="Aptos"/>
          <w:sz w:val="22"/>
          <w:szCs w:val="22"/>
          <w:lang w:val="en-GB"/>
        </w:rPr>
        <w:t xml:space="preserve"> 23</w:t>
      </w:r>
      <w:r w:rsidRPr="00F13499">
        <w:rPr>
          <w:rFonts w:ascii="Aptos" w:eastAsia="Aptos" w:hAnsi="Aptos" w:cs="Aptos"/>
          <w:sz w:val="22"/>
          <w:szCs w:val="22"/>
          <w:lang w:val="en-GB"/>
        </w:rPr>
        <w:t>).</w:t>
      </w:r>
      <w:r w:rsidR="1A3D9EC5" w:rsidRPr="00F13499">
        <w:rPr>
          <w:rFonts w:ascii="Aptos" w:eastAsia="Aptos" w:hAnsi="Aptos" w:cs="Aptos"/>
          <w:sz w:val="22"/>
          <w:szCs w:val="22"/>
          <w:lang w:val="en-GB"/>
        </w:rPr>
        <w:t xml:space="preserve"> </w:t>
      </w:r>
      <w:r w:rsidR="1A3D9EC5" w:rsidRPr="00F13499">
        <w:rPr>
          <w:rFonts w:ascii="Aptos" w:eastAsia="Aptos" w:hAnsi="Aptos" w:cs="Aptos"/>
          <w:i/>
          <w:sz w:val="22"/>
          <w:szCs w:val="22"/>
          <w:lang w:val="en-GB"/>
        </w:rPr>
        <w:t>Retail Payment System</w:t>
      </w:r>
      <w:r w:rsidR="481AF5B5" w:rsidRPr="00F13499">
        <w:rPr>
          <w:rFonts w:ascii="Aptos" w:eastAsia="Aptos" w:hAnsi="Aptos" w:cs="Aptos"/>
          <w:i/>
          <w:iCs/>
          <w:sz w:val="22"/>
          <w:szCs w:val="22"/>
          <w:lang w:val="en-GB"/>
        </w:rPr>
        <w:t xml:space="preserve">. </w:t>
      </w:r>
      <w:hyperlink r:id="rId29">
        <w:r w:rsidR="481AF5B5" w:rsidRPr="00F13499">
          <w:rPr>
            <w:rStyle w:val="Hyperlink"/>
            <w:rFonts w:ascii="Aptos" w:eastAsia="Aptos" w:hAnsi="Aptos" w:cs="Aptos"/>
            <w:sz w:val="22"/>
            <w:szCs w:val="22"/>
            <w:lang w:val="en-GB"/>
          </w:rPr>
          <w:t>https://comcom.govt.nz/__data/assets/pdf_file/0031/359491/Retail-Payment-System-Costs-to-businesses-and-consumers-of-card-payments-in-Aotearoa-New-Zealand-Consultation-Paper-23-July-2024.pdf</w:t>
        </w:r>
      </w:hyperlink>
      <w:r w:rsidR="481AF5B5" w:rsidRPr="00F13499">
        <w:rPr>
          <w:rFonts w:ascii="Aptos" w:eastAsia="Aptos" w:hAnsi="Aptos" w:cs="Aptos"/>
          <w:i/>
          <w:iCs/>
          <w:sz w:val="22"/>
          <w:szCs w:val="22"/>
          <w:lang w:val="en-GB"/>
        </w:rPr>
        <w:t xml:space="preserve"> </w:t>
      </w:r>
    </w:p>
    <w:p w14:paraId="79DBA0E5" w14:textId="50A895DC" w:rsidR="4A08FC35" w:rsidRPr="00F13499" w:rsidRDefault="0ABCDCC9" w:rsidP="4A08FC35">
      <w:pPr>
        <w:rPr>
          <w:rFonts w:ascii="Aptos" w:eastAsia="Aptos" w:hAnsi="Aptos" w:cs="Aptos"/>
          <w:sz w:val="22"/>
          <w:szCs w:val="22"/>
          <w:lang w:val="en-GB"/>
        </w:rPr>
      </w:pPr>
      <w:r w:rsidRPr="00F13499">
        <w:rPr>
          <w:rFonts w:ascii="Aptos" w:eastAsia="Aptos" w:hAnsi="Aptos" w:cs="Aptos"/>
          <w:sz w:val="22"/>
          <w:szCs w:val="22"/>
          <w:lang w:val="en-GB"/>
        </w:rPr>
        <w:t xml:space="preserve">Deloitte (2023). </w:t>
      </w:r>
      <w:r w:rsidR="6B0B6D50" w:rsidRPr="002A4EB6">
        <w:rPr>
          <w:rFonts w:ascii="Aptos" w:eastAsia="Aptos" w:hAnsi="Aptos" w:cs="Aptos"/>
          <w:i/>
          <w:iCs/>
          <w:sz w:val="22"/>
          <w:szCs w:val="22"/>
          <w:lang w:val="en-GB"/>
        </w:rPr>
        <w:t>How can banks better serve people with disabilities, and why the time is now.</w:t>
      </w:r>
      <w:r w:rsidR="6B0B6D50" w:rsidRPr="00F13499">
        <w:rPr>
          <w:rFonts w:ascii="Aptos" w:eastAsia="Aptos" w:hAnsi="Aptos" w:cs="Aptos"/>
          <w:sz w:val="22"/>
          <w:szCs w:val="22"/>
          <w:lang w:val="en-GB"/>
        </w:rPr>
        <w:t xml:space="preserve"> </w:t>
      </w:r>
      <w:r w:rsidR="6B0B6D50" w:rsidRPr="002A4EB6">
        <w:rPr>
          <w:rFonts w:ascii="Aptos" w:eastAsia="Aptos" w:hAnsi="Aptos" w:cs="Aptos"/>
          <w:iCs/>
          <w:sz w:val="22"/>
          <w:szCs w:val="22"/>
          <w:lang w:val="en-GB"/>
        </w:rPr>
        <w:t xml:space="preserve">Deloitte Centre for Financial Services. </w:t>
      </w:r>
      <w:hyperlink r:id="rId30">
        <w:r w:rsidR="6B0B6D50" w:rsidRPr="00F13499">
          <w:rPr>
            <w:rStyle w:val="Hyperlink"/>
            <w:rFonts w:ascii="Aptos" w:eastAsia="Aptos" w:hAnsi="Aptos" w:cs="Aptos"/>
            <w:sz w:val="22"/>
            <w:szCs w:val="22"/>
            <w:lang w:val="en-GB"/>
          </w:rPr>
          <w:t>https://www2.deloitte.com/content/dam/insights/articles/us176079_cfs_banking-for-people-with-disabilities/DI_How-can-banks-better-serve-people-with-disabilities-and-why-the-time-is-now.pdf</w:t>
        </w:r>
      </w:hyperlink>
      <w:r w:rsidR="6B0B6D50" w:rsidRPr="00F13499">
        <w:rPr>
          <w:rFonts w:ascii="Aptos" w:eastAsia="Aptos" w:hAnsi="Aptos" w:cs="Aptos"/>
          <w:i/>
          <w:iCs/>
          <w:sz w:val="22"/>
          <w:szCs w:val="22"/>
          <w:lang w:val="en-GB"/>
        </w:rPr>
        <w:t xml:space="preserve"> </w:t>
      </w:r>
    </w:p>
    <w:p w14:paraId="286ED099" w14:textId="40439B0B" w:rsidR="55E69AA0" w:rsidRPr="00F13499" w:rsidRDefault="2A946395" w:rsidP="55E69AA0">
      <w:pPr>
        <w:rPr>
          <w:rFonts w:ascii="Aptos" w:eastAsia="Aptos" w:hAnsi="Aptos" w:cs="Aptos"/>
          <w:i/>
          <w:iCs/>
          <w:sz w:val="22"/>
          <w:szCs w:val="22"/>
          <w:lang w:val="en-GB"/>
        </w:rPr>
      </w:pPr>
      <w:r w:rsidRPr="00F13499">
        <w:rPr>
          <w:rFonts w:ascii="Aptos" w:eastAsia="Aptos" w:hAnsi="Aptos" w:cs="Aptos"/>
          <w:sz w:val="22"/>
          <w:szCs w:val="22"/>
          <w:lang w:val="en-GB"/>
        </w:rPr>
        <w:t xml:space="preserve">Domett, T., Coker, J. (2020). </w:t>
      </w:r>
      <w:r w:rsidRPr="002A4EB6">
        <w:rPr>
          <w:rFonts w:ascii="Aptos" w:eastAsia="Aptos" w:hAnsi="Aptos" w:cs="Aptos"/>
          <w:i/>
          <w:iCs/>
          <w:sz w:val="22"/>
          <w:szCs w:val="22"/>
          <w:lang w:val="en-GB"/>
        </w:rPr>
        <w:t>Summary Report: Access 2020</w:t>
      </w:r>
      <w:r w:rsidRPr="00F13499">
        <w:rPr>
          <w:rFonts w:ascii="Aptos" w:eastAsia="Aptos" w:hAnsi="Aptos" w:cs="Aptos"/>
          <w:sz w:val="22"/>
          <w:szCs w:val="22"/>
          <w:lang w:val="en-GB"/>
        </w:rPr>
        <w:t xml:space="preserve">. </w:t>
      </w:r>
      <w:r w:rsidRPr="002A4EB6">
        <w:rPr>
          <w:rFonts w:ascii="Aptos" w:eastAsia="Aptos" w:hAnsi="Aptos" w:cs="Aptos"/>
          <w:iCs/>
          <w:sz w:val="22"/>
          <w:szCs w:val="22"/>
          <w:lang w:val="en-GB"/>
        </w:rPr>
        <w:t>Be. Lab.</w:t>
      </w:r>
      <w:r w:rsidR="1521CE01" w:rsidRPr="002A4EB6">
        <w:rPr>
          <w:rFonts w:ascii="Aptos" w:eastAsia="Aptos" w:hAnsi="Aptos" w:cs="Aptos"/>
          <w:iCs/>
          <w:sz w:val="22"/>
          <w:szCs w:val="22"/>
          <w:lang w:val="en-GB"/>
        </w:rPr>
        <w:t xml:space="preserve"> </w:t>
      </w:r>
      <w:hyperlink r:id="rId31">
        <w:r w:rsidR="1521CE01" w:rsidRPr="00F13499">
          <w:rPr>
            <w:rStyle w:val="Hyperlink"/>
            <w:rFonts w:ascii="Aptos" w:eastAsia="Aptos" w:hAnsi="Aptos" w:cs="Aptos"/>
            <w:sz w:val="22"/>
            <w:szCs w:val="22"/>
            <w:lang w:val="en-GB"/>
          </w:rPr>
          <w:t>https://www.belab.co.nz/items/accessibility-in-new-zealand-today-the-access-2020-survey</w:t>
        </w:r>
      </w:hyperlink>
      <w:r w:rsidR="1521CE01" w:rsidRPr="00F13499">
        <w:rPr>
          <w:rFonts w:ascii="Aptos" w:eastAsia="Aptos" w:hAnsi="Aptos" w:cs="Aptos"/>
          <w:i/>
          <w:iCs/>
          <w:sz w:val="22"/>
          <w:szCs w:val="22"/>
          <w:lang w:val="en-GB"/>
        </w:rPr>
        <w:t xml:space="preserve"> </w:t>
      </w:r>
    </w:p>
    <w:p w14:paraId="03A7D411" w14:textId="56CDC0DB" w:rsidR="000B3760" w:rsidRPr="00024BE9" w:rsidRDefault="00F31C64" w:rsidP="55E69AA0">
      <w:r w:rsidRPr="00F13499">
        <w:rPr>
          <w:rFonts w:ascii="Aptos" w:eastAsia="Aptos" w:hAnsi="Aptos" w:cs="Aptos"/>
          <w:sz w:val="22"/>
          <w:szCs w:val="22"/>
          <w:lang w:val="en-GB"/>
        </w:rPr>
        <w:t>Donovan, R</w:t>
      </w:r>
      <w:r w:rsidR="00CC1B50" w:rsidRPr="00F13499">
        <w:rPr>
          <w:rFonts w:ascii="Aptos" w:eastAsia="Aptos" w:hAnsi="Aptos" w:cs="Aptos"/>
          <w:sz w:val="22"/>
          <w:szCs w:val="22"/>
          <w:lang w:val="en-GB"/>
        </w:rPr>
        <w:t>.</w:t>
      </w:r>
      <w:r w:rsidRPr="00F13499">
        <w:rPr>
          <w:rFonts w:ascii="Aptos" w:eastAsia="Aptos" w:hAnsi="Aptos" w:cs="Aptos"/>
          <w:sz w:val="22"/>
          <w:szCs w:val="22"/>
          <w:lang w:val="en-GB"/>
        </w:rPr>
        <w:t xml:space="preserve"> (2020</w:t>
      </w:r>
      <w:r w:rsidR="00CB09F0" w:rsidRPr="00F13499">
        <w:rPr>
          <w:rFonts w:ascii="Aptos" w:eastAsia="Aptos" w:hAnsi="Aptos" w:cs="Aptos"/>
          <w:sz w:val="22"/>
          <w:szCs w:val="22"/>
          <w:lang w:val="en-GB"/>
        </w:rPr>
        <w:t>, September</w:t>
      </w:r>
      <w:r w:rsidRPr="00F13499">
        <w:rPr>
          <w:rFonts w:ascii="Aptos" w:eastAsia="Aptos" w:hAnsi="Aptos" w:cs="Aptos"/>
          <w:sz w:val="22"/>
          <w:szCs w:val="22"/>
          <w:lang w:val="en-GB"/>
        </w:rPr>
        <w:t xml:space="preserve">). </w:t>
      </w:r>
      <w:r w:rsidRPr="00F13499">
        <w:rPr>
          <w:rFonts w:ascii="Aptos" w:eastAsia="Aptos" w:hAnsi="Aptos" w:cs="Aptos"/>
          <w:i/>
          <w:iCs/>
          <w:sz w:val="22"/>
          <w:szCs w:val="22"/>
          <w:lang w:val="en-GB"/>
        </w:rPr>
        <w:t xml:space="preserve">Design Delight from Disability, 2020 Annual Report: The Global Economics of Disability. </w:t>
      </w:r>
      <w:r w:rsidR="00551D25" w:rsidRPr="00F13499">
        <w:rPr>
          <w:rFonts w:ascii="Aptos" w:eastAsia="Aptos" w:hAnsi="Aptos" w:cs="Aptos"/>
          <w:sz w:val="22"/>
          <w:szCs w:val="22"/>
          <w:lang w:val="en-GB"/>
        </w:rPr>
        <w:t xml:space="preserve">Return on Disability. </w:t>
      </w:r>
      <w:hyperlink r:id="rId32" w:history="1">
        <w:r w:rsidR="000B3760" w:rsidRPr="00FA3A50">
          <w:rPr>
            <w:rStyle w:val="Hyperlink"/>
          </w:rPr>
          <w:t>https://aspirecircle.org/wp-content/uploads/2022/01/2020-Annual-Report-The-Global-Economics-of-Disability-DNI.pdf</w:t>
        </w:r>
      </w:hyperlink>
      <w:r w:rsidR="000B3760" w:rsidRPr="00214699">
        <w:t>.</w:t>
      </w:r>
    </w:p>
    <w:p w14:paraId="2484B55B" w14:textId="303C9AB7" w:rsidR="00AF0046" w:rsidRPr="00F13499" w:rsidRDefault="007B33C8" w:rsidP="486B32E0">
      <w:pPr>
        <w:rPr>
          <w:rFonts w:ascii="Aptos" w:eastAsia="Aptos" w:hAnsi="Aptos" w:cs="Aptos"/>
          <w:sz w:val="22"/>
          <w:szCs w:val="22"/>
          <w:lang w:val="en-GB"/>
        </w:rPr>
      </w:pPr>
      <w:r w:rsidRPr="00F13499">
        <w:rPr>
          <w:rFonts w:ascii="Aptos" w:eastAsia="Aptos" w:hAnsi="Aptos" w:cs="Aptos"/>
          <w:sz w:val="22"/>
          <w:szCs w:val="22"/>
          <w:lang w:val="en-GB"/>
        </w:rPr>
        <w:t xml:space="preserve">Enabling Good Lives (2024). </w:t>
      </w:r>
      <w:r w:rsidR="00AF0046" w:rsidRPr="00F13499">
        <w:rPr>
          <w:rFonts w:ascii="Aptos" w:eastAsia="Aptos" w:hAnsi="Aptos" w:cs="Aptos"/>
          <w:i/>
          <w:iCs/>
          <w:sz w:val="22"/>
          <w:szCs w:val="22"/>
          <w:lang w:val="en-GB"/>
        </w:rPr>
        <w:t xml:space="preserve">Enabling Good Lives Approach. </w:t>
      </w:r>
      <w:hyperlink r:id="rId33" w:history="1">
        <w:r w:rsidR="00AF0046" w:rsidRPr="00F13499">
          <w:rPr>
            <w:rStyle w:val="Hyperlink"/>
            <w:rFonts w:ascii="Aptos" w:eastAsia="Aptos" w:hAnsi="Aptos" w:cs="Aptos"/>
            <w:sz w:val="22"/>
            <w:szCs w:val="22"/>
            <w:lang w:val="en-GB"/>
          </w:rPr>
          <w:t>https://www.enablinggoodlives.co.nz/about-egl/egl-approach/</w:t>
        </w:r>
      </w:hyperlink>
      <w:r w:rsidR="00AF0046" w:rsidRPr="00F13499">
        <w:rPr>
          <w:rFonts w:ascii="Aptos" w:eastAsia="Aptos" w:hAnsi="Aptos" w:cs="Aptos"/>
          <w:sz w:val="22"/>
          <w:szCs w:val="22"/>
          <w:lang w:val="en-GB"/>
        </w:rPr>
        <w:t xml:space="preserve"> </w:t>
      </w:r>
    </w:p>
    <w:p w14:paraId="1CD86EC5" w14:textId="7B73CCCC" w:rsidR="57C481F3" w:rsidRPr="00F13499" w:rsidRDefault="57C481F3" w:rsidP="486B32E0">
      <w:pPr>
        <w:rPr>
          <w:rFonts w:ascii="Aptos" w:eastAsia="Aptos" w:hAnsi="Aptos" w:cs="Aptos"/>
          <w:i/>
          <w:iCs/>
          <w:sz w:val="22"/>
          <w:szCs w:val="22"/>
          <w:lang w:val="en-GB"/>
        </w:rPr>
      </w:pPr>
      <w:r w:rsidRPr="00F13499">
        <w:rPr>
          <w:rFonts w:ascii="Aptos" w:eastAsia="Aptos" w:hAnsi="Aptos" w:cs="Aptos"/>
          <w:sz w:val="22"/>
          <w:szCs w:val="22"/>
          <w:lang w:val="en-GB"/>
        </w:rPr>
        <w:t xml:space="preserve">Federal Deposit Insurance Corporation. (2021). </w:t>
      </w:r>
      <w:r w:rsidRPr="00F13499">
        <w:rPr>
          <w:rFonts w:ascii="Aptos" w:eastAsia="Aptos" w:hAnsi="Aptos" w:cs="Aptos"/>
          <w:i/>
          <w:iCs/>
          <w:sz w:val="22"/>
          <w:szCs w:val="22"/>
          <w:lang w:val="en-GB"/>
        </w:rPr>
        <w:t xml:space="preserve">FDIC National Survey of Unbanked and Underbanked Households. </w:t>
      </w:r>
      <w:hyperlink r:id="rId34">
        <w:r w:rsidRPr="00F13499">
          <w:rPr>
            <w:rStyle w:val="Hyperlink"/>
            <w:rFonts w:ascii="Aptos" w:eastAsia="Aptos" w:hAnsi="Aptos" w:cs="Aptos"/>
            <w:sz w:val="22"/>
            <w:szCs w:val="22"/>
            <w:lang w:val="en-GB"/>
          </w:rPr>
          <w:t>https://www.fdic.gov/system/files/2024-07/2021execsum.pdf</w:t>
        </w:r>
      </w:hyperlink>
    </w:p>
    <w:p w14:paraId="7DEEE4C0" w14:textId="203DB6DF" w:rsidR="2A3CCD64" w:rsidRPr="00F13499" w:rsidRDefault="57C481F3" w:rsidP="2A3CCD64">
      <w:pPr>
        <w:rPr>
          <w:rFonts w:ascii="Aptos" w:eastAsia="Aptos" w:hAnsi="Aptos" w:cs="Aptos"/>
          <w:sz w:val="22"/>
          <w:szCs w:val="22"/>
          <w:lang w:val="en-GB"/>
        </w:rPr>
      </w:pPr>
      <w:r w:rsidRPr="00F13499">
        <w:rPr>
          <w:rFonts w:ascii="Aptos" w:eastAsia="Aptos" w:hAnsi="Aptos" w:cs="Aptos"/>
          <w:sz w:val="22"/>
          <w:szCs w:val="22"/>
          <w:lang w:val="en-GB"/>
        </w:rPr>
        <w:t xml:space="preserve">Goodman, N., Morris, Z., Morris, M., &amp; McGarity, S. (2020). </w:t>
      </w:r>
      <w:r w:rsidRPr="00F13499">
        <w:rPr>
          <w:rFonts w:ascii="Aptos" w:eastAsia="Aptos" w:hAnsi="Aptos" w:cs="Aptos"/>
          <w:i/>
          <w:iCs/>
          <w:sz w:val="22"/>
          <w:szCs w:val="22"/>
          <w:lang w:val="en-GB"/>
        </w:rPr>
        <w:t>The Extra Costs of Living with a Disability in the US—Resetting the Policy Table.</w:t>
      </w:r>
      <w:r w:rsidRPr="00F13499">
        <w:rPr>
          <w:rFonts w:ascii="Aptos" w:eastAsia="Aptos" w:hAnsi="Aptos" w:cs="Aptos"/>
          <w:sz w:val="22"/>
          <w:szCs w:val="22"/>
          <w:lang w:val="en-GB"/>
        </w:rPr>
        <w:t xml:space="preserve"> National Disability Institute.</w:t>
      </w:r>
    </w:p>
    <w:p w14:paraId="300E1B67" w14:textId="7AF3D6C5" w:rsidR="57C481F3" w:rsidRPr="00F13499" w:rsidRDefault="57C481F3" w:rsidP="2A3CCD64">
      <w:pPr>
        <w:rPr>
          <w:sz w:val="22"/>
          <w:szCs w:val="22"/>
        </w:rPr>
      </w:pPr>
      <w:r w:rsidRPr="00F13499">
        <w:rPr>
          <w:rFonts w:ascii="Aptos" w:eastAsia="Aptos" w:hAnsi="Aptos" w:cs="Aptos"/>
          <w:sz w:val="22"/>
          <w:szCs w:val="22"/>
          <w:lang w:val="en-GB"/>
        </w:rPr>
        <w:lastRenderedPageBreak/>
        <w:t xml:space="preserve">Hickey, H., &amp; Wilson, D. L. (2017). </w:t>
      </w:r>
      <w:r w:rsidRPr="00E4445E">
        <w:rPr>
          <w:rFonts w:ascii="Aptos" w:eastAsia="Aptos" w:hAnsi="Aptos" w:cs="Aptos"/>
          <w:sz w:val="22"/>
          <w:szCs w:val="22"/>
          <w:lang w:val="en-GB"/>
        </w:rPr>
        <w:t xml:space="preserve">Whānau </w:t>
      </w:r>
      <w:r w:rsidR="002B7944" w:rsidRPr="00E4445E">
        <w:rPr>
          <w:rFonts w:ascii="Aptos" w:eastAsia="Aptos" w:hAnsi="Aptos" w:cs="Aptos"/>
          <w:sz w:val="22"/>
          <w:szCs w:val="22"/>
          <w:lang w:val="en-GB"/>
        </w:rPr>
        <w:t>H</w:t>
      </w:r>
      <w:r w:rsidRPr="00E4445E">
        <w:rPr>
          <w:rFonts w:ascii="Aptos" w:eastAsia="Aptos" w:hAnsi="Aptos" w:cs="Aptos"/>
          <w:sz w:val="22"/>
          <w:szCs w:val="22"/>
          <w:lang w:val="en-GB"/>
        </w:rPr>
        <w:t>auā: Reframing disability from an Indigenous perspective</w:t>
      </w:r>
      <w:r w:rsidRPr="00F13499">
        <w:rPr>
          <w:rFonts w:ascii="Aptos" w:eastAsia="Aptos" w:hAnsi="Aptos" w:cs="Aptos"/>
          <w:i/>
          <w:iCs/>
          <w:sz w:val="22"/>
          <w:szCs w:val="22"/>
          <w:lang w:val="en-GB"/>
        </w:rPr>
        <w:t>.</w:t>
      </w:r>
      <w:r w:rsidR="006859D2" w:rsidRPr="00F13499">
        <w:rPr>
          <w:rFonts w:ascii="Aptos" w:eastAsia="Aptos" w:hAnsi="Aptos" w:cs="Aptos"/>
          <w:i/>
          <w:iCs/>
          <w:sz w:val="22"/>
          <w:szCs w:val="22"/>
          <w:lang w:val="en-GB"/>
        </w:rPr>
        <w:t xml:space="preserve"> </w:t>
      </w:r>
      <w:r w:rsidR="006859D2" w:rsidRPr="00E4445E">
        <w:rPr>
          <w:rFonts w:ascii="Aptos" w:eastAsia="Aptos" w:hAnsi="Aptos" w:cs="Aptos"/>
          <w:i/>
          <w:iCs/>
          <w:sz w:val="22"/>
          <w:szCs w:val="22"/>
          <w:lang w:val="en-GB"/>
        </w:rPr>
        <w:t>MAI Journal</w:t>
      </w:r>
    </w:p>
    <w:p w14:paraId="1EF6216C" w14:textId="59B800E0" w:rsidR="486B32E0" w:rsidRPr="00F13499" w:rsidRDefault="57C481F3" w:rsidP="486B32E0">
      <w:pPr>
        <w:rPr>
          <w:rFonts w:ascii="Aptos" w:eastAsia="Aptos" w:hAnsi="Aptos" w:cs="Aptos"/>
          <w:i/>
          <w:sz w:val="22"/>
          <w:szCs w:val="22"/>
          <w:lang w:val="en-GB"/>
        </w:rPr>
      </w:pPr>
      <w:r w:rsidRPr="00F13499">
        <w:rPr>
          <w:rFonts w:ascii="Aptos" w:eastAsia="Aptos" w:hAnsi="Aptos" w:cs="Aptos"/>
          <w:sz w:val="22"/>
          <w:szCs w:val="22"/>
          <w:lang w:val="en-GB"/>
        </w:rPr>
        <w:t xml:space="preserve">Human Rights Commission. (2021, December). </w:t>
      </w:r>
      <w:r w:rsidRPr="00F13499">
        <w:rPr>
          <w:rFonts w:ascii="Aptos" w:eastAsia="Aptos" w:hAnsi="Aptos" w:cs="Aptos"/>
          <w:i/>
          <w:iCs/>
          <w:sz w:val="22"/>
          <w:szCs w:val="22"/>
          <w:lang w:val="en-GB"/>
        </w:rPr>
        <w:t xml:space="preserve">Honour the Treaty, Protect the person. </w:t>
      </w:r>
      <w:hyperlink r:id="rId35">
        <w:r w:rsidRPr="00F13499">
          <w:rPr>
            <w:rStyle w:val="Hyperlink"/>
            <w:rFonts w:ascii="Aptos" w:eastAsia="Aptos" w:hAnsi="Aptos" w:cs="Aptos"/>
            <w:sz w:val="22"/>
            <w:szCs w:val="22"/>
            <w:lang w:val="en-GB"/>
          </w:rPr>
          <w:t>https://tikatangata.org.nz/our-work/honour-the-treaty-protect-the-person</w:t>
        </w:r>
      </w:hyperlink>
    </w:p>
    <w:p w14:paraId="2AE17BA2" w14:textId="6A17173D" w:rsidR="00D17974" w:rsidRPr="00F13499" w:rsidRDefault="00D17974" w:rsidP="247C9C38">
      <w:pPr>
        <w:rPr>
          <w:iCs/>
          <w:sz w:val="22"/>
          <w:szCs w:val="22"/>
          <w:lang w:val="en-GB"/>
        </w:rPr>
      </w:pPr>
      <w:r w:rsidRPr="00F13499">
        <w:rPr>
          <w:iCs/>
          <w:sz w:val="22"/>
          <w:szCs w:val="22"/>
          <w:lang w:val="en-GB"/>
        </w:rPr>
        <w:t xml:space="preserve">International Organisation for Standardisation (ISO). (2016). </w:t>
      </w:r>
      <w:r w:rsidR="003474D1" w:rsidRPr="00F13499">
        <w:rPr>
          <w:i/>
          <w:sz w:val="22"/>
          <w:szCs w:val="22"/>
          <w:lang w:val="en-GB"/>
        </w:rPr>
        <w:t xml:space="preserve">Public Information Guidance Systems Part 2: </w:t>
      </w:r>
      <w:r w:rsidR="00C15999" w:rsidRPr="00F13499">
        <w:rPr>
          <w:i/>
          <w:sz w:val="22"/>
          <w:szCs w:val="22"/>
          <w:lang w:val="en-GB"/>
        </w:rPr>
        <w:t xml:space="preserve">Guidelines for the design and use of </w:t>
      </w:r>
      <w:r w:rsidR="004261E3" w:rsidRPr="00F13499">
        <w:rPr>
          <w:i/>
          <w:sz w:val="22"/>
          <w:szCs w:val="22"/>
          <w:lang w:val="en-GB"/>
        </w:rPr>
        <w:t>location signs and direction signs</w:t>
      </w:r>
      <w:r w:rsidR="008A73B7" w:rsidRPr="00F13499">
        <w:rPr>
          <w:iCs/>
          <w:sz w:val="22"/>
          <w:szCs w:val="22"/>
          <w:lang w:val="en-GB"/>
        </w:rPr>
        <w:t xml:space="preserve"> (1</w:t>
      </w:r>
      <w:r w:rsidR="008A73B7" w:rsidRPr="00F13499">
        <w:rPr>
          <w:iCs/>
          <w:sz w:val="22"/>
          <w:szCs w:val="22"/>
          <w:vertAlign w:val="superscript"/>
          <w:lang w:val="en-GB"/>
        </w:rPr>
        <w:t>st</w:t>
      </w:r>
      <w:r w:rsidR="008A73B7" w:rsidRPr="00F13499">
        <w:rPr>
          <w:iCs/>
          <w:sz w:val="22"/>
          <w:szCs w:val="22"/>
          <w:lang w:val="en-GB"/>
        </w:rPr>
        <w:t xml:space="preserve"> edition</w:t>
      </w:r>
      <w:r w:rsidR="00C10C4F" w:rsidRPr="00F13499">
        <w:rPr>
          <w:iCs/>
          <w:sz w:val="22"/>
          <w:szCs w:val="22"/>
          <w:lang w:val="en-GB"/>
        </w:rPr>
        <w:t>)</w:t>
      </w:r>
      <w:r w:rsidR="004261E3" w:rsidRPr="00F13499">
        <w:rPr>
          <w:iCs/>
          <w:sz w:val="22"/>
          <w:szCs w:val="22"/>
          <w:lang w:val="en-GB"/>
        </w:rPr>
        <w:t xml:space="preserve">. </w:t>
      </w:r>
      <w:hyperlink r:id="rId36" w:history="1">
        <w:r w:rsidR="00704DD8" w:rsidRPr="00F13499">
          <w:rPr>
            <w:rStyle w:val="Hyperlink"/>
            <w:iCs/>
            <w:sz w:val="22"/>
            <w:szCs w:val="22"/>
            <w:lang w:val="en-GB"/>
          </w:rPr>
          <w:t>https://www.iso.org/standard/56797.html</w:t>
        </w:r>
      </w:hyperlink>
      <w:r w:rsidR="00704DD8" w:rsidRPr="00F13499">
        <w:rPr>
          <w:iCs/>
          <w:sz w:val="22"/>
          <w:szCs w:val="22"/>
          <w:lang w:val="en-GB"/>
        </w:rPr>
        <w:t xml:space="preserve"> </w:t>
      </w:r>
    </w:p>
    <w:p w14:paraId="225B4CAF" w14:textId="139E4E59" w:rsidR="0027097F" w:rsidRPr="00F13499" w:rsidRDefault="005E4A72" w:rsidP="247C9C38">
      <w:pPr>
        <w:rPr>
          <w:rStyle w:val="Hyperlink"/>
          <w:sz w:val="22"/>
          <w:szCs w:val="22"/>
          <w:lang w:val="en-GB"/>
        </w:rPr>
      </w:pPr>
      <w:r w:rsidRPr="00F13499">
        <w:rPr>
          <w:iCs/>
          <w:sz w:val="22"/>
          <w:szCs w:val="22"/>
          <w:lang w:val="en-GB"/>
        </w:rPr>
        <w:t>Ministry of Justice. (2024</w:t>
      </w:r>
      <w:r w:rsidR="00736765" w:rsidRPr="00F13499">
        <w:rPr>
          <w:iCs/>
          <w:sz w:val="22"/>
          <w:szCs w:val="22"/>
          <w:lang w:val="en-GB"/>
        </w:rPr>
        <w:t xml:space="preserve">, </w:t>
      </w:r>
      <w:r w:rsidR="00AA7FE8" w:rsidRPr="00F13499">
        <w:rPr>
          <w:iCs/>
          <w:sz w:val="22"/>
          <w:szCs w:val="22"/>
          <w:lang w:val="en-GB"/>
        </w:rPr>
        <w:t xml:space="preserve">July 15). </w:t>
      </w:r>
      <w:r w:rsidR="00EB4F3A" w:rsidRPr="00F804A0">
        <w:rPr>
          <w:i/>
          <w:iCs/>
          <w:sz w:val="22"/>
          <w:szCs w:val="22"/>
          <w:lang w:val="en-GB"/>
        </w:rPr>
        <w:t>Proactive Re</w:t>
      </w:r>
      <w:r w:rsidR="0027097F" w:rsidRPr="00F804A0">
        <w:rPr>
          <w:i/>
          <w:iCs/>
          <w:sz w:val="22"/>
          <w:szCs w:val="22"/>
          <w:lang w:val="en-GB"/>
        </w:rPr>
        <w:t>l</w:t>
      </w:r>
      <w:r w:rsidR="00EB4F3A" w:rsidRPr="00F804A0">
        <w:rPr>
          <w:i/>
          <w:iCs/>
          <w:sz w:val="22"/>
          <w:szCs w:val="22"/>
          <w:lang w:val="en-GB"/>
        </w:rPr>
        <w:t>ease – Regulatory Systems Justice Amendment Bill</w:t>
      </w:r>
      <w:r w:rsidR="00EB4F3A" w:rsidRPr="00F13499">
        <w:rPr>
          <w:sz w:val="22"/>
          <w:szCs w:val="22"/>
          <w:lang w:val="en-GB"/>
        </w:rPr>
        <w:t xml:space="preserve">. </w:t>
      </w:r>
      <w:hyperlink r:id="rId37" w:history="1">
        <w:r w:rsidR="0027097F" w:rsidRPr="00F13499">
          <w:rPr>
            <w:rStyle w:val="Hyperlink"/>
            <w:sz w:val="22"/>
            <w:szCs w:val="22"/>
            <w:lang w:val="en-GB"/>
          </w:rPr>
          <w:t>https://www.justice.govt.nz/assets/Documents/Publications/Proactive-release-20240715-CAB-Regulatory-Systems-Justice-Amendment-Bill_Final.pdf</w:t>
        </w:r>
      </w:hyperlink>
    </w:p>
    <w:p w14:paraId="667F4576" w14:textId="50D7F335" w:rsidR="002336DE" w:rsidRPr="00F13499" w:rsidRDefault="000B35E0" w:rsidP="002336DE">
      <w:pPr>
        <w:spacing w:after="0" w:line="240" w:lineRule="auto"/>
        <w:rPr>
          <w:rFonts w:ascii="Aptos" w:eastAsia="Aptos" w:hAnsi="Aptos" w:cs="Aptos"/>
          <w:sz w:val="22"/>
          <w:szCs w:val="22"/>
          <w:lang w:val="en-GB"/>
        </w:rPr>
      </w:pPr>
      <w:r w:rsidRPr="0002126D">
        <w:t>Goodman</w:t>
      </w:r>
      <w:r w:rsidRPr="00214699">
        <w:t>, N.</w:t>
      </w:r>
      <w:r w:rsidRPr="0002126D">
        <w:t>, Morris</w:t>
      </w:r>
      <w:r w:rsidRPr="00214699">
        <w:t>, Z.</w:t>
      </w:r>
      <w:r w:rsidRPr="0002126D">
        <w:t>, Morris</w:t>
      </w:r>
      <w:r w:rsidRPr="00214699">
        <w:t>, M.</w:t>
      </w:r>
      <w:r w:rsidRPr="0002126D">
        <w:t xml:space="preserve">, </w:t>
      </w:r>
      <w:r w:rsidRPr="00214699">
        <w:t xml:space="preserve">&amp; </w:t>
      </w:r>
      <w:r w:rsidRPr="0002126D">
        <w:t>McGarity</w:t>
      </w:r>
      <w:r w:rsidRPr="00214699">
        <w:t>, S</w:t>
      </w:r>
      <w:r w:rsidRPr="0002126D">
        <w:t xml:space="preserve">. </w:t>
      </w:r>
      <w:r>
        <w:t xml:space="preserve">(2020). </w:t>
      </w:r>
      <w:r w:rsidR="002336DE" w:rsidRPr="00F13499">
        <w:rPr>
          <w:rFonts w:ascii="Aptos" w:eastAsia="Aptos" w:hAnsi="Aptos" w:cs="Aptos"/>
          <w:i/>
          <w:sz w:val="22"/>
          <w:szCs w:val="22"/>
          <w:lang w:val="en-GB"/>
        </w:rPr>
        <w:t xml:space="preserve">The extra costs of living with a disability in the U.S.- Resetting the Policy Table. </w:t>
      </w:r>
      <w:r w:rsidR="002336DE" w:rsidRPr="00F13499">
        <w:rPr>
          <w:rFonts w:ascii="Aptos" w:eastAsia="Aptos" w:hAnsi="Aptos" w:cs="Aptos"/>
          <w:sz w:val="22"/>
          <w:szCs w:val="22"/>
          <w:lang w:val="en-GB"/>
        </w:rPr>
        <w:t>National Disability Institute</w:t>
      </w:r>
      <w:r>
        <w:rPr>
          <w:rFonts w:ascii="Aptos" w:eastAsia="Aptos" w:hAnsi="Aptos" w:cs="Aptos"/>
          <w:sz w:val="22"/>
          <w:szCs w:val="22"/>
          <w:lang w:val="en-GB"/>
        </w:rPr>
        <w:t xml:space="preserve">. </w:t>
      </w:r>
      <w:hyperlink r:id="rId38" w:history="1">
        <w:r w:rsidR="002336DE" w:rsidRPr="00F13499">
          <w:rPr>
            <w:rStyle w:val="Hyperlink"/>
            <w:rFonts w:ascii="Aptos" w:eastAsia="Aptos" w:hAnsi="Aptos" w:cs="Aptos"/>
            <w:sz w:val="22"/>
            <w:szCs w:val="22"/>
            <w:lang w:val="en-GB"/>
          </w:rPr>
          <w:t>https://www.nationaldisabilityinstitute.org/wp-content/uploads/2020/10/extra-costs-living-with-disability-brief.pdf</w:t>
        </w:r>
      </w:hyperlink>
      <w:r w:rsidR="002336DE" w:rsidRPr="00F13499">
        <w:rPr>
          <w:rFonts w:ascii="Aptos" w:eastAsia="Aptos" w:hAnsi="Aptos" w:cs="Aptos"/>
          <w:i/>
          <w:iCs/>
          <w:sz w:val="22"/>
          <w:szCs w:val="22"/>
          <w:lang w:val="en-GB"/>
        </w:rPr>
        <w:t xml:space="preserve"> </w:t>
      </w:r>
    </w:p>
    <w:p w14:paraId="51809B64" w14:textId="77777777" w:rsidR="002336DE" w:rsidRPr="00F13499" w:rsidRDefault="002336DE" w:rsidP="002336DE">
      <w:pPr>
        <w:spacing w:after="0" w:line="240" w:lineRule="auto"/>
        <w:rPr>
          <w:rStyle w:val="Hyperlink"/>
          <w:rFonts w:ascii="Aptos" w:eastAsia="Aptos" w:hAnsi="Aptos" w:cs="Aptos"/>
          <w:color w:val="auto"/>
          <w:sz w:val="22"/>
          <w:szCs w:val="22"/>
          <w:u w:val="none"/>
          <w:lang w:val="en-GB"/>
        </w:rPr>
      </w:pPr>
    </w:p>
    <w:p w14:paraId="4C287F3B" w14:textId="07C44A8D" w:rsidR="00E61B97" w:rsidRPr="00F13499" w:rsidRDefault="00E61B97" w:rsidP="00E61B97">
      <w:pPr>
        <w:spacing w:after="0" w:line="240" w:lineRule="auto"/>
        <w:rPr>
          <w:rFonts w:ascii="Aptos" w:eastAsia="Aptos" w:hAnsi="Aptos" w:cs="Aptos"/>
          <w:sz w:val="22"/>
          <w:szCs w:val="22"/>
          <w:lang w:val="en-GB"/>
        </w:rPr>
      </w:pPr>
      <w:r w:rsidRPr="00F13499">
        <w:rPr>
          <w:rFonts w:ascii="Aptos" w:eastAsia="Aptos" w:hAnsi="Aptos" w:cs="Aptos"/>
          <w:sz w:val="22"/>
          <w:szCs w:val="22"/>
          <w:lang w:val="en-GB"/>
        </w:rPr>
        <w:t>New Zealand Bankers Association</w:t>
      </w:r>
      <w:r w:rsidRPr="000B35E0">
        <w:rPr>
          <w:rFonts w:ascii="Aptos" w:eastAsia="Aptos" w:hAnsi="Aptos" w:cs="Aptos"/>
          <w:i/>
          <w:iCs/>
          <w:sz w:val="22"/>
          <w:szCs w:val="22"/>
          <w:lang w:val="en-GB"/>
        </w:rPr>
        <w:t>.</w:t>
      </w:r>
      <w:r w:rsidR="000B35E0">
        <w:rPr>
          <w:rFonts w:ascii="Aptos" w:eastAsia="Aptos" w:hAnsi="Aptos" w:cs="Aptos"/>
          <w:i/>
          <w:iCs/>
          <w:sz w:val="22"/>
          <w:szCs w:val="22"/>
          <w:lang w:val="en-GB"/>
        </w:rPr>
        <w:t xml:space="preserve"> </w:t>
      </w:r>
      <w:r w:rsidR="000B35E0">
        <w:rPr>
          <w:rFonts w:ascii="Aptos" w:eastAsia="Aptos" w:hAnsi="Aptos" w:cs="Aptos"/>
          <w:sz w:val="22"/>
          <w:szCs w:val="22"/>
          <w:lang w:val="en-GB"/>
        </w:rPr>
        <w:t>(n.d.)</w:t>
      </w:r>
      <w:r w:rsidRPr="000B35E0">
        <w:rPr>
          <w:rFonts w:ascii="Aptos" w:eastAsia="Aptos" w:hAnsi="Aptos" w:cs="Aptos"/>
          <w:i/>
          <w:iCs/>
          <w:sz w:val="22"/>
          <w:szCs w:val="22"/>
          <w:lang w:val="en-GB"/>
        </w:rPr>
        <w:t xml:space="preserve"> “You and the anti-money laundering law”. Fighting Financial Crime</w:t>
      </w:r>
      <w:r w:rsidRPr="00F13499">
        <w:rPr>
          <w:rFonts w:ascii="Aptos" w:eastAsia="Aptos" w:hAnsi="Aptos" w:cs="Aptos"/>
          <w:sz w:val="22"/>
          <w:szCs w:val="22"/>
          <w:lang w:val="en-GB"/>
        </w:rPr>
        <w:t xml:space="preserve">. </w:t>
      </w:r>
      <w:hyperlink r:id="rId39" w:history="1">
        <w:r w:rsidRPr="00F13499">
          <w:rPr>
            <w:rStyle w:val="Hyperlink"/>
            <w:rFonts w:ascii="Aptos" w:eastAsia="Aptos" w:hAnsi="Aptos" w:cs="Aptos"/>
            <w:sz w:val="22"/>
            <w:szCs w:val="22"/>
            <w:lang w:val="en-GB"/>
          </w:rPr>
          <w:t>https://www.nzba.org.nz/banking-information/fighting-financial-crime/you-and-the-money-laundering-law/</w:t>
        </w:r>
      </w:hyperlink>
      <w:r w:rsidRPr="00F13499">
        <w:rPr>
          <w:rFonts w:ascii="Aptos" w:eastAsia="Aptos" w:hAnsi="Aptos" w:cs="Aptos"/>
          <w:sz w:val="22"/>
          <w:szCs w:val="22"/>
          <w:lang w:val="en-GB"/>
        </w:rPr>
        <w:t xml:space="preserve"> </w:t>
      </w:r>
    </w:p>
    <w:p w14:paraId="4D4917E2" w14:textId="77777777" w:rsidR="00E61B97" w:rsidRPr="00F13499" w:rsidRDefault="00E61B97" w:rsidP="00E61B97">
      <w:pPr>
        <w:spacing w:after="0" w:line="240" w:lineRule="auto"/>
        <w:rPr>
          <w:rFonts w:ascii="Aptos" w:eastAsia="Aptos" w:hAnsi="Aptos" w:cs="Aptos"/>
          <w:sz w:val="22"/>
          <w:szCs w:val="22"/>
          <w:lang w:val="en-GB"/>
        </w:rPr>
      </w:pPr>
    </w:p>
    <w:p w14:paraId="5FD8F12A" w14:textId="4A4FAF2E" w:rsidR="5886901C" w:rsidRPr="00F13499" w:rsidRDefault="5886901C" w:rsidP="64F2622E">
      <w:pPr>
        <w:rPr>
          <w:rFonts w:ascii="Aptos" w:eastAsia="Aptos" w:hAnsi="Aptos" w:cs="Aptos"/>
          <w:color w:val="467886" w:themeColor="hyperlink"/>
          <w:sz w:val="22"/>
          <w:szCs w:val="22"/>
          <w:u w:val="single"/>
          <w:lang w:val="en-GB"/>
        </w:rPr>
      </w:pPr>
      <w:r w:rsidRPr="00F13499">
        <w:rPr>
          <w:rFonts w:ascii="Aptos" w:eastAsia="Aptos" w:hAnsi="Aptos" w:cs="Aptos"/>
          <w:sz w:val="22"/>
          <w:szCs w:val="22"/>
          <w:lang w:val="en-GB"/>
        </w:rPr>
        <w:t xml:space="preserve">New Zealand Bankers Association. (2019, April). </w:t>
      </w:r>
      <w:r w:rsidRPr="00F13499">
        <w:rPr>
          <w:rFonts w:ascii="Aptos" w:eastAsia="Aptos" w:hAnsi="Aptos" w:cs="Aptos"/>
          <w:i/>
          <w:iCs/>
          <w:sz w:val="22"/>
          <w:szCs w:val="22"/>
          <w:lang w:val="en-GB"/>
        </w:rPr>
        <w:t>Guidelines to help banks meet the needs of older and disabled customers.</w:t>
      </w:r>
      <w:r w:rsidRPr="00F13499">
        <w:rPr>
          <w:rFonts w:ascii="Aptos" w:eastAsia="Aptos" w:hAnsi="Aptos" w:cs="Aptos"/>
          <w:sz w:val="22"/>
          <w:szCs w:val="22"/>
          <w:lang w:val="en-GB"/>
        </w:rPr>
        <w:t xml:space="preserve"> </w:t>
      </w:r>
      <w:hyperlink r:id="rId40">
        <w:r w:rsidR="009F3CDA" w:rsidRPr="00F13499">
          <w:rPr>
            <w:rStyle w:val="Hyperlink"/>
            <w:rFonts w:ascii="Aptos" w:eastAsia="Aptos" w:hAnsi="Aptos" w:cs="Aptos"/>
            <w:sz w:val="22"/>
            <w:szCs w:val="22"/>
            <w:lang w:val="en-GB"/>
          </w:rPr>
          <w:t>https://www.nzba.org.nz/wp-content/uploads/2019/04/Older-and-Disabled-Customer-Guidelines-A4-FINAL-accessible.pdf</w:t>
        </w:r>
      </w:hyperlink>
    </w:p>
    <w:p w14:paraId="0D430B4C" w14:textId="7F2E9892" w:rsidR="00753A19" w:rsidRPr="00F13499" w:rsidRDefault="007C7D1C" w:rsidP="663D2860">
      <w:pPr>
        <w:rPr>
          <w:rFonts w:ascii="Aptos" w:eastAsia="Aptos" w:hAnsi="Aptos" w:cs="Aptos"/>
          <w:sz w:val="22"/>
          <w:szCs w:val="22"/>
          <w:lang w:val="en-GB"/>
        </w:rPr>
      </w:pPr>
      <w:r w:rsidRPr="00F13499">
        <w:rPr>
          <w:rFonts w:ascii="Aptos" w:eastAsia="Aptos" w:hAnsi="Aptos" w:cs="Aptos"/>
          <w:sz w:val="22"/>
          <w:szCs w:val="22"/>
          <w:lang w:val="en-GB"/>
        </w:rPr>
        <w:t>Office for Disability Issues. (20</w:t>
      </w:r>
      <w:r w:rsidR="00FC4D41" w:rsidRPr="00F13499">
        <w:rPr>
          <w:rFonts w:ascii="Aptos" w:eastAsia="Aptos" w:hAnsi="Aptos" w:cs="Aptos"/>
          <w:sz w:val="22"/>
          <w:szCs w:val="22"/>
          <w:lang w:val="en-GB"/>
        </w:rPr>
        <w:t>1</w:t>
      </w:r>
      <w:r w:rsidR="00D35114" w:rsidRPr="00F13499">
        <w:rPr>
          <w:rFonts w:ascii="Aptos" w:eastAsia="Aptos" w:hAnsi="Aptos" w:cs="Aptos"/>
          <w:sz w:val="22"/>
          <w:szCs w:val="22"/>
          <w:lang w:val="en-GB"/>
        </w:rPr>
        <w:t>6</w:t>
      </w:r>
      <w:r w:rsidRPr="00F13499">
        <w:rPr>
          <w:rFonts w:ascii="Aptos" w:eastAsia="Aptos" w:hAnsi="Aptos" w:cs="Aptos"/>
          <w:sz w:val="22"/>
          <w:szCs w:val="22"/>
          <w:lang w:val="en-GB"/>
        </w:rPr>
        <w:t xml:space="preserve">). </w:t>
      </w:r>
      <w:r w:rsidR="00753A19" w:rsidRPr="00F13499">
        <w:rPr>
          <w:rFonts w:ascii="Aptos" w:eastAsia="Aptos" w:hAnsi="Aptos" w:cs="Aptos"/>
          <w:i/>
          <w:iCs/>
          <w:sz w:val="22"/>
          <w:szCs w:val="22"/>
          <w:lang w:val="en-GB"/>
        </w:rPr>
        <w:t>New Zealand disability strategy 201</w:t>
      </w:r>
      <w:r w:rsidR="00D35114" w:rsidRPr="00F13499">
        <w:rPr>
          <w:rFonts w:ascii="Aptos" w:eastAsia="Aptos" w:hAnsi="Aptos" w:cs="Aptos"/>
          <w:i/>
          <w:iCs/>
          <w:sz w:val="22"/>
          <w:szCs w:val="22"/>
          <w:lang w:val="en-GB"/>
        </w:rPr>
        <w:t>6</w:t>
      </w:r>
      <w:r w:rsidR="00753A19" w:rsidRPr="00F13499">
        <w:rPr>
          <w:rFonts w:ascii="Aptos" w:eastAsia="Aptos" w:hAnsi="Aptos" w:cs="Aptos"/>
          <w:i/>
          <w:iCs/>
          <w:sz w:val="22"/>
          <w:szCs w:val="22"/>
          <w:lang w:val="en-GB"/>
        </w:rPr>
        <w:t xml:space="preserve">-2026. </w:t>
      </w:r>
      <w:r w:rsidR="00FB39CA" w:rsidRPr="00F13499">
        <w:rPr>
          <w:rFonts w:ascii="Aptos" w:eastAsia="Aptos" w:hAnsi="Aptos" w:cs="Aptos"/>
          <w:sz w:val="22"/>
          <w:szCs w:val="22"/>
          <w:lang w:val="en-GB"/>
        </w:rPr>
        <w:t>Ministry of Social Development.</w:t>
      </w:r>
      <w:r w:rsidR="00051D96" w:rsidRPr="00F13499">
        <w:rPr>
          <w:rFonts w:ascii="Aptos" w:eastAsia="Aptos" w:hAnsi="Aptos" w:cs="Aptos"/>
          <w:sz w:val="22"/>
          <w:szCs w:val="22"/>
          <w:lang w:val="en-GB"/>
        </w:rPr>
        <w:t xml:space="preserve"> </w:t>
      </w:r>
      <w:hyperlink r:id="rId41" w:history="1">
        <w:r w:rsidR="00051D96" w:rsidRPr="00F13499">
          <w:rPr>
            <w:rStyle w:val="Hyperlink"/>
            <w:rFonts w:ascii="Aptos" w:eastAsia="Aptos" w:hAnsi="Aptos" w:cs="Aptos"/>
            <w:sz w:val="22"/>
            <w:szCs w:val="22"/>
            <w:lang w:val="en-GB"/>
          </w:rPr>
          <w:t>https://www.odi.govt.nz/nz-disability-strategy/about-the-strategy/new-zealand-disability-strategy-2016-2026/the-new-disability-strategy-download-in-a-range-of-accessible-formats/</w:t>
        </w:r>
      </w:hyperlink>
    </w:p>
    <w:p w14:paraId="0D472C12" w14:textId="60152C7D" w:rsidR="007C41F9" w:rsidRPr="00F13499" w:rsidRDefault="00753A19" w:rsidP="663D2860">
      <w:pPr>
        <w:rPr>
          <w:rStyle w:val="Hyperlink"/>
          <w:rFonts w:ascii="Aptos" w:eastAsia="Aptos" w:hAnsi="Aptos" w:cs="Aptos"/>
          <w:sz w:val="22"/>
          <w:szCs w:val="22"/>
          <w:lang w:val="en-GB"/>
        </w:rPr>
      </w:pPr>
      <w:r w:rsidRPr="00F13499">
        <w:rPr>
          <w:rFonts w:ascii="Aptos" w:eastAsia="Aptos" w:hAnsi="Aptos" w:cs="Aptos"/>
          <w:sz w:val="22"/>
          <w:szCs w:val="22"/>
          <w:lang w:val="en-GB"/>
        </w:rPr>
        <w:t xml:space="preserve">Office for Disability Issues. (2019). </w:t>
      </w:r>
      <w:r w:rsidR="006C4582" w:rsidRPr="00F13499">
        <w:rPr>
          <w:rFonts w:ascii="Aptos" w:eastAsia="Aptos" w:hAnsi="Aptos" w:cs="Aptos"/>
          <w:i/>
          <w:iCs/>
          <w:sz w:val="22"/>
          <w:szCs w:val="22"/>
          <w:lang w:val="en-GB"/>
        </w:rPr>
        <w:t>Disability in New Zealand today</w:t>
      </w:r>
      <w:r w:rsidR="007C7D1C" w:rsidRPr="00F13499">
        <w:rPr>
          <w:rFonts w:ascii="Aptos" w:eastAsia="Aptos" w:hAnsi="Aptos" w:cs="Aptos"/>
          <w:i/>
          <w:iCs/>
          <w:sz w:val="22"/>
          <w:szCs w:val="22"/>
          <w:lang w:val="en-GB"/>
        </w:rPr>
        <w:t xml:space="preserve">. </w:t>
      </w:r>
      <w:r w:rsidR="00EA1047" w:rsidRPr="00F13499">
        <w:rPr>
          <w:rFonts w:ascii="Aptos" w:eastAsia="Aptos" w:hAnsi="Aptos" w:cs="Aptos"/>
          <w:sz w:val="22"/>
          <w:szCs w:val="22"/>
          <w:lang w:val="en-GB"/>
        </w:rPr>
        <w:t xml:space="preserve">New Zealand Government. </w:t>
      </w:r>
      <w:hyperlink r:id="rId42" w:history="1">
        <w:r w:rsidR="007C41F9" w:rsidRPr="00F13499">
          <w:rPr>
            <w:rStyle w:val="Hyperlink"/>
            <w:rFonts w:ascii="Aptos" w:eastAsia="Aptos" w:hAnsi="Aptos" w:cs="Aptos"/>
            <w:sz w:val="22"/>
            <w:szCs w:val="22"/>
            <w:lang w:val="en-GB"/>
          </w:rPr>
          <w:t>https://www.odi.govt.nz/home/about-disability/what-do-we-mean-by-disability-2/</w:t>
        </w:r>
      </w:hyperlink>
    </w:p>
    <w:p w14:paraId="473B9937" w14:textId="62F15E9A" w:rsidR="00BC3EFC" w:rsidRPr="00F13499" w:rsidRDefault="00BC3EFC" w:rsidP="00BC3EFC">
      <w:pPr>
        <w:rPr>
          <w:rFonts w:ascii="Aptos" w:eastAsia="Aptos" w:hAnsi="Aptos" w:cs="Aptos"/>
          <w:sz w:val="22"/>
          <w:szCs w:val="22"/>
          <w:lang w:val="en-GB"/>
        </w:rPr>
      </w:pPr>
      <w:r w:rsidRPr="00F84474">
        <w:t>Office for Disability Issues</w:t>
      </w:r>
      <w:r w:rsidR="00F84474">
        <w:t>. (2020).</w:t>
      </w:r>
      <w:r w:rsidRPr="00F84474">
        <w:t xml:space="preserve"> </w:t>
      </w:r>
      <w:r w:rsidRPr="00F84474">
        <w:rPr>
          <w:i/>
          <w:iCs/>
        </w:rPr>
        <w:t>Disability Etiquette</w:t>
      </w:r>
      <w:r w:rsidR="00F84474" w:rsidRPr="00F84474">
        <w:rPr>
          <w:i/>
          <w:iCs/>
        </w:rPr>
        <w:t>.</w:t>
      </w:r>
      <w:r w:rsidR="00F84474">
        <w:t xml:space="preserve"> </w:t>
      </w:r>
      <w:hyperlink r:id="rId43" w:history="1">
        <w:r w:rsidR="00F84474" w:rsidRPr="00FA3A50">
          <w:rPr>
            <w:rStyle w:val="Hyperlink"/>
            <w:rFonts w:ascii="Aptos" w:eastAsia="Aptos" w:hAnsi="Aptos" w:cs="Aptos"/>
            <w:sz w:val="22"/>
            <w:szCs w:val="22"/>
            <w:lang w:val="en-GB"/>
          </w:rPr>
          <w:t>https://www.odi.govt.nz/home/about-disability/disability-etiquette/</w:t>
        </w:r>
      </w:hyperlink>
      <w:r w:rsidRPr="00F13499">
        <w:rPr>
          <w:rStyle w:val="Hyperlink"/>
          <w:rFonts w:ascii="Aptos" w:eastAsia="Aptos" w:hAnsi="Aptos" w:cs="Aptos"/>
          <w:sz w:val="22"/>
          <w:szCs w:val="22"/>
          <w:lang w:val="en-GB"/>
        </w:rPr>
        <w:t xml:space="preserve"> </w:t>
      </w:r>
    </w:p>
    <w:p w14:paraId="61FABBEE" w14:textId="0CF03D0C" w:rsidR="007E3002" w:rsidRPr="00F13499" w:rsidRDefault="007E3002" w:rsidP="0F317873">
      <w:pPr>
        <w:rPr>
          <w:rFonts w:ascii="Aptos" w:eastAsia="Aptos" w:hAnsi="Aptos" w:cs="Aptos"/>
          <w:sz w:val="22"/>
          <w:szCs w:val="22"/>
          <w:lang w:val="en-GB"/>
        </w:rPr>
      </w:pPr>
      <w:r w:rsidRPr="00F13499">
        <w:rPr>
          <w:rFonts w:ascii="Aptos" w:eastAsia="Aptos" w:hAnsi="Aptos" w:cs="Aptos"/>
          <w:sz w:val="22"/>
          <w:szCs w:val="22"/>
          <w:lang w:val="en-GB"/>
        </w:rPr>
        <w:t xml:space="preserve">Office for Seniors. (2019). </w:t>
      </w:r>
      <w:r w:rsidR="00B20745" w:rsidRPr="00F13499">
        <w:rPr>
          <w:rFonts w:ascii="Aptos" w:eastAsia="Aptos" w:hAnsi="Aptos" w:cs="Aptos"/>
          <w:i/>
          <w:iCs/>
          <w:sz w:val="22"/>
          <w:szCs w:val="22"/>
          <w:lang w:val="en-GB"/>
        </w:rPr>
        <w:t xml:space="preserve">Better </w:t>
      </w:r>
      <w:r w:rsidR="006372F6" w:rsidRPr="00F13499">
        <w:rPr>
          <w:rFonts w:ascii="Aptos" w:eastAsia="Aptos" w:hAnsi="Aptos" w:cs="Aptos"/>
          <w:i/>
          <w:iCs/>
          <w:sz w:val="22"/>
          <w:szCs w:val="22"/>
          <w:lang w:val="en-GB"/>
        </w:rPr>
        <w:t>l</w:t>
      </w:r>
      <w:r w:rsidR="00B20745" w:rsidRPr="00F13499">
        <w:rPr>
          <w:rFonts w:ascii="Aptos" w:eastAsia="Aptos" w:hAnsi="Aptos" w:cs="Aptos"/>
          <w:i/>
          <w:iCs/>
          <w:sz w:val="22"/>
          <w:szCs w:val="22"/>
          <w:lang w:val="en-GB"/>
        </w:rPr>
        <w:t xml:space="preserve">ater </w:t>
      </w:r>
      <w:r w:rsidR="006372F6" w:rsidRPr="00F13499">
        <w:rPr>
          <w:rFonts w:ascii="Aptos" w:eastAsia="Aptos" w:hAnsi="Aptos" w:cs="Aptos"/>
          <w:i/>
          <w:iCs/>
          <w:sz w:val="22"/>
          <w:szCs w:val="22"/>
          <w:lang w:val="en-GB"/>
        </w:rPr>
        <w:t>l</w:t>
      </w:r>
      <w:r w:rsidR="00B20745" w:rsidRPr="00F13499">
        <w:rPr>
          <w:rFonts w:ascii="Aptos" w:eastAsia="Aptos" w:hAnsi="Aptos" w:cs="Aptos"/>
          <w:i/>
          <w:iCs/>
          <w:sz w:val="22"/>
          <w:szCs w:val="22"/>
          <w:lang w:val="en-GB"/>
        </w:rPr>
        <w:t xml:space="preserve">ife - He </w:t>
      </w:r>
      <w:r w:rsidR="006372F6" w:rsidRPr="00F13499">
        <w:rPr>
          <w:rFonts w:ascii="Aptos" w:eastAsia="Aptos" w:hAnsi="Aptos" w:cs="Aptos"/>
          <w:i/>
          <w:iCs/>
          <w:sz w:val="22"/>
          <w:szCs w:val="22"/>
          <w:lang w:val="en-GB"/>
        </w:rPr>
        <w:t>o</w:t>
      </w:r>
      <w:r w:rsidR="00B20745" w:rsidRPr="00F13499">
        <w:rPr>
          <w:rFonts w:ascii="Aptos" w:eastAsia="Aptos" w:hAnsi="Aptos" w:cs="Aptos"/>
          <w:i/>
          <w:iCs/>
          <w:sz w:val="22"/>
          <w:szCs w:val="22"/>
          <w:lang w:val="en-GB"/>
        </w:rPr>
        <w:t xml:space="preserve">ranga </w:t>
      </w:r>
      <w:r w:rsidR="006372F6" w:rsidRPr="00F13499">
        <w:rPr>
          <w:rFonts w:ascii="Aptos" w:eastAsia="Aptos" w:hAnsi="Aptos" w:cs="Aptos"/>
          <w:i/>
          <w:iCs/>
          <w:sz w:val="22"/>
          <w:szCs w:val="22"/>
          <w:lang w:val="en-GB"/>
        </w:rPr>
        <w:t>k</w:t>
      </w:r>
      <w:r w:rsidR="00B20745" w:rsidRPr="00F13499">
        <w:rPr>
          <w:rFonts w:ascii="Aptos" w:eastAsia="Aptos" w:hAnsi="Aptos" w:cs="Aptos"/>
          <w:i/>
          <w:iCs/>
          <w:sz w:val="22"/>
          <w:szCs w:val="22"/>
          <w:lang w:val="en-GB"/>
        </w:rPr>
        <w:t xml:space="preserve">aumātua 2019 to 2034. </w:t>
      </w:r>
      <w:r w:rsidR="00B20745" w:rsidRPr="00F13499">
        <w:rPr>
          <w:rFonts w:ascii="Aptos" w:eastAsia="Aptos" w:hAnsi="Aptos" w:cs="Aptos"/>
          <w:sz w:val="22"/>
          <w:szCs w:val="22"/>
          <w:lang w:val="en-GB"/>
        </w:rPr>
        <w:t>Ministry of Social Development.</w:t>
      </w:r>
      <w:r w:rsidR="00D56E9F">
        <w:rPr>
          <w:rFonts w:ascii="Aptos" w:eastAsia="Aptos" w:hAnsi="Aptos" w:cs="Aptos"/>
          <w:sz w:val="22"/>
          <w:szCs w:val="22"/>
          <w:lang w:val="en-GB"/>
        </w:rPr>
        <w:t xml:space="preserve"> </w:t>
      </w:r>
      <w:hyperlink r:id="rId44" w:history="1">
        <w:r w:rsidR="00D56E9F" w:rsidRPr="00214699">
          <w:rPr>
            <w:rStyle w:val="Hyperlink"/>
          </w:rPr>
          <w:t>https://officeforseniors.govt.nz/better-later-life-strategy/</w:t>
        </w:r>
      </w:hyperlink>
    </w:p>
    <w:p w14:paraId="5F3A9F06" w14:textId="0FA4438D" w:rsidR="00BC3EFC" w:rsidRPr="00F13499" w:rsidRDefault="00BC3EFC" w:rsidP="00BC3EFC">
      <w:pPr>
        <w:rPr>
          <w:rFonts w:ascii="Aptos" w:eastAsia="Aptos" w:hAnsi="Aptos" w:cs="Aptos"/>
          <w:sz w:val="22"/>
          <w:szCs w:val="22"/>
          <w:lang w:val="en-GB"/>
        </w:rPr>
      </w:pPr>
      <w:r w:rsidRPr="00F13499">
        <w:rPr>
          <w:rFonts w:ascii="Aptos" w:eastAsia="Aptos" w:hAnsi="Aptos" w:cs="Aptos"/>
          <w:sz w:val="22"/>
          <w:szCs w:val="22"/>
          <w:lang w:val="en-GB"/>
        </w:rPr>
        <w:t>People</w:t>
      </w:r>
      <w:r w:rsidR="00860165">
        <w:rPr>
          <w:rFonts w:ascii="Aptos" w:eastAsia="Aptos" w:hAnsi="Aptos" w:cs="Aptos"/>
          <w:sz w:val="22"/>
          <w:szCs w:val="22"/>
          <w:lang w:val="en-GB"/>
        </w:rPr>
        <w:t xml:space="preserve"> </w:t>
      </w:r>
      <w:r w:rsidRPr="00F13499">
        <w:rPr>
          <w:rFonts w:ascii="Aptos" w:eastAsia="Aptos" w:hAnsi="Aptos" w:cs="Aptos"/>
          <w:sz w:val="22"/>
          <w:szCs w:val="22"/>
          <w:lang w:val="en-GB"/>
        </w:rPr>
        <w:t>First</w:t>
      </w:r>
      <w:r w:rsidR="00D56E9F">
        <w:rPr>
          <w:rFonts w:ascii="Aptos" w:eastAsia="Aptos" w:hAnsi="Aptos" w:cs="Aptos"/>
          <w:sz w:val="22"/>
          <w:szCs w:val="22"/>
          <w:lang w:val="en-GB"/>
        </w:rPr>
        <w:t xml:space="preserve"> NZ</w:t>
      </w:r>
      <w:r w:rsidR="00E3779C">
        <w:rPr>
          <w:rFonts w:ascii="Aptos" w:eastAsia="Aptos" w:hAnsi="Aptos" w:cs="Aptos"/>
          <w:sz w:val="22"/>
          <w:szCs w:val="22"/>
          <w:lang w:val="en-GB"/>
        </w:rPr>
        <w:t>.</w:t>
      </w:r>
      <w:r w:rsidR="00D56E9F">
        <w:rPr>
          <w:rFonts w:ascii="Aptos" w:eastAsia="Aptos" w:hAnsi="Aptos" w:cs="Aptos"/>
          <w:sz w:val="22"/>
          <w:szCs w:val="22"/>
          <w:lang w:val="en-GB"/>
        </w:rPr>
        <w:t xml:space="preserve"> (</w:t>
      </w:r>
      <w:r w:rsidR="00E3779C">
        <w:rPr>
          <w:rFonts w:ascii="Aptos" w:eastAsia="Aptos" w:hAnsi="Aptos" w:cs="Aptos"/>
          <w:sz w:val="22"/>
          <w:szCs w:val="22"/>
          <w:lang w:val="en-GB"/>
        </w:rPr>
        <w:t xml:space="preserve">2024). </w:t>
      </w:r>
      <w:r w:rsidRPr="00F13499">
        <w:rPr>
          <w:rFonts w:ascii="Aptos" w:eastAsia="Aptos" w:hAnsi="Aptos" w:cs="Aptos"/>
          <w:sz w:val="22"/>
          <w:szCs w:val="22"/>
          <w:lang w:val="en-GB"/>
        </w:rPr>
        <w:t xml:space="preserve"> </w:t>
      </w:r>
      <w:r w:rsidRPr="00F23847">
        <w:rPr>
          <w:rFonts w:ascii="Aptos" w:eastAsia="Aptos" w:hAnsi="Aptos" w:cs="Aptos"/>
          <w:i/>
          <w:iCs/>
          <w:sz w:val="22"/>
          <w:szCs w:val="22"/>
          <w:lang w:val="en-GB"/>
        </w:rPr>
        <w:t>What is EasyRead</w:t>
      </w:r>
      <w:r w:rsidRPr="00F13499">
        <w:rPr>
          <w:rFonts w:ascii="Aptos" w:eastAsia="Aptos" w:hAnsi="Aptos" w:cs="Aptos"/>
          <w:sz w:val="22"/>
          <w:szCs w:val="22"/>
          <w:lang w:val="en-GB"/>
        </w:rPr>
        <w:t>?</w:t>
      </w:r>
      <w:r w:rsidR="00F23847">
        <w:rPr>
          <w:rFonts w:ascii="Aptos" w:eastAsia="Aptos" w:hAnsi="Aptos" w:cs="Aptos"/>
          <w:sz w:val="22"/>
          <w:szCs w:val="22"/>
          <w:lang w:val="en-GB"/>
        </w:rPr>
        <w:t xml:space="preserve"> </w:t>
      </w:r>
      <w:r w:rsidRPr="00F13499">
        <w:rPr>
          <w:rFonts w:ascii="Aptos" w:eastAsia="Aptos" w:hAnsi="Aptos" w:cs="Aptos"/>
          <w:sz w:val="22"/>
          <w:szCs w:val="22"/>
          <w:lang w:val="en-GB"/>
        </w:rPr>
        <w:t>Make it Easy Kia Māmā Mai</w:t>
      </w:r>
      <w:r w:rsidR="00F23847">
        <w:rPr>
          <w:rFonts w:ascii="Aptos" w:eastAsia="Aptos" w:hAnsi="Aptos" w:cs="Aptos"/>
          <w:sz w:val="22"/>
          <w:szCs w:val="22"/>
          <w:lang w:val="en-GB"/>
        </w:rPr>
        <w:t xml:space="preserve">. </w:t>
      </w:r>
      <w:hyperlink r:id="rId45" w:history="1">
        <w:r w:rsidRPr="00F13499">
          <w:rPr>
            <w:rStyle w:val="Hyperlink"/>
            <w:rFonts w:ascii="Aptos" w:eastAsia="Aptos" w:hAnsi="Aptos" w:cs="Aptos"/>
            <w:sz w:val="22"/>
            <w:szCs w:val="22"/>
            <w:lang w:val="en-GB"/>
          </w:rPr>
          <w:t>https://www.makeiteasy.org.nz/what-is-easy-read</w:t>
        </w:r>
      </w:hyperlink>
      <w:r w:rsidRPr="00F13499">
        <w:rPr>
          <w:rFonts w:ascii="Aptos" w:eastAsia="Aptos" w:hAnsi="Aptos" w:cs="Aptos"/>
          <w:sz w:val="22"/>
          <w:szCs w:val="22"/>
          <w:lang w:val="en-GB"/>
        </w:rPr>
        <w:t xml:space="preserve"> </w:t>
      </w:r>
    </w:p>
    <w:p w14:paraId="26CEA3EB" w14:textId="5C80F981" w:rsidR="006E5C73" w:rsidRPr="00F13499" w:rsidRDefault="006E5C73" w:rsidP="006E5C73">
      <w:pPr>
        <w:rPr>
          <w:rFonts w:ascii="Aptos" w:eastAsia="Aptos" w:hAnsi="Aptos" w:cs="Aptos"/>
          <w:sz w:val="22"/>
          <w:szCs w:val="22"/>
          <w:lang w:val="en-GB"/>
        </w:rPr>
      </w:pPr>
      <w:r w:rsidRPr="00F13499">
        <w:rPr>
          <w:rFonts w:ascii="Aptos" w:eastAsia="Aptos" w:hAnsi="Aptos" w:cs="Aptos"/>
          <w:sz w:val="22"/>
          <w:szCs w:val="22"/>
          <w:lang w:val="en-GB"/>
        </w:rPr>
        <w:t xml:space="preserve">Statistics New Zealand. (2014a). </w:t>
      </w:r>
      <w:r w:rsidR="009657C6" w:rsidRPr="00F13499">
        <w:rPr>
          <w:rFonts w:ascii="Aptos" w:eastAsia="Aptos" w:hAnsi="Aptos" w:cs="Aptos"/>
          <w:i/>
          <w:iCs/>
          <w:sz w:val="22"/>
          <w:szCs w:val="22"/>
          <w:lang w:val="en-GB"/>
        </w:rPr>
        <w:t xml:space="preserve">Disability Survey 2013. </w:t>
      </w:r>
      <w:hyperlink r:id="rId46" w:history="1">
        <w:r w:rsidR="00C344B3" w:rsidRPr="00F13499">
          <w:rPr>
            <w:rStyle w:val="Hyperlink"/>
          </w:rPr>
          <w:t>https://www.stats.govt.nz/assets/Uploads/Disability-survey/Disability-survey-2013/Disability-survey-2013-additional-documents/Disability-Survey-2013.pdf</w:t>
        </w:r>
      </w:hyperlink>
    </w:p>
    <w:p w14:paraId="2C8F9D48" w14:textId="57AB2325" w:rsidR="006E5C73" w:rsidRPr="00F13499" w:rsidRDefault="006E5C73" w:rsidP="0F6A6DD6">
      <w:pPr>
        <w:rPr>
          <w:rFonts w:ascii="Aptos" w:eastAsia="Aptos" w:hAnsi="Aptos" w:cs="Aptos"/>
          <w:sz w:val="22"/>
          <w:szCs w:val="22"/>
          <w:lang w:val="en-GB"/>
        </w:rPr>
      </w:pPr>
      <w:r w:rsidRPr="00F13499">
        <w:rPr>
          <w:rFonts w:ascii="Aptos" w:eastAsia="Aptos" w:hAnsi="Aptos" w:cs="Aptos"/>
          <w:sz w:val="22"/>
          <w:szCs w:val="22"/>
          <w:lang w:val="en-GB"/>
        </w:rPr>
        <w:lastRenderedPageBreak/>
        <w:t xml:space="preserve">Statistics New Zealand. (2014b). </w:t>
      </w:r>
      <w:r w:rsidRPr="00F13499">
        <w:rPr>
          <w:rFonts w:ascii="Aptos" w:eastAsia="Aptos" w:hAnsi="Aptos" w:cs="Aptos"/>
          <w:i/>
          <w:iCs/>
          <w:sz w:val="22"/>
          <w:szCs w:val="22"/>
          <w:lang w:val="en-GB"/>
        </w:rPr>
        <w:t xml:space="preserve">Social and economic outcomes for disabled people: Findings from the 2013 Disability Survey. </w:t>
      </w:r>
      <w:hyperlink r:id="rId47">
        <w:r w:rsidRPr="00F13499">
          <w:rPr>
            <w:rStyle w:val="Hyperlink"/>
            <w:rFonts w:ascii="Aptos" w:eastAsia="Aptos" w:hAnsi="Aptos" w:cs="Aptos"/>
            <w:sz w:val="22"/>
            <w:szCs w:val="22"/>
            <w:lang w:val="en-GB"/>
          </w:rPr>
          <w:t>https://www.stats.govt.nz/assets/Uploads/Retirement-of-archive-website-project-files/Reports/Social-and-economic-outcomes-for-disabled-people-Findings-from-the-2013-Disability-Survey/soc-eco-outcomes-2013-pdf.pdf</w:t>
        </w:r>
      </w:hyperlink>
      <w:r w:rsidRPr="00F13499">
        <w:rPr>
          <w:rFonts w:ascii="Aptos" w:eastAsia="Aptos" w:hAnsi="Aptos" w:cs="Aptos"/>
          <w:sz w:val="22"/>
          <w:szCs w:val="22"/>
          <w:lang w:val="en-GB"/>
        </w:rPr>
        <w:t xml:space="preserve"> </w:t>
      </w:r>
    </w:p>
    <w:p w14:paraId="2B8FEFC2" w14:textId="6C8E5CEB" w:rsidR="0F6A6DD6" w:rsidRPr="00F13499" w:rsidRDefault="5D98CEE1" w:rsidP="0F6A6DD6">
      <w:pPr>
        <w:rPr>
          <w:rFonts w:ascii="Aptos" w:eastAsia="Aptos" w:hAnsi="Aptos" w:cs="Aptos"/>
          <w:i/>
          <w:iCs/>
          <w:sz w:val="22"/>
          <w:szCs w:val="22"/>
          <w:lang w:val="en-GB"/>
        </w:rPr>
      </w:pPr>
      <w:r w:rsidRPr="00F13499">
        <w:rPr>
          <w:rFonts w:ascii="Aptos" w:eastAsia="Aptos" w:hAnsi="Aptos" w:cs="Aptos"/>
          <w:sz w:val="22"/>
          <w:szCs w:val="22"/>
          <w:lang w:val="en-GB"/>
        </w:rPr>
        <w:t xml:space="preserve">Statistics New Zealand. (2015). </w:t>
      </w:r>
      <w:r w:rsidRPr="00F13499">
        <w:rPr>
          <w:rFonts w:ascii="Aptos" w:eastAsia="Aptos" w:hAnsi="Aptos" w:cs="Aptos"/>
          <w:i/>
          <w:sz w:val="22"/>
          <w:szCs w:val="22"/>
          <w:lang w:val="en-GB"/>
        </w:rPr>
        <w:t>He hauā Māori: Findings from the 2013 Disability Survey</w:t>
      </w:r>
      <w:r w:rsidR="0EF14B12" w:rsidRPr="00F13499">
        <w:rPr>
          <w:rFonts w:ascii="Aptos" w:eastAsia="Aptos" w:hAnsi="Aptos" w:cs="Aptos"/>
          <w:i/>
          <w:sz w:val="22"/>
          <w:szCs w:val="22"/>
          <w:lang w:val="en-GB"/>
        </w:rPr>
        <w:t xml:space="preserve">. </w:t>
      </w:r>
      <w:hyperlink r:id="rId48">
        <w:r w:rsidR="76297FAF" w:rsidRPr="00F13499">
          <w:rPr>
            <w:rStyle w:val="Hyperlink"/>
            <w:rFonts w:ascii="Aptos" w:eastAsia="Aptos" w:hAnsi="Aptos" w:cs="Aptos"/>
            <w:sz w:val="22"/>
            <w:szCs w:val="22"/>
            <w:lang w:val="en-GB"/>
          </w:rPr>
          <w:t>https://www.stats.govt.nz/assets/Uploads/Retirement-of-archive-website-project-files/Reports/He-haua-Maori-Findings-from-the-2013-Disability-Survey/he-haua-maori-disability-survey.pdf</w:t>
        </w:r>
      </w:hyperlink>
      <w:r w:rsidR="76297FAF" w:rsidRPr="00F13499">
        <w:rPr>
          <w:rFonts w:ascii="Aptos" w:eastAsia="Aptos" w:hAnsi="Aptos" w:cs="Aptos"/>
          <w:i/>
          <w:iCs/>
          <w:sz w:val="22"/>
          <w:szCs w:val="22"/>
          <w:lang w:val="en-GB"/>
        </w:rPr>
        <w:t xml:space="preserve"> </w:t>
      </w:r>
    </w:p>
    <w:p w14:paraId="1546BF50" w14:textId="166F8B1E" w:rsidR="00546A95" w:rsidRPr="00F23847" w:rsidRDefault="00546A95" w:rsidP="00F23847">
      <w:pPr>
        <w:ind w:right="379"/>
      </w:pPr>
      <w:r w:rsidRPr="00F13499">
        <w:t xml:space="preserve">Statistics New Zealand. (2024). </w:t>
      </w:r>
      <w:r w:rsidRPr="00F13499">
        <w:rPr>
          <w:i/>
          <w:iCs/>
        </w:rPr>
        <w:t>One million people aged 65+ by 2028</w:t>
      </w:r>
      <w:r w:rsidRPr="00F13499">
        <w:t xml:space="preserve"> </w:t>
      </w:r>
      <w:hyperlink r:id="rId49" w:history="1">
        <w:r w:rsidRPr="00F13499">
          <w:rPr>
            <w:rStyle w:val="Hyperlink"/>
          </w:rPr>
          <w:t>https://www.stats.govt.nz/news/one-million-people-aged-65-by-2028/</w:t>
        </w:r>
      </w:hyperlink>
      <w:r w:rsidRPr="00F13499">
        <w:t>.</w:t>
      </w:r>
    </w:p>
    <w:p w14:paraId="1CDC5410" w14:textId="21420FC6" w:rsidR="004E143C" w:rsidRPr="00F13499" w:rsidRDefault="004E143C" w:rsidP="6DCFD76C">
      <w:pPr>
        <w:rPr>
          <w:rFonts w:ascii="Aptos" w:eastAsia="Aptos" w:hAnsi="Aptos" w:cs="Aptos"/>
          <w:i/>
          <w:iCs/>
          <w:sz w:val="22"/>
          <w:szCs w:val="22"/>
          <w:lang w:val="en-GB"/>
        </w:rPr>
      </w:pPr>
      <w:r w:rsidRPr="00F13499">
        <w:rPr>
          <w:rFonts w:ascii="Aptos" w:eastAsia="Aptos" w:hAnsi="Aptos" w:cs="Aptos"/>
          <w:sz w:val="22"/>
          <w:szCs w:val="22"/>
          <w:lang w:val="en-GB"/>
        </w:rPr>
        <w:t xml:space="preserve">ThinkPlace (2023). </w:t>
      </w:r>
      <w:r w:rsidRPr="00F13499">
        <w:rPr>
          <w:rFonts w:ascii="Aptos" w:eastAsia="Aptos" w:hAnsi="Aptos" w:cs="Aptos"/>
          <w:i/>
          <w:iCs/>
          <w:sz w:val="22"/>
          <w:szCs w:val="22"/>
          <w:lang w:val="en-GB"/>
        </w:rPr>
        <w:t>Westpac NZ Access to Banking in Aotearoa Report</w:t>
      </w:r>
      <w:r w:rsidRPr="00F13499">
        <w:rPr>
          <w:rFonts w:ascii="Aptos" w:eastAsia="Aptos" w:hAnsi="Aptos" w:cs="Aptos"/>
          <w:sz w:val="22"/>
          <w:szCs w:val="22"/>
          <w:lang w:val="en-GB"/>
        </w:rPr>
        <w:t>. Westpac</w:t>
      </w:r>
      <w:r w:rsidRPr="00F13499">
        <w:rPr>
          <w:rFonts w:ascii="Aptos" w:eastAsia="Aptos" w:hAnsi="Aptos" w:cs="Aptos"/>
          <w:i/>
          <w:iCs/>
          <w:sz w:val="22"/>
          <w:szCs w:val="22"/>
          <w:lang w:val="en-GB"/>
        </w:rPr>
        <w:t>.</w:t>
      </w:r>
      <w:r w:rsidRPr="00F13499">
        <w:rPr>
          <w:rFonts w:ascii="Aptos" w:eastAsia="Aptos" w:hAnsi="Aptos" w:cs="Aptos"/>
          <w:sz w:val="22"/>
          <w:szCs w:val="22"/>
          <w:lang w:val="en-GB"/>
        </w:rPr>
        <w:t xml:space="preserve"> </w:t>
      </w:r>
      <w:hyperlink r:id="rId50">
        <w:r w:rsidRPr="00F13499">
          <w:rPr>
            <w:rStyle w:val="Hyperlink"/>
            <w:rFonts w:ascii="Aptos" w:eastAsia="Aptos" w:hAnsi="Aptos" w:cs="Aptos"/>
            <w:sz w:val="22"/>
            <w:szCs w:val="22"/>
            <w:lang w:val="en-GB"/>
          </w:rPr>
          <w:t>https://www.westpac.co.nz/assets/Personal/life-money/documents/Westpac-NZ-Access-to-Banking-in-Aotearoa-Report.pdf</w:t>
        </w:r>
      </w:hyperlink>
    </w:p>
    <w:p w14:paraId="0F615ACD" w14:textId="1A31A2AE" w:rsidR="0409C451" w:rsidRPr="00F13499" w:rsidRDefault="0409C451" w:rsidP="0E1B5B6B">
      <w:pPr>
        <w:rPr>
          <w:rFonts w:ascii="Aptos" w:eastAsia="Aptos" w:hAnsi="Aptos" w:cs="Aptos"/>
          <w:sz w:val="22"/>
          <w:szCs w:val="22"/>
          <w:lang w:val="en-GB"/>
        </w:rPr>
      </w:pPr>
      <w:r w:rsidRPr="00F13499">
        <w:rPr>
          <w:rFonts w:ascii="Aptos" w:eastAsia="Aptos" w:hAnsi="Aptos" w:cs="Aptos"/>
          <w:sz w:val="22"/>
          <w:szCs w:val="22"/>
          <w:lang w:val="en-GB"/>
        </w:rPr>
        <w:t xml:space="preserve">Tyrkiel, K. (2023). </w:t>
      </w:r>
      <w:r w:rsidRPr="00F13499">
        <w:rPr>
          <w:rFonts w:ascii="Aptos" w:eastAsia="Aptos" w:hAnsi="Aptos" w:cs="Aptos"/>
          <w:i/>
          <w:iCs/>
          <w:sz w:val="22"/>
          <w:szCs w:val="22"/>
          <w:lang w:val="en-GB"/>
        </w:rPr>
        <w:t xml:space="preserve">Words that welcome: Content design with neurodiversity in mind by Kalina Tyrkiel. </w:t>
      </w:r>
      <w:r w:rsidRPr="00F13499">
        <w:rPr>
          <w:rFonts w:ascii="Aptos" w:eastAsia="Aptos" w:hAnsi="Aptos" w:cs="Aptos"/>
          <w:sz w:val="22"/>
          <w:szCs w:val="22"/>
          <w:lang w:val="en-GB"/>
        </w:rPr>
        <w:t xml:space="preserve">Optimal Workshop: YouTube. </w:t>
      </w:r>
      <w:hyperlink r:id="rId51" w:history="1">
        <w:r w:rsidRPr="00F13499">
          <w:rPr>
            <w:rStyle w:val="Hyperlink"/>
            <w:rFonts w:ascii="Aptos" w:eastAsia="Aptos" w:hAnsi="Aptos" w:cs="Aptos"/>
            <w:sz w:val="22"/>
            <w:szCs w:val="22"/>
            <w:lang w:val="en-GB"/>
          </w:rPr>
          <w:t>https://www.youtube.com/watch?v=j9efEUnD33c</w:t>
        </w:r>
      </w:hyperlink>
    </w:p>
    <w:p w14:paraId="6E64EA72" w14:textId="6F712872" w:rsidR="5F28147F" w:rsidRPr="00F13499" w:rsidRDefault="5F28147F" w:rsidP="1FD923BB">
      <w:pPr>
        <w:rPr>
          <w:rStyle w:val="Hyperlink"/>
          <w:rFonts w:ascii="Aptos" w:eastAsia="Aptos" w:hAnsi="Aptos" w:cs="Aptos"/>
          <w:sz w:val="22"/>
          <w:szCs w:val="22"/>
        </w:rPr>
      </w:pPr>
      <w:r w:rsidRPr="00F13499">
        <w:rPr>
          <w:rFonts w:ascii="Aptos" w:eastAsia="Aptos" w:hAnsi="Aptos" w:cs="Aptos"/>
          <w:sz w:val="22"/>
          <w:szCs w:val="22"/>
        </w:rPr>
        <w:t xml:space="preserve">United Nations. (2006). </w:t>
      </w:r>
      <w:r w:rsidRPr="00F13499">
        <w:rPr>
          <w:rFonts w:ascii="Aptos" w:eastAsia="Aptos" w:hAnsi="Aptos" w:cs="Aptos"/>
          <w:i/>
          <w:iCs/>
          <w:sz w:val="22"/>
          <w:szCs w:val="22"/>
        </w:rPr>
        <w:t>Convention on the Rights of Persons with Disabilities</w:t>
      </w:r>
      <w:r w:rsidRPr="00F13499">
        <w:rPr>
          <w:rFonts w:ascii="Aptos" w:eastAsia="Aptos" w:hAnsi="Aptos" w:cs="Aptos"/>
          <w:sz w:val="22"/>
          <w:szCs w:val="22"/>
        </w:rPr>
        <w:t>.</w:t>
      </w:r>
      <w:r w:rsidR="007E47CD" w:rsidRPr="00F13499">
        <w:rPr>
          <w:rFonts w:ascii="Aptos" w:eastAsia="Aptos" w:hAnsi="Aptos" w:cs="Aptos"/>
          <w:sz w:val="22"/>
          <w:szCs w:val="22"/>
        </w:rPr>
        <w:t xml:space="preserve"> </w:t>
      </w:r>
      <w:hyperlink r:id="rId52">
        <w:r w:rsidRPr="00F13499">
          <w:rPr>
            <w:rStyle w:val="Hyperlink"/>
            <w:rFonts w:ascii="Aptos" w:eastAsia="Aptos" w:hAnsi="Aptos" w:cs="Aptos"/>
            <w:sz w:val="22"/>
            <w:szCs w:val="22"/>
          </w:rPr>
          <w:t>https://www.ohchr.org/en/instruments-mechanisms/instruments/convention-rights-persons-disabilities</w:t>
        </w:r>
      </w:hyperlink>
    </w:p>
    <w:p w14:paraId="0E3E2731" w14:textId="25B0FDA0" w:rsidR="006349A9" w:rsidRDefault="006349A9" w:rsidP="00E4445E">
      <w:pPr>
        <w:spacing w:after="0" w:line="240" w:lineRule="auto"/>
        <w:rPr>
          <w:rFonts w:ascii="Aptos" w:eastAsia="Aptos" w:hAnsi="Aptos" w:cs="Aptos"/>
          <w:sz w:val="22"/>
          <w:szCs w:val="22"/>
          <w:lang w:val="en-GB"/>
        </w:rPr>
      </w:pPr>
      <w:r w:rsidRPr="00F13499">
        <w:rPr>
          <w:rFonts w:ascii="Aptos" w:eastAsia="Aptos" w:hAnsi="Aptos" w:cs="Aptos"/>
          <w:sz w:val="22"/>
          <w:szCs w:val="22"/>
          <w:lang w:val="en-GB"/>
        </w:rPr>
        <w:t xml:space="preserve">Stace, </w:t>
      </w:r>
      <w:r w:rsidR="00A44D5D">
        <w:rPr>
          <w:rFonts w:ascii="Aptos" w:eastAsia="Aptos" w:hAnsi="Aptos" w:cs="Aptos"/>
          <w:sz w:val="22"/>
          <w:szCs w:val="22"/>
          <w:lang w:val="en-GB"/>
        </w:rPr>
        <w:t xml:space="preserve">V., &amp; </w:t>
      </w:r>
      <w:r w:rsidRPr="00F13499">
        <w:rPr>
          <w:rFonts w:ascii="Aptos" w:eastAsia="Aptos" w:hAnsi="Aptos" w:cs="Aptos"/>
          <w:sz w:val="22"/>
          <w:szCs w:val="22"/>
          <w:lang w:val="en-GB"/>
        </w:rPr>
        <w:t xml:space="preserve"> Sibanda</w:t>
      </w:r>
      <w:r w:rsidR="00A44D5D">
        <w:rPr>
          <w:rFonts w:ascii="Aptos" w:eastAsia="Aptos" w:hAnsi="Aptos" w:cs="Aptos"/>
          <w:sz w:val="22"/>
          <w:szCs w:val="22"/>
          <w:lang w:val="en-GB"/>
        </w:rPr>
        <w:t>, J</w:t>
      </w:r>
      <w:r w:rsidRPr="00F13499">
        <w:rPr>
          <w:rFonts w:ascii="Aptos" w:eastAsia="Aptos" w:hAnsi="Aptos" w:cs="Aptos"/>
          <w:sz w:val="22"/>
          <w:szCs w:val="22"/>
          <w:lang w:val="en-GB"/>
        </w:rPr>
        <w:t>.</w:t>
      </w:r>
      <w:r w:rsidR="00A44D5D">
        <w:rPr>
          <w:rFonts w:ascii="Aptos" w:eastAsia="Aptos" w:hAnsi="Aptos" w:cs="Aptos"/>
          <w:sz w:val="22"/>
          <w:szCs w:val="22"/>
          <w:lang w:val="en-GB"/>
        </w:rPr>
        <w:t xml:space="preserve"> (2023).</w:t>
      </w:r>
      <w:r w:rsidRPr="00F13499">
        <w:rPr>
          <w:rFonts w:ascii="Aptos" w:eastAsia="Aptos" w:hAnsi="Aptos" w:cs="Aptos"/>
          <w:sz w:val="22"/>
          <w:szCs w:val="22"/>
          <w:lang w:val="en-GB"/>
        </w:rPr>
        <w:t xml:space="preserve"> </w:t>
      </w:r>
      <w:r w:rsidRPr="00A44D5D">
        <w:rPr>
          <w:rFonts w:ascii="Aptos" w:eastAsia="Aptos" w:hAnsi="Aptos" w:cs="Aptos"/>
          <w:sz w:val="22"/>
          <w:szCs w:val="22"/>
          <w:lang w:val="en-GB"/>
        </w:rPr>
        <w:t>Paying the Price- A Report into Issues Prisoners Face around Access to Banking</w:t>
      </w:r>
      <w:r w:rsidR="00A44D5D">
        <w:rPr>
          <w:rFonts w:ascii="Aptos" w:eastAsia="Aptos" w:hAnsi="Aptos" w:cs="Aptos"/>
          <w:sz w:val="22"/>
          <w:szCs w:val="22"/>
          <w:lang w:val="en-GB"/>
        </w:rPr>
        <w:t xml:space="preserve">. </w:t>
      </w:r>
      <w:r w:rsidRPr="00F13499">
        <w:rPr>
          <w:rFonts w:ascii="Aptos" w:eastAsia="Aptos" w:hAnsi="Aptos" w:cs="Aptos"/>
          <w:i/>
          <w:sz w:val="22"/>
          <w:szCs w:val="22"/>
          <w:lang w:val="en-GB"/>
        </w:rPr>
        <w:t>SSRN</w:t>
      </w:r>
      <w:r w:rsidR="00A44D5D">
        <w:rPr>
          <w:rFonts w:ascii="Aptos" w:eastAsia="Aptos" w:hAnsi="Aptos" w:cs="Aptos"/>
          <w:i/>
          <w:sz w:val="22"/>
          <w:szCs w:val="22"/>
          <w:lang w:val="en-GB"/>
        </w:rPr>
        <w:t xml:space="preserve">. </w:t>
      </w:r>
      <w:hyperlink r:id="rId53" w:history="1">
        <w:r w:rsidRPr="00F13499">
          <w:rPr>
            <w:rStyle w:val="Hyperlink"/>
            <w:rFonts w:ascii="Aptos" w:eastAsia="Aptos" w:hAnsi="Aptos" w:cs="Aptos"/>
            <w:sz w:val="22"/>
            <w:szCs w:val="22"/>
            <w:lang w:val="en-GB"/>
          </w:rPr>
          <w:t>https://papers.ssrn.com/sol3/papers.cfm?abstract_id=4438650</w:t>
        </w:r>
      </w:hyperlink>
      <w:r w:rsidRPr="00F13499">
        <w:rPr>
          <w:rFonts w:ascii="Aptos" w:eastAsia="Aptos" w:hAnsi="Aptos" w:cs="Aptos"/>
          <w:sz w:val="22"/>
          <w:szCs w:val="22"/>
          <w:lang w:val="en-GB"/>
        </w:rPr>
        <w:t xml:space="preserve"> </w:t>
      </w:r>
    </w:p>
    <w:p w14:paraId="7325D29A" w14:textId="77777777" w:rsidR="00E4445E" w:rsidRPr="00E4445E" w:rsidRDefault="00E4445E" w:rsidP="00E4445E">
      <w:pPr>
        <w:spacing w:after="0" w:line="240" w:lineRule="auto"/>
        <w:rPr>
          <w:rFonts w:ascii="Aptos" w:eastAsia="Aptos" w:hAnsi="Aptos" w:cs="Aptos"/>
          <w:sz w:val="22"/>
          <w:szCs w:val="22"/>
          <w:lang w:val="en-GB"/>
        </w:rPr>
      </w:pPr>
    </w:p>
    <w:p w14:paraId="414C13A4" w14:textId="0B511BFA" w:rsidR="0A5373C6" w:rsidRPr="00F13499" w:rsidRDefault="0A5373C6" w:rsidP="3AEF3C2E">
      <w:pPr>
        <w:rPr>
          <w:rFonts w:ascii="Aptos" w:eastAsia="Aptos" w:hAnsi="Aptos" w:cs="Aptos"/>
          <w:sz w:val="22"/>
          <w:szCs w:val="22"/>
          <w:lang w:val="en-GB"/>
        </w:rPr>
      </w:pPr>
      <w:r w:rsidRPr="00F13499">
        <w:rPr>
          <w:rFonts w:ascii="Aptos" w:eastAsia="Aptos" w:hAnsi="Aptos" w:cs="Aptos"/>
          <w:sz w:val="22"/>
          <w:szCs w:val="22"/>
          <w:lang w:val="en-GB"/>
        </w:rPr>
        <w:t xml:space="preserve">Williams, R., </w:t>
      </w:r>
      <w:r w:rsidR="00975E4F">
        <w:rPr>
          <w:rFonts w:ascii="Aptos" w:eastAsia="Aptos" w:hAnsi="Aptos" w:cs="Aptos"/>
          <w:sz w:val="22"/>
          <w:szCs w:val="22"/>
          <w:lang w:val="en-GB"/>
        </w:rPr>
        <w:t xml:space="preserve">&amp; </w:t>
      </w:r>
      <w:r w:rsidRPr="00F13499">
        <w:rPr>
          <w:rFonts w:ascii="Aptos" w:eastAsia="Aptos" w:hAnsi="Aptos" w:cs="Aptos"/>
          <w:sz w:val="22"/>
          <w:szCs w:val="22"/>
          <w:lang w:val="en-GB"/>
        </w:rPr>
        <w:t>Brownlow, S. (20</w:t>
      </w:r>
      <w:r w:rsidR="006001AE">
        <w:rPr>
          <w:rFonts w:ascii="Aptos" w:eastAsia="Aptos" w:hAnsi="Aptos" w:cs="Aptos"/>
          <w:sz w:val="22"/>
          <w:szCs w:val="22"/>
          <w:lang w:val="en-GB"/>
        </w:rPr>
        <w:t>20</w:t>
      </w:r>
      <w:r w:rsidRPr="00F13499">
        <w:rPr>
          <w:rFonts w:ascii="Aptos" w:eastAsia="Aptos" w:hAnsi="Aptos" w:cs="Aptos"/>
          <w:sz w:val="22"/>
          <w:szCs w:val="22"/>
          <w:lang w:val="en-GB"/>
        </w:rPr>
        <w:t xml:space="preserve">). </w:t>
      </w:r>
      <w:r w:rsidRPr="00F13499">
        <w:rPr>
          <w:rFonts w:ascii="Aptos" w:eastAsia="Aptos" w:hAnsi="Aptos" w:cs="Aptos"/>
          <w:i/>
          <w:sz w:val="22"/>
          <w:szCs w:val="22"/>
          <w:lang w:val="en-GB"/>
        </w:rPr>
        <w:t>The Click-Away Pound Report 2019.</w:t>
      </w:r>
      <w:r w:rsidRPr="00F13499">
        <w:rPr>
          <w:rFonts w:ascii="Aptos" w:eastAsia="Aptos" w:hAnsi="Aptos" w:cs="Aptos"/>
          <w:sz w:val="22"/>
          <w:szCs w:val="22"/>
          <w:lang w:val="en-GB"/>
        </w:rPr>
        <w:t xml:space="preserve"> </w:t>
      </w:r>
      <w:hyperlink r:id="rId54">
        <w:r w:rsidRPr="00F13499">
          <w:rPr>
            <w:rStyle w:val="Hyperlink"/>
            <w:rFonts w:ascii="Aptos" w:eastAsia="Aptos" w:hAnsi="Aptos" w:cs="Aptos"/>
            <w:sz w:val="22"/>
            <w:szCs w:val="22"/>
            <w:lang w:val="en-GB"/>
          </w:rPr>
          <w:t>https://clickawaypound.com/downloads/cap19final0502.pdf</w:t>
        </w:r>
      </w:hyperlink>
      <w:r w:rsidRPr="00F13499">
        <w:rPr>
          <w:rFonts w:ascii="Aptos" w:eastAsia="Aptos" w:hAnsi="Aptos" w:cs="Aptos"/>
          <w:sz w:val="22"/>
          <w:szCs w:val="22"/>
          <w:lang w:val="en-GB"/>
        </w:rPr>
        <w:t xml:space="preserve"> </w:t>
      </w:r>
    </w:p>
    <w:p w14:paraId="274181A3" w14:textId="5783C645" w:rsidR="5731C08D" w:rsidRDefault="0F1C48E6" w:rsidP="5731C08D">
      <w:pPr>
        <w:rPr>
          <w:rFonts w:ascii="Aptos" w:eastAsia="Aptos" w:hAnsi="Aptos" w:cs="Aptos"/>
          <w:sz w:val="22"/>
          <w:szCs w:val="22"/>
          <w:lang w:val="en-GB"/>
        </w:rPr>
      </w:pPr>
      <w:r w:rsidRPr="00F13499">
        <w:rPr>
          <w:rFonts w:ascii="Aptos" w:eastAsia="Aptos" w:hAnsi="Aptos" w:cs="Aptos"/>
          <w:sz w:val="22"/>
          <w:szCs w:val="22"/>
          <w:lang w:val="en-GB"/>
        </w:rPr>
        <w:t xml:space="preserve">Williams, R., </w:t>
      </w:r>
      <w:r w:rsidR="00975E4F">
        <w:rPr>
          <w:rFonts w:ascii="Aptos" w:eastAsia="Aptos" w:hAnsi="Aptos" w:cs="Aptos"/>
          <w:sz w:val="22"/>
          <w:szCs w:val="22"/>
          <w:lang w:val="en-GB"/>
        </w:rPr>
        <w:t xml:space="preserve">&amp; </w:t>
      </w:r>
      <w:r w:rsidRPr="00F13499">
        <w:rPr>
          <w:rFonts w:ascii="Aptos" w:eastAsia="Aptos" w:hAnsi="Aptos" w:cs="Aptos"/>
          <w:sz w:val="22"/>
          <w:szCs w:val="22"/>
          <w:lang w:val="en-GB"/>
        </w:rPr>
        <w:t xml:space="preserve">Brownlow, S. (2016). </w:t>
      </w:r>
      <w:r w:rsidRPr="00F13499">
        <w:rPr>
          <w:rFonts w:ascii="Aptos" w:eastAsia="Aptos" w:hAnsi="Aptos" w:cs="Aptos"/>
          <w:i/>
          <w:iCs/>
          <w:sz w:val="22"/>
          <w:szCs w:val="22"/>
          <w:lang w:val="en-GB"/>
        </w:rPr>
        <w:t>The Click-Away Pound Report 2016.</w:t>
      </w:r>
      <w:r w:rsidRPr="17EABEA3">
        <w:rPr>
          <w:rFonts w:ascii="Aptos" w:eastAsia="Aptos" w:hAnsi="Aptos" w:cs="Aptos"/>
          <w:i/>
          <w:iCs/>
          <w:sz w:val="22"/>
          <w:szCs w:val="22"/>
          <w:lang w:val="en-GB"/>
        </w:rPr>
        <w:t xml:space="preserve"> </w:t>
      </w:r>
      <w:hyperlink r:id="rId55">
        <w:r w:rsidRPr="00B41BB6">
          <w:rPr>
            <w:rStyle w:val="Hyperlink"/>
            <w:rFonts w:ascii="Aptos" w:eastAsia="Aptos" w:hAnsi="Aptos" w:cs="Aptos"/>
            <w:sz w:val="22"/>
            <w:szCs w:val="22"/>
            <w:lang w:val="en-GB"/>
          </w:rPr>
          <w:t>https://www.clickawaypound.com/downloads/cap16final2711.pdf</w:t>
        </w:r>
      </w:hyperlink>
      <w:r w:rsidRPr="17EABEA3">
        <w:rPr>
          <w:rFonts w:ascii="Aptos" w:eastAsia="Aptos" w:hAnsi="Aptos" w:cs="Aptos"/>
          <w:i/>
          <w:iCs/>
          <w:sz w:val="22"/>
          <w:szCs w:val="22"/>
          <w:lang w:val="en-GB"/>
        </w:rPr>
        <w:t xml:space="preserve"> </w:t>
      </w:r>
    </w:p>
    <w:p w14:paraId="07900F48" w14:textId="23E5D7BD" w:rsidR="0DC33E9E" w:rsidRDefault="00B471DF" w:rsidP="0DC33E9E">
      <w:pPr>
        <w:rPr>
          <w:rFonts w:ascii="Aptos" w:eastAsia="Aptos" w:hAnsi="Aptos" w:cs="Aptos"/>
          <w:sz w:val="22"/>
          <w:szCs w:val="22"/>
        </w:rPr>
      </w:pPr>
      <w:r>
        <w:rPr>
          <w:rFonts w:ascii="Aptos" w:eastAsia="Aptos" w:hAnsi="Aptos" w:cs="Aptos"/>
          <w:sz w:val="22"/>
          <w:szCs w:val="22"/>
        </w:rPr>
        <w:t xml:space="preserve">Worldline. </w:t>
      </w:r>
      <w:r w:rsidR="009F29A3">
        <w:rPr>
          <w:rFonts w:ascii="Aptos" w:eastAsia="Aptos" w:hAnsi="Aptos" w:cs="Aptos"/>
          <w:sz w:val="22"/>
          <w:szCs w:val="22"/>
        </w:rPr>
        <w:t xml:space="preserve">(2024). </w:t>
      </w:r>
      <w:r w:rsidR="00CD3FC5">
        <w:rPr>
          <w:rFonts w:ascii="Aptos" w:eastAsia="Aptos" w:hAnsi="Aptos" w:cs="Aptos"/>
          <w:i/>
          <w:iCs/>
          <w:sz w:val="22"/>
          <w:szCs w:val="22"/>
        </w:rPr>
        <w:t xml:space="preserve">2023 was another record year for spending, but </w:t>
      </w:r>
      <w:r w:rsidR="00B24853">
        <w:rPr>
          <w:rFonts w:ascii="Aptos" w:eastAsia="Aptos" w:hAnsi="Aptos" w:cs="Aptos"/>
          <w:i/>
          <w:iCs/>
          <w:sz w:val="22"/>
          <w:szCs w:val="22"/>
        </w:rPr>
        <w:t>consumers were more careful with purchases.</w:t>
      </w:r>
      <w:r w:rsidR="000D3AB0">
        <w:rPr>
          <w:rFonts w:ascii="Aptos" w:eastAsia="Aptos" w:hAnsi="Aptos" w:cs="Aptos"/>
          <w:i/>
          <w:iCs/>
          <w:sz w:val="22"/>
          <w:szCs w:val="22"/>
        </w:rPr>
        <w:t xml:space="preserve"> </w:t>
      </w:r>
      <w:hyperlink r:id="rId56" w:history="1">
        <w:r w:rsidR="000D3AB0" w:rsidRPr="00F74480">
          <w:rPr>
            <w:rStyle w:val="Hyperlink"/>
            <w:rFonts w:ascii="Aptos" w:eastAsia="Aptos" w:hAnsi="Aptos" w:cs="Aptos"/>
            <w:sz w:val="22"/>
            <w:szCs w:val="22"/>
          </w:rPr>
          <w:t>https://worldline.com/en-nz/home/top-navigation/media-relations/press-releases/2023-was-another-</w:t>
        </w:r>
        <w:bookmarkStart w:id="0" w:name="_Hlt180076728"/>
        <w:r w:rsidR="000D3AB0" w:rsidRPr="00F74480">
          <w:rPr>
            <w:rStyle w:val="Hyperlink"/>
            <w:rFonts w:ascii="Aptos" w:eastAsia="Aptos" w:hAnsi="Aptos" w:cs="Aptos"/>
            <w:sz w:val="22"/>
            <w:szCs w:val="22"/>
          </w:rPr>
          <w:t>r</w:t>
        </w:r>
        <w:bookmarkEnd w:id="0"/>
        <w:r w:rsidR="000D3AB0" w:rsidRPr="00F74480">
          <w:rPr>
            <w:rStyle w:val="Hyperlink"/>
            <w:rFonts w:ascii="Aptos" w:eastAsia="Aptos" w:hAnsi="Aptos" w:cs="Aptos"/>
            <w:sz w:val="22"/>
            <w:szCs w:val="22"/>
          </w:rPr>
          <w:t>ecord-year-for-spending-but-consumers-were-more-careful-with-purchases</w:t>
        </w:r>
      </w:hyperlink>
      <w:r w:rsidR="000D3AB0">
        <w:rPr>
          <w:rFonts w:ascii="Aptos" w:eastAsia="Aptos" w:hAnsi="Aptos" w:cs="Aptos"/>
          <w:sz w:val="22"/>
          <w:szCs w:val="22"/>
        </w:rPr>
        <w:t xml:space="preserve"> </w:t>
      </w:r>
    </w:p>
    <w:p w14:paraId="1856C9ED" w14:textId="541FD71E" w:rsidR="2AAF2482" w:rsidRDefault="2AAF2482" w:rsidP="2AAF2482">
      <w:pPr>
        <w:rPr>
          <w:sz w:val="22"/>
          <w:szCs w:val="22"/>
          <w:lang w:val="en-GB"/>
        </w:rPr>
      </w:pPr>
    </w:p>
    <w:p w14:paraId="63ED1522" w14:textId="1AFF2892" w:rsidR="5FB77458" w:rsidRDefault="5FB77458" w:rsidP="0331C23C">
      <w:pPr>
        <w:rPr>
          <w:rFonts w:ascii="Aptos" w:eastAsia="Aptos" w:hAnsi="Aptos" w:cs="Aptos"/>
          <w:sz w:val="22"/>
          <w:szCs w:val="22"/>
          <w:lang w:val="en-GB"/>
        </w:rPr>
      </w:pPr>
    </w:p>
    <w:p w14:paraId="28EAAA69" w14:textId="6719CA74" w:rsidR="00FB1C89" w:rsidRDefault="00FB1C89" w:rsidP="00FB1C89">
      <w:pPr>
        <w:rPr>
          <w:rFonts w:ascii="Aptos" w:eastAsia="Aptos" w:hAnsi="Aptos" w:cs="Aptos"/>
          <w:sz w:val="22"/>
          <w:szCs w:val="22"/>
          <w:lang w:val="en-GB"/>
        </w:rPr>
      </w:pPr>
    </w:p>
    <w:sectPr w:rsidR="00FB1C89" w:rsidSect="00527C43">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E892CA" w14:textId="77777777" w:rsidR="001D39A1" w:rsidRDefault="001D39A1">
      <w:pPr>
        <w:spacing w:after="0" w:line="240" w:lineRule="auto"/>
      </w:pPr>
      <w:r>
        <w:separator/>
      </w:r>
    </w:p>
  </w:endnote>
  <w:endnote w:type="continuationSeparator" w:id="0">
    <w:p w14:paraId="320E66BD" w14:textId="77777777" w:rsidR="001D39A1" w:rsidRDefault="001D39A1">
      <w:pPr>
        <w:spacing w:after="0" w:line="240" w:lineRule="auto"/>
      </w:pPr>
      <w:r>
        <w:continuationSeparator/>
      </w:r>
    </w:p>
  </w:endnote>
  <w:endnote w:type="continuationNotice" w:id="1">
    <w:p w14:paraId="1D6A1B7C" w14:textId="77777777" w:rsidR="001D39A1" w:rsidRDefault="001D39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SemiBold">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 w:name="AdobeClean-Regular">
    <w:altName w:val="Calibri"/>
    <w:panose1 w:val="00000000000000000000"/>
    <w:charset w:val="00"/>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5DC631" w14:textId="27C365ED" w:rsidR="00E14E32" w:rsidRDefault="00CA6C68">
    <w:pPr>
      <w:pStyle w:val="Footer"/>
      <w:framePr w:wrap="none" w:vAnchor="text" w:hAnchor="margin" w:xAlign="right" w:y="1"/>
      <w:rPr>
        <w:rStyle w:val="PageNumber"/>
      </w:rPr>
    </w:pPr>
    <w:sdt>
      <w:sdtPr>
        <w:rPr>
          <w:rStyle w:val="PageNumber"/>
        </w:rPr>
        <w:id w:val="25460355"/>
        <w:docPartObj>
          <w:docPartGallery w:val="Page Numbers (Bottom of Page)"/>
          <w:docPartUnique/>
        </w:docPartObj>
      </w:sdtPr>
      <w:sdtEndPr>
        <w:rPr>
          <w:rStyle w:val="PageNumber"/>
        </w:rPr>
      </w:sdtEndPr>
      <w:sdtContent>
        <w:r w:rsidR="00E14E32">
          <w:rPr>
            <w:rStyle w:val="PageNumber"/>
          </w:rPr>
          <w:fldChar w:fldCharType="begin"/>
        </w:r>
        <w:r w:rsidR="00E14E32">
          <w:rPr>
            <w:rStyle w:val="PageNumber"/>
          </w:rPr>
          <w:instrText xml:space="preserve"> PAGE </w:instrText>
        </w:r>
        <w:r w:rsidR="00E14E32">
          <w:rPr>
            <w:rStyle w:val="PageNumber"/>
          </w:rPr>
          <w:fldChar w:fldCharType="end"/>
        </w:r>
      </w:sdtContent>
    </w:sdt>
  </w:p>
  <w:p w14:paraId="45646AB0" w14:textId="77777777" w:rsidR="00E14E32" w:rsidRDefault="00E14E32" w:rsidP="004B302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74096595"/>
      <w:docPartObj>
        <w:docPartGallery w:val="Page Numbers (Bottom of Page)"/>
        <w:docPartUnique/>
      </w:docPartObj>
    </w:sdtPr>
    <w:sdtEndPr>
      <w:rPr>
        <w:rStyle w:val="PageNumber"/>
      </w:rPr>
    </w:sdtEndPr>
    <w:sdtContent>
      <w:p w14:paraId="24D6893C" w14:textId="444038D1" w:rsidR="00E14E32" w:rsidRDefault="00E14E3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B6BE253" w14:textId="77777777" w:rsidR="00E14E32" w:rsidRDefault="00E14E32" w:rsidP="004B3023">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A1020" w14:textId="77777777" w:rsidR="00445482" w:rsidRDefault="004454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EF67D2" w14:textId="77777777" w:rsidR="001D39A1" w:rsidRDefault="001D39A1">
      <w:pPr>
        <w:spacing w:after="0" w:line="240" w:lineRule="auto"/>
      </w:pPr>
      <w:r>
        <w:separator/>
      </w:r>
    </w:p>
  </w:footnote>
  <w:footnote w:type="continuationSeparator" w:id="0">
    <w:p w14:paraId="23F6D640" w14:textId="77777777" w:rsidR="001D39A1" w:rsidRDefault="001D39A1">
      <w:pPr>
        <w:spacing w:after="0" w:line="240" w:lineRule="auto"/>
      </w:pPr>
      <w:r>
        <w:continuationSeparator/>
      </w:r>
    </w:p>
  </w:footnote>
  <w:footnote w:type="continuationNotice" w:id="1">
    <w:p w14:paraId="64AD71DE" w14:textId="77777777" w:rsidR="001D39A1" w:rsidRDefault="001D39A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EBC467" w14:textId="77777777" w:rsidR="00445482" w:rsidRDefault="004454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8C66C" w14:textId="341C66D0" w:rsidR="00445482" w:rsidRDefault="0044548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443D4C" w14:textId="77777777" w:rsidR="00445482" w:rsidRDefault="004454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3512F6"/>
    <w:multiLevelType w:val="hybridMultilevel"/>
    <w:tmpl w:val="1E2CD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734D64"/>
    <w:multiLevelType w:val="hybridMultilevel"/>
    <w:tmpl w:val="99C0D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404395"/>
    <w:multiLevelType w:val="hybridMultilevel"/>
    <w:tmpl w:val="97CE57AA"/>
    <w:lvl w:ilvl="0" w:tplc="0409000F">
      <w:start w:val="1"/>
      <w:numFmt w:val="decimal"/>
      <w:pStyle w:val="ListNumber"/>
      <w:lvlText w:val="%1."/>
      <w:lvlJc w:val="left"/>
      <w:pPr>
        <w:ind w:left="360" w:hanging="360"/>
      </w:pPr>
      <w:rPr>
        <w:rFonts w:hint="default"/>
        <w:color w:val="232626"/>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143A3186"/>
    <w:multiLevelType w:val="hybridMultilevel"/>
    <w:tmpl w:val="6B7C0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C915EA"/>
    <w:multiLevelType w:val="hybridMultilevel"/>
    <w:tmpl w:val="BCB62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6601AF"/>
    <w:multiLevelType w:val="hybridMultilevel"/>
    <w:tmpl w:val="A10CE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843FD9"/>
    <w:multiLevelType w:val="hybridMultilevel"/>
    <w:tmpl w:val="3B2687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232973"/>
    <w:multiLevelType w:val="hybridMultilevel"/>
    <w:tmpl w:val="953EE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868455E"/>
    <w:multiLevelType w:val="multilevel"/>
    <w:tmpl w:val="BC24688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A2F1302"/>
    <w:multiLevelType w:val="hybridMultilevel"/>
    <w:tmpl w:val="D2967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1F0B49"/>
    <w:multiLevelType w:val="multilevel"/>
    <w:tmpl w:val="438C9E2C"/>
    <w:lvl w:ilvl="0">
      <w:start w:val="2"/>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1" w15:restartNumberingAfterBreak="0">
    <w:nsid w:val="2D1E082E"/>
    <w:multiLevelType w:val="hybridMultilevel"/>
    <w:tmpl w:val="0854F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951FB4"/>
    <w:multiLevelType w:val="hybridMultilevel"/>
    <w:tmpl w:val="E2DEE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EF7976"/>
    <w:multiLevelType w:val="hybridMultilevel"/>
    <w:tmpl w:val="E6B6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195D71"/>
    <w:multiLevelType w:val="hybridMultilevel"/>
    <w:tmpl w:val="05341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D4D7AA6"/>
    <w:multiLevelType w:val="hybridMultilevel"/>
    <w:tmpl w:val="C63A2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F4333F7"/>
    <w:multiLevelType w:val="hybridMultilevel"/>
    <w:tmpl w:val="7682F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F734DE4"/>
    <w:multiLevelType w:val="multilevel"/>
    <w:tmpl w:val="A956C4D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40BC38C1"/>
    <w:multiLevelType w:val="hybridMultilevel"/>
    <w:tmpl w:val="26260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4365A4"/>
    <w:multiLevelType w:val="hybridMultilevel"/>
    <w:tmpl w:val="38407C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3B1E0F"/>
    <w:multiLevelType w:val="hybridMultilevel"/>
    <w:tmpl w:val="DAAC905A"/>
    <w:styleLink w:val="CurrentList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5F801AF"/>
    <w:multiLevelType w:val="multilevel"/>
    <w:tmpl w:val="42148454"/>
    <w:styleLink w:val="ListParagraph0"/>
    <w:lvl w:ilvl="0">
      <w:start w:val="1"/>
      <w:numFmt w:val="decimal"/>
      <w:lvlText w:val="%1"/>
      <w:lvlJc w:val="left"/>
      <w:pPr>
        <w:ind w:left="720" w:hanging="360"/>
      </w:pPr>
      <w:rPr>
        <w:rFonts w:asciiTheme="minorHAnsi" w:eastAsiaTheme="majorEastAsia" w:hAnsiTheme="minorHAnsi" w:cstheme="majorBidi"/>
      </w:rPr>
    </w:lvl>
    <w:lvl w:ilvl="1">
      <w:start w:val="1"/>
      <w:numFmt w:val="decimal"/>
      <w:isLgl/>
      <w:lvlText w:val="%1.%2"/>
      <w:lvlJc w:val="left"/>
      <w:pPr>
        <w:ind w:left="1080" w:hanging="360"/>
      </w:pPr>
      <w:rPr>
        <w:rFonts w:hint="default"/>
        <w:b w:val="0"/>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2" w15:restartNumberingAfterBreak="0">
    <w:nsid w:val="4ECF20FC"/>
    <w:multiLevelType w:val="hybridMultilevel"/>
    <w:tmpl w:val="36B2D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FEF4395"/>
    <w:multiLevelType w:val="hybridMultilevel"/>
    <w:tmpl w:val="44D4E4DA"/>
    <w:styleLink w:val="CurrentList3"/>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FFF1ED7"/>
    <w:multiLevelType w:val="hybridMultilevel"/>
    <w:tmpl w:val="955EB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03534A5"/>
    <w:multiLevelType w:val="hybridMultilevel"/>
    <w:tmpl w:val="BA641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24E50F3"/>
    <w:multiLevelType w:val="hybridMultilevel"/>
    <w:tmpl w:val="879CFB8A"/>
    <w:styleLink w:val="CurrentList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111385"/>
    <w:multiLevelType w:val="multilevel"/>
    <w:tmpl w:val="02721914"/>
    <w:styleLink w:val="CurrentList5"/>
    <w:lvl w:ilvl="0">
      <w:start w:val="1"/>
      <w:numFmt w:val="decimal"/>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28" w15:restartNumberingAfterBreak="0">
    <w:nsid w:val="5E7D3CDA"/>
    <w:multiLevelType w:val="hybridMultilevel"/>
    <w:tmpl w:val="59741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B27FF8"/>
    <w:multiLevelType w:val="hybridMultilevel"/>
    <w:tmpl w:val="4CA23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7B14563"/>
    <w:multiLevelType w:val="hybridMultilevel"/>
    <w:tmpl w:val="31FE6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2DE019B"/>
    <w:multiLevelType w:val="multilevel"/>
    <w:tmpl w:val="A956C4D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735010C1"/>
    <w:multiLevelType w:val="hybridMultilevel"/>
    <w:tmpl w:val="D9C872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4D96C68"/>
    <w:multiLevelType w:val="hybridMultilevel"/>
    <w:tmpl w:val="1B62E746"/>
    <w:styleLink w:val="CurrentList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B5C3C5C"/>
    <w:multiLevelType w:val="hybridMultilevel"/>
    <w:tmpl w:val="95E2A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DE923C9"/>
    <w:multiLevelType w:val="hybridMultilevel"/>
    <w:tmpl w:val="186C4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14988580">
    <w:abstractNumId w:val="33"/>
  </w:num>
  <w:num w:numId="2" w16cid:durableId="1028336617">
    <w:abstractNumId w:val="26"/>
  </w:num>
  <w:num w:numId="3" w16cid:durableId="108355538">
    <w:abstractNumId w:val="21"/>
  </w:num>
  <w:num w:numId="4" w16cid:durableId="381366863">
    <w:abstractNumId w:val="23"/>
  </w:num>
  <w:num w:numId="5" w16cid:durableId="850610085">
    <w:abstractNumId w:val="16"/>
  </w:num>
  <w:num w:numId="6" w16cid:durableId="710879804">
    <w:abstractNumId w:val="30"/>
  </w:num>
  <w:num w:numId="7" w16cid:durableId="587428953">
    <w:abstractNumId w:val="15"/>
  </w:num>
  <w:num w:numId="8" w16cid:durableId="1768697262">
    <w:abstractNumId w:val="5"/>
  </w:num>
  <w:num w:numId="9" w16cid:durableId="2068063144">
    <w:abstractNumId w:val="4"/>
  </w:num>
  <w:num w:numId="10" w16cid:durableId="2088306692">
    <w:abstractNumId w:val="13"/>
  </w:num>
  <w:num w:numId="11" w16cid:durableId="552693121">
    <w:abstractNumId w:val="2"/>
    <w:lvlOverride w:ilvl="0">
      <w:startOverride w:val="1"/>
    </w:lvlOverride>
  </w:num>
  <w:num w:numId="12" w16cid:durableId="569118018">
    <w:abstractNumId w:val="17"/>
  </w:num>
  <w:num w:numId="13" w16cid:durableId="1782187130">
    <w:abstractNumId w:val="29"/>
  </w:num>
  <w:num w:numId="14" w16cid:durableId="695156741">
    <w:abstractNumId w:val="25"/>
  </w:num>
  <w:num w:numId="15" w16cid:durableId="1834448693">
    <w:abstractNumId w:val="32"/>
  </w:num>
  <w:num w:numId="16" w16cid:durableId="204568479">
    <w:abstractNumId w:val="24"/>
  </w:num>
  <w:num w:numId="17" w16cid:durableId="2034840862">
    <w:abstractNumId w:val="34"/>
  </w:num>
  <w:num w:numId="18" w16cid:durableId="13461632">
    <w:abstractNumId w:val="20"/>
  </w:num>
  <w:num w:numId="19" w16cid:durableId="334194013">
    <w:abstractNumId w:val="27"/>
  </w:num>
  <w:num w:numId="20" w16cid:durableId="1451121895">
    <w:abstractNumId w:val="10"/>
  </w:num>
  <w:num w:numId="21" w16cid:durableId="406457929">
    <w:abstractNumId w:val="11"/>
  </w:num>
  <w:num w:numId="22" w16cid:durableId="2050061477">
    <w:abstractNumId w:val="6"/>
  </w:num>
  <w:num w:numId="23" w16cid:durableId="504906854">
    <w:abstractNumId w:val="12"/>
  </w:num>
  <w:num w:numId="24" w16cid:durableId="2106993743">
    <w:abstractNumId w:val="3"/>
  </w:num>
  <w:num w:numId="25" w16cid:durableId="536160790">
    <w:abstractNumId w:val="18"/>
  </w:num>
  <w:num w:numId="26" w16cid:durableId="1753426459">
    <w:abstractNumId w:val="0"/>
  </w:num>
  <w:num w:numId="27" w16cid:durableId="198206145">
    <w:abstractNumId w:val="28"/>
  </w:num>
  <w:num w:numId="28" w16cid:durableId="787353347">
    <w:abstractNumId w:val="1"/>
  </w:num>
  <w:num w:numId="29" w16cid:durableId="776562075">
    <w:abstractNumId w:val="7"/>
  </w:num>
  <w:num w:numId="30" w16cid:durableId="239562310">
    <w:abstractNumId w:val="22"/>
  </w:num>
  <w:num w:numId="31" w16cid:durableId="1446267511">
    <w:abstractNumId w:val="35"/>
  </w:num>
  <w:num w:numId="32" w16cid:durableId="701244966">
    <w:abstractNumId w:val="14"/>
  </w:num>
  <w:num w:numId="33" w16cid:durableId="43601655">
    <w:abstractNumId w:val="9"/>
  </w:num>
  <w:num w:numId="34" w16cid:durableId="738595492">
    <w:abstractNumId w:val="19"/>
  </w:num>
  <w:num w:numId="35" w16cid:durableId="1921210941">
    <w:abstractNumId w:val="8"/>
  </w:num>
  <w:num w:numId="36" w16cid:durableId="1002271878">
    <w:abstractNumId w:val="3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2119"/>
    <w:rsid w:val="00000112"/>
    <w:rsid w:val="00000145"/>
    <w:rsid w:val="00000575"/>
    <w:rsid w:val="00000722"/>
    <w:rsid w:val="000007DB"/>
    <w:rsid w:val="000008B6"/>
    <w:rsid w:val="000008FD"/>
    <w:rsid w:val="00000A7F"/>
    <w:rsid w:val="00000A9E"/>
    <w:rsid w:val="00000B9B"/>
    <w:rsid w:val="00000C8D"/>
    <w:rsid w:val="00000E43"/>
    <w:rsid w:val="00000FE5"/>
    <w:rsid w:val="00001052"/>
    <w:rsid w:val="0000120A"/>
    <w:rsid w:val="00001583"/>
    <w:rsid w:val="00001677"/>
    <w:rsid w:val="00001845"/>
    <w:rsid w:val="00001893"/>
    <w:rsid w:val="000019FC"/>
    <w:rsid w:val="00001A82"/>
    <w:rsid w:val="00001A9C"/>
    <w:rsid w:val="00001ABB"/>
    <w:rsid w:val="00001CFE"/>
    <w:rsid w:val="00001E28"/>
    <w:rsid w:val="0000209B"/>
    <w:rsid w:val="00002107"/>
    <w:rsid w:val="00002403"/>
    <w:rsid w:val="00002410"/>
    <w:rsid w:val="0000247A"/>
    <w:rsid w:val="0000275D"/>
    <w:rsid w:val="00002E12"/>
    <w:rsid w:val="00003085"/>
    <w:rsid w:val="0000311C"/>
    <w:rsid w:val="000037D3"/>
    <w:rsid w:val="0000392F"/>
    <w:rsid w:val="00003D1A"/>
    <w:rsid w:val="00003D7A"/>
    <w:rsid w:val="0000405E"/>
    <w:rsid w:val="00004228"/>
    <w:rsid w:val="000042D6"/>
    <w:rsid w:val="0000459E"/>
    <w:rsid w:val="000045BB"/>
    <w:rsid w:val="000048F7"/>
    <w:rsid w:val="0000495C"/>
    <w:rsid w:val="00004C35"/>
    <w:rsid w:val="00004C5B"/>
    <w:rsid w:val="00004E37"/>
    <w:rsid w:val="000052EF"/>
    <w:rsid w:val="00005880"/>
    <w:rsid w:val="000058A6"/>
    <w:rsid w:val="00005B3F"/>
    <w:rsid w:val="00005FCB"/>
    <w:rsid w:val="000061C3"/>
    <w:rsid w:val="00006336"/>
    <w:rsid w:val="000065B6"/>
    <w:rsid w:val="00006677"/>
    <w:rsid w:val="0000670E"/>
    <w:rsid w:val="0000674A"/>
    <w:rsid w:val="0000678F"/>
    <w:rsid w:val="000069EC"/>
    <w:rsid w:val="00006BF7"/>
    <w:rsid w:val="00006D8D"/>
    <w:rsid w:val="00006DC7"/>
    <w:rsid w:val="00006E06"/>
    <w:rsid w:val="00006ECF"/>
    <w:rsid w:val="000071BC"/>
    <w:rsid w:val="0000760F"/>
    <w:rsid w:val="000079F9"/>
    <w:rsid w:val="00007E03"/>
    <w:rsid w:val="00010080"/>
    <w:rsid w:val="00010219"/>
    <w:rsid w:val="000103CC"/>
    <w:rsid w:val="00010575"/>
    <w:rsid w:val="0001063A"/>
    <w:rsid w:val="0001066A"/>
    <w:rsid w:val="000106FA"/>
    <w:rsid w:val="00010793"/>
    <w:rsid w:val="000107AB"/>
    <w:rsid w:val="00010C58"/>
    <w:rsid w:val="00010E3D"/>
    <w:rsid w:val="000111FB"/>
    <w:rsid w:val="00011306"/>
    <w:rsid w:val="000114A0"/>
    <w:rsid w:val="0001157E"/>
    <w:rsid w:val="00011581"/>
    <w:rsid w:val="0001184F"/>
    <w:rsid w:val="000119BD"/>
    <w:rsid w:val="00011A3F"/>
    <w:rsid w:val="00012182"/>
    <w:rsid w:val="0001231C"/>
    <w:rsid w:val="00012467"/>
    <w:rsid w:val="0001248D"/>
    <w:rsid w:val="00012A7F"/>
    <w:rsid w:val="00012BE5"/>
    <w:rsid w:val="00013438"/>
    <w:rsid w:val="000135AC"/>
    <w:rsid w:val="0001365E"/>
    <w:rsid w:val="00013C81"/>
    <w:rsid w:val="00013C9D"/>
    <w:rsid w:val="00013CE0"/>
    <w:rsid w:val="00013FE7"/>
    <w:rsid w:val="00014104"/>
    <w:rsid w:val="00014180"/>
    <w:rsid w:val="000141FF"/>
    <w:rsid w:val="00014326"/>
    <w:rsid w:val="0001441E"/>
    <w:rsid w:val="00014492"/>
    <w:rsid w:val="000144FF"/>
    <w:rsid w:val="0001478C"/>
    <w:rsid w:val="00014C13"/>
    <w:rsid w:val="00014C9F"/>
    <w:rsid w:val="00014E72"/>
    <w:rsid w:val="00014F5F"/>
    <w:rsid w:val="00014F8D"/>
    <w:rsid w:val="00015170"/>
    <w:rsid w:val="0001529B"/>
    <w:rsid w:val="0001530C"/>
    <w:rsid w:val="0001535F"/>
    <w:rsid w:val="000153B8"/>
    <w:rsid w:val="00015753"/>
    <w:rsid w:val="000157AE"/>
    <w:rsid w:val="00015893"/>
    <w:rsid w:val="00015A24"/>
    <w:rsid w:val="00015AD0"/>
    <w:rsid w:val="00015D9E"/>
    <w:rsid w:val="00015EAC"/>
    <w:rsid w:val="00015F05"/>
    <w:rsid w:val="000160DA"/>
    <w:rsid w:val="00016116"/>
    <w:rsid w:val="00016253"/>
    <w:rsid w:val="000162E9"/>
    <w:rsid w:val="000163FC"/>
    <w:rsid w:val="0001680D"/>
    <w:rsid w:val="00016880"/>
    <w:rsid w:val="000172FE"/>
    <w:rsid w:val="000173CA"/>
    <w:rsid w:val="00017B5B"/>
    <w:rsid w:val="00017B7C"/>
    <w:rsid w:val="00017B83"/>
    <w:rsid w:val="00017F68"/>
    <w:rsid w:val="00020469"/>
    <w:rsid w:val="0002058C"/>
    <w:rsid w:val="000206A7"/>
    <w:rsid w:val="00020775"/>
    <w:rsid w:val="00020E4C"/>
    <w:rsid w:val="00020F2E"/>
    <w:rsid w:val="000217CC"/>
    <w:rsid w:val="0002187D"/>
    <w:rsid w:val="00021B5B"/>
    <w:rsid w:val="00021CF8"/>
    <w:rsid w:val="00021E1B"/>
    <w:rsid w:val="00021F83"/>
    <w:rsid w:val="000222B6"/>
    <w:rsid w:val="00022371"/>
    <w:rsid w:val="0002238F"/>
    <w:rsid w:val="0002294D"/>
    <w:rsid w:val="00022996"/>
    <w:rsid w:val="000229D3"/>
    <w:rsid w:val="00022A13"/>
    <w:rsid w:val="00022C08"/>
    <w:rsid w:val="00022D5C"/>
    <w:rsid w:val="00022EA4"/>
    <w:rsid w:val="00022EC6"/>
    <w:rsid w:val="00022ED2"/>
    <w:rsid w:val="00022F61"/>
    <w:rsid w:val="0002327C"/>
    <w:rsid w:val="00023325"/>
    <w:rsid w:val="000233A6"/>
    <w:rsid w:val="0002378C"/>
    <w:rsid w:val="00023867"/>
    <w:rsid w:val="000238C8"/>
    <w:rsid w:val="00023AA2"/>
    <w:rsid w:val="00023E12"/>
    <w:rsid w:val="00024600"/>
    <w:rsid w:val="00024619"/>
    <w:rsid w:val="00024BE9"/>
    <w:rsid w:val="00024DFE"/>
    <w:rsid w:val="00024E46"/>
    <w:rsid w:val="00024F8A"/>
    <w:rsid w:val="0002512D"/>
    <w:rsid w:val="0002576A"/>
    <w:rsid w:val="00025955"/>
    <w:rsid w:val="00025A18"/>
    <w:rsid w:val="00025AF3"/>
    <w:rsid w:val="00025B49"/>
    <w:rsid w:val="00025BEC"/>
    <w:rsid w:val="00025C8B"/>
    <w:rsid w:val="000261B3"/>
    <w:rsid w:val="000262D4"/>
    <w:rsid w:val="0002664A"/>
    <w:rsid w:val="000267C4"/>
    <w:rsid w:val="000267DF"/>
    <w:rsid w:val="00026895"/>
    <w:rsid w:val="000269DD"/>
    <w:rsid w:val="00026BF2"/>
    <w:rsid w:val="00026F84"/>
    <w:rsid w:val="0002701D"/>
    <w:rsid w:val="00027A30"/>
    <w:rsid w:val="00027CD8"/>
    <w:rsid w:val="00030076"/>
    <w:rsid w:val="000300D7"/>
    <w:rsid w:val="00030253"/>
    <w:rsid w:val="000302AF"/>
    <w:rsid w:val="00030575"/>
    <w:rsid w:val="0003076B"/>
    <w:rsid w:val="0003084A"/>
    <w:rsid w:val="00030986"/>
    <w:rsid w:val="00030BA5"/>
    <w:rsid w:val="00030BE0"/>
    <w:rsid w:val="00030CBE"/>
    <w:rsid w:val="000310C2"/>
    <w:rsid w:val="00031381"/>
    <w:rsid w:val="0003143A"/>
    <w:rsid w:val="0003157A"/>
    <w:rsid w:val="00031607"/>
    <w:rsid w:val="00031663"/>
    <w:rsid w:val="000316B0"/>
    <w:rsid w:val="000318D3"/>
    <w:rsid w:val="000318F0"/>
    <w:rsid w:val="00031A71"/>
    <w:rsid w:val="00031EF1"/>
    <w:rsid w:val="00032587"/>
    <w:rsid w:val="0003259E"/>
    <w:rsid w:val="000328EB"/>
    <w:rsid w:val="00032A59"/>
    <w:rsid w:val="00032C19"/>
    <w:rsid w:val="00032F70"/>
    <w:rsid w:val="0003316A"/>
    <w:rsid w:val="0003341F"/>
    <w:rsid w:val="00033452"/>
    <w:rsid w:val="000334CA"/>
    <w:rsid w:val="0003371F"/>
    <w:rsid w:val="00033899"/>
    <w:rsid w:val="000338D0"/>
    <w:rsid w:val="00033AE1"/>
    <w:rsid w:val="00033B1C"/>
    <w:rsid w:val="00033BDF"/>
    <w:rsid w:val="00033DB4"/>
    <w:rsid w:val="000342C0"/>
    <w:rsid w:val="0003459B"/>
    <w:rsid w:val="0003478A"/>
    <w:rsid w:val="000347EC"/>
    <w:rsid w:val="000349A4"/>
    <w:rsid w:val="00034E0C"/>
    <w:rsid w:val="00034E96"/>
    <w:rsid w:val="000352E5"/>
    <w:rsid w:val="00035324"/>
    <w:rsid w:val="0003539C"/>
    <w:rsid w:val="0003556D"/>
    <w:rsid w:val="000357E1"/>
    <w:rsid w:val="00035ACB"/>
    <w:rsid w:val="00035B04"/>
    <w:rsid w:val="00035D1B"/>
    <w:rsid w:val="00036020"/>
    <w:rsid w:val="00036083"/>
    <w:rsid w:val="00036275"/>
    <w:rsid w:val="000362AC"/>
    <w:rsid w:val="00036578"/>
    <w:rsid w:val="000366B2"/>
    <w:rsid w:val="000366FD"/>
    <w:rsid w:val="00036929"/>
    <w:rsid w:val="00036FB4"/>
    <w:rsid w:val="00037179"/>
    <w:rsid w:val="000373F9"/>
    <w:rsid w:val="00037802"/>
    <w:rsid w:val="000379F1"/>
    <w:rsid w:val="00037A02"/>
    <w:rsid w:val="00037F4B"/>
    <w:rsid w:val="0004008E"/>
    <w:rsid w:val="000400EC"/>
    <w:rsid w:val="000407E8"/>
    <w:rsid w:val="0004087F"/>
    <w:rsid w:val="00040D59"/>
    <w:rsid w:val="00040E10"/>
    <w:rsid w:val="00040FD4"/>
    <w:rsid w:val="000415D1"/>
    <w:rsid w:val="00041FE0"/>
    <w:rsid w:val="00042161"/>
    <w:rsid w:val="000423F6"/>
    <w:rsid w:val="000424C9"/>
    <w:rsid w:val="0004252C"/>
    <w:rsid w:val="00042B8B"/>
    <w:rsid w:val="00042D80"/>
    <w:rsid w:val="0004338F"/>
    <w:rsid w:val="00043698"/>
    <w:rsid w:val="000436E0"/>
    <w:rsid w:val="0004395F"/>
    <w:rsid w:val="00043B84"/>
    <w:rsid w:val="00043BD7"/>
    <w:rsid w:val="00043FE0"/>
    <w:rsid w:val="0004414B"/>
    <w:rsid w:val="000441F6"/>
    <w:rsid w:val="000442B7"/>
    <w:rsid w:val="000442D7"/>
    <w:rsid w:val="0004447B"/>
    <w:rsid w:val="00044505"/>
    <w:rsid w:val="00044591"/>
    <w:rsid w:val="0004487B"/>
    <w:rsid w:val="00044F07"/>
    <w:rsid w:val="00044F22"/>
    <w:rsid w:val="0004508F"/>
    <w:rsid w:val="000450C1"/>
    <w:rsid w:val="0004515F"/>
    <w:rsid w:val="000456EA"/>
    <w:rsid w:val="0004574E"/>
    <w:rsid w:val="000457C5"/>
    <w:rsid w:val="00045B74"/>
    <w:rsid w:val="000461DE"/>
    <w:rsid w:val="000465D2"/>
    <w:rsid w:val="00046829"/>
    <w:rsid w:val="0004682D"/>
    <w:rsid w:val="00046E23"/>
    <w:rsid w:val="0004702F"/>
    <w:rsid w:val="000470DE"/>
    <w:rsid w:val="00047306"/>
    <w:rsid w:val="0004746C"/>
    <w:rsid w:val="0004758B"/>
    <w:rsid w:val="00047607"/>
    <w:rsid w:val="000476FD"/>
    <w:rsid w:val="00047863"/>
    <w:rsid w:val="00047A76"/>
    <w:rsid w:val="00047B3D"/>
    <w:rsid w:val="00047BB0"/>
    <w:rsid w:val="00047E45"/>
    <w:rsid w:val="00047F7C"/>
    <w:rsid w:val="0005007E"/>
    <w:rsid w:val="000502F9"/>
    <w:rsid w:val="00050318"/>
    <w:rsid w:val="0005067D"/>
    <w:rsid w:val="000506E1"/>
    <w:rsid w:val="00050D44"/>
    <w:rsid w:val="00050D92"/>
    <w:rsid w:val="00050E1F"/>
    <w:rsid w:val="00051D44"/>
    <w:rsid w:val="00051D96"/>
    <w:rsid w:val="00051EEE"/>
    <w:rsid w:val="00051F2F"/>
    <w:rsid w:val="00051FFD"/>
    <w:rsid w:val="00052287"/>
    <w:rsid w:val="00052448"/>
    <w:rsid w:val="00052640"/>
    <w:rsid w:val="000527A3"/>
    <w:rsid w:val="000527C1"/>
    <w:rsid w:val="000527C7"/>
    <w:rsid w:val="00052E25"/>
    <w:rsid w:val="00052E50"/>
    <w:rsid w:val="00053097"/>
    <w:rsid w:val="00053183"/>
    <w:rsid w:val="00053266"/>
    <w:rsid w:val="000532F9"/>
    <w:rsid w:val="00053410"/>
    <w:rsid w:val="0005370A"/>
    <w:rsid w:val="00053BF4"/>
    <w:rsid w:val="000542CA"/>
    <w:rsid w:val="00054552"/>
    <w:rsid w:val="00054A7C"/>
    <w:rsid w:val="00054C42"/>
    <w:rsid w:val="00054EEC"/>
    <w:rsid w:val="000550B5"/>
    <w:rsid w:val="00055478"/>
    <w:rsid w:val="00055592"/>
    <w:rsid w:val="0005562F"/>
    <w:rsid w:val="00055983"/>
    <w:rsid w:val="00055A3D"/>
    <w:rsid w:val="00055AA3"/>
    <w:rsid w:val="000562A3"/>
    <w:rsid w:val="000562E9"/>
    <w:rsid w:val="0005645B"/>
    <w:rsid w:val="00056470"/>
    <w:rsid w:val="00056843"/>
    <w:rsid w:val="00056A8B"/>
    <w:rsid w:val="00056ABF"/>
    <w:rsid w:val="00056D3C"/>
    <w:rsid w:val="00056EF9"/>
    <w:rsid w:val="00057262"/>
    <w:rsid w:val="00057337"/>
    <w:rsid w:val="00057C0B"/>
    <w:rsid w:val="000600A5"/>
    <w:rsid w:val="00060439"/>
    <w:rsid w:val="00060618"/>
    <w:rsid w:val="00060730"/>
    <w:rsid w:val="0006080E"/>
    <w:rsid w:val="0006097F"/>
    <w:rsid w:val="00060A6E"/>
    <w:rsid w:val="00060B9B"/>
    <w:rsid w:val="00060BC6"/>
    <w:rsid w:val="00060C46"/>
    <w:rsid w:val="00060D20"/>
    <w:rsid w:val="00060EB2"/>
    <w:rsid w:val="00061140"/>
    <w:rsid w:val="00061175"/>
    <w:rsid w:val="0006118B"/>
    <w:rsid w:val="000611B6"/>
    <w:rsid w:val="000611BB"/>
    <w:rsid w:val="00061322"/>
    <w:rsid w:val="0006148A"/>
    <w:rsid w:val="000615CC"/>
    <w:rsid w:val="000616A1"/>
    <w:rsid w:val="000616B4"/>
    <w:rsid w:val="000616E8"/>
    <w:rsid w:val="0006189A"/>
    <w:rsid w:val="00061C40"/>
    <w:rsid w:val="00062007"/>
    <w:rsid w:val="0006201D"/>
    <w:rsid w:val="0006255F"/>
    <w:rsid w:val="00062786"/>
    <w:rsid w:val="00062864"/>
    <w:rsid w:val="00062903"/>
    <w:rsid w:val="0006296A"/>
    <w:rsid w:val="00062B8F"/>
    <w:rsid w:val="0006300C"/>
    <w:rsid w:val="000632AF"/>
    <w:rsid w:val="00063324"/>
    <w:rsid w:val="000633A6"/>
    <w:rsid w:val="00063740"/>
    <w:rsid w:val="00063A95"/>
    <w:rsid w:val="00063AEE"/>
    <w:rsid w:val="00063BA1"/>
    <w:rsid w:val="00063C52"/>
    <w:rsid w:val="00064063"/>
    <w:rsid w:val="00064110"/>
    <w:rsid w:val="000641FC"/>
    <w:rsid w:val="000643C7"/>
    <w:rsid w:val="000643DF"/>
    <w:rsid w:val="0006488C"/>
    <w:rsid w:val="000649EC"/>
    <w:rsid w:val="00064AB2"/>
    <w:rsid w:val="00064ADD"/>
    <w:rsid w:val="00064B8D"/>
    <w:rsid w:val="00064DE7"/>
    <w:rsid w:val="00064FA8"/>
    <w:rsid w:val="00064FBD"/>
    <w:rsid w:val="00064FDE"/>
    <w:rsid w:val="00065079"/>
    <w:rsid w:val="000654F7"/>
    <w:rsid w:val="00065660"/>
    <w:rsid w:val="0006567F"/>
    <w:rsid w:val="00065832"/>
    <w:rsid w:val="00065979"/>
    <w:rsid w:val="00065C41"/>
    <w:rsid w:val="00065C8E"/>
    <w:rsid w:val="00066008"/>
    <w:rsid w:val="0006603E"/>
    <w:rsid w:val="00066101"/>
    <w:rsid w:val="000663D3"/>
    <w:rsid w:val="0006664C"/>
    <w:rsid w:val="00066856"/>
    <w:rsid w:val="00066978"/>
    <w:rsid w:val="00066A25"/>
    <w:rsid w:val="00066CE0"/>
    <w:rsid w:val="00066DDA"/>
    <w:rsid w:val="00066E34"/>
    <w:rsid w:val="00066EFB"/>
    <w:rsid w:val="0006713B"/>
    <w:rsid w:val="00067173"/>
    <w:rsid w:val="000671C5"/>
    <w:rsid w:val="00067287"/>
    <w:rsid w:val="0006738B"/>
    <w:rsid w:val="000674CC"/>
    <w:rsid w:val="000674F5"/>
    <w:rsid w:val="00067568"/>
    <w:rsid w:val="000677F3"/>
    <w:rsid w:val="000678A3"/>
    <w:rsid w:val="00067929"/>
    <w:rsid w:val="00067A17"/>
    <w:rsid w:val="00067AFB"/>
    <w:rsid w:val="00067C9E"/>
    <w:rsid w:val="000700D7"/>
    <w:rsid w:val="00070262"/>
    <w:rsid w:val="00070355"/>
    <w:rsid w:val="000703AB"/>
    <w:rsid w:val="00070472"/>
    <w:rsid w:val="000709FF"/>
    <w:rsid w:val="00070B1E"/>
    <w:rsid w:val="00070CAD"/>
    <w:rsid w:val="00070DA2"/>
    <w:rsid w:val="00071009"/>
    <w:rsid w:val="00071229"/>
    <w:rsid w:val="000715B5"/>
    <w:rsid w:val="00071770"/>
    <w:rsid w:val="000717EA"/>
    <w:rsid w:val="00071921"/>
    <w:rsid w:val="00071941"/>
    <w:rsid w:val="00071AA7"/>
    <w:rsid w:val="00071BD8"/>
    <w:rsid w:val="00071C27"/>
    <w:rsid w:val="00071C7E"/>
    <w:rsid w:val="00071E11"/>
    <w:rsid w:val="00071F55"/>
    <w:rsid w:val="00072058"/>
    <w:rsid w:val="000721D4"/>
    <w:rsid w:val="00072278"/>
    <w:rsid w:val="000723F5"/>
    <w:rsid w:val="00072446"/>
    <w:rsid w:val="000724FA"/>
    <w:rsid w:val="00072D07"/>
    <w:rsid w:val="00072D46"/>
    <w:rsid w:val="00072EC8"/>
    <w:rsid w:val="00072F7A"/>
    <w:rsid w:val="00073039"/>
    <w:rsid w:val="0007372C"/>
    <w:rsid w:val="0007374C"/>
    <w:rsid w:val="00073B14"/>
    <w:rsid w:val="00073E53"/>
    <w:rsid w:val="00074005"/>
    <w:rsid w:val="000740B3"/>
    <w:rsid w:val="0007419C"/>
    <w:rsid w:val="000741CD"/>
    <w:rsid w:val="000742CC"/>
    <w:rsid w:val="000744B5"/>
    <w:rsid w:val="000747D8"/>
    <w:rsid w:val="000747DA"/>
    <w:rsid w:val="00074CBA"/>
    <w:rsid w:val="00074FF4"/>
    <w:rsid w:val="000751C6"/>
    <w:rsid w:val="00075268"/>
    <w:rsid w:val="00075459"/>
    <w:rsid w:val="00075682"/>
    <w:rsid w:val="00075733"/>
    <w:rsid w:val="00075B1E"/>
    <w:rsid w:val="00075BFD"/>
    <w:rsid w:val="00075C0E"/>
    <w:rsid w:val="00075EAC"/>
    <w:rsid w:val="00076137"/>
    <w:rsid w:val="000761CE"/>
    <w:rsid w:val="000762AA"/>
    <w:rsid w:val="00076424"/>
    <w:rsid w:val="00076446"/>
    <w:rsid w:val="000768F1"/>
    <w:rsid w:val="000769F2"/>
    <w:rsid w:val="00076AB1"/>
    <w:rsid w:val="00076D9F"/>
    <w:rsid w:val="00076E7C"/>
    <w:rsid w:val="00077088"/>
    <w:rsid w:val="00077092"/>
    <w:rsid w:val="0007729F"/>
    <w:rsid w:val="00077493"/>
    <w:rsid w:val="000775C2"/>
    <w:rsid w:val="000777CB"/>
    <w:rsid w:val="00077850"/>
    <w:rsid w:val="00077ABF"/>
    <w:rsid w:val="00077CB9"/>
    <w:rsid w:val="00077D31"/>
    <w:rsid w:val="00077E4C"/>
    <w:rsid w:val="00077EAE"/>
    <w:rsid w:val="00077FDB"/>
    <w:rsid w:val="00080400"/>
    <w:rsid w:val="0008070A"/>
    <w:rsid w:val="00080C60"/>
    <w:rsid w:val="00080DF4"/>
    <w:rsid w:val="00081693"/>
    <w:rsid w:val="00081A0D"/>
    <w:rsid w:val="00081AFA"/>
    <w:rsid w:val="00081C30"/>
    <w:rsid w:val="00081C66"/>
    <w:rsid w:val="00081F16"/>
    <w:rsid w:val="0008237A"/>
    <w:rsid w:val="000826E9"/>
    <w:rsid w:val="000827F6"/>
    <w:rsid w:val="000828CB"/>
    <w:rsid w:val="000828D4"/>
    <w:rsid w:val="00082919"/>
    <w:rsid w:val="00082CAF"/>
    <w:rsid w:val="00082D19"/>
    <w:rsid w:val="00082E98"/>
    <w:rsid w:val="00082FD9"/>
    <w:rsid w:val="0008344F"/>
    <w:rsid w:val="000834DB"/>
    <w:rsid w:val="00083991"/>
    <w:rsid w:val="00083BD1"/>
    <w:rsid w:val="00083BF5"/>
    <w:rsid w:val="00083C19"/>
    <w:rsid w:val="00083C31"/>
    <w:rsid w:val="00083DDE"/>
    <w:rsid w:val="00084389"/>
    <w:rsid w:val="00084856"/>
    <w:rsid w:val="00085018"/>
    <w:rsid w:val="00085166"/>
    <w:rsid w:val="000852E0"/>
    <w:rsid w:val="00085301"/>
    <w:rsid w:val="000853A7"/>
    <w:rsid w:val="0008560D"/>
    <w:rsid w:val="0008573C"/>
    <w:rsid w:val="00085BAA"/>
    <w:rsid w:val="00085E18"/>
    <w:rsid w:val="000866FB"/>
    <w:rsid w:val="00086A90"/>
    <w:rsid w:val="00086AD6"/>
    <w:rsid w:val="00086BD3"/>
    <w:rsid w:val="00086D54"/>
    <w:rsid w:val="00086E7A"/>
    <w:rsid w:val="00086EF5"/>
    <w:rsid w:val="000871D3"/>
    <w:rsid w:val="0008733B"/>
    <w:rsid w:val="000874FA"/>
    <w:rsid w:val="0008757F"/>
    <w:rsid w:val="0008771E"/>
    <w:rsid w:val="00087A43"/>
    <w:rsid w:val="00087B6A"/>
    <w:rsid w:val="00087B9A"/>
    <w:rsid w:val="00087C9D"/>
    <w:rsid w:val="00087DF8"/>
    <w:rsid w:val="000900BE"/>
    <w:rsid w:val="00090163"/>
    <w:rsid w:val="000901E8"/>
    <w:rsid w:val="00090546"/>
    <w:rsid w:val="0009057A"/>
    <w:rsid w:val="00090624"/>
    <w:rsid w:val="00090B89"/>
    <w:rsid w:val="00090D2E"/>
    <w:rsid w:val="00090D61"/>
    <w:rsid w:val="00090D83"/>
    <w:rsid w:val="00090DC7"/>
    <w:rsid w:val="00090E2D"/>
    <w:rsid w:val="00090E6B"/>
    <w:rsid w:val="000910CB"/>
    <w:rsid w:val="00091104"/>
    <w:rsid w:val="000912B7"/>
    <w:rsid w:val="00091498"/>
    <w:rsid w:val="000915CD"/>
    <w:rsid w:val="000918CD"/>
    <w:rsid w:val="00091938"/>
    <w:rsid w:val="000919CF"/>
    <w:rsid w:val="00091DCA"/>
    <w:rsid w:val="0009216A"/>
    <w:rsid w:val="00092315"/>
    <w:rsid w:val="00092321"/>
    <w:rsid w:val="00092334"/>
    <w:rsid w:val="0009238F"/>
    <w:rsid w:val="00092552"/>
    <w:rsid w:val="00092609"/>
    <w:rsid w:val="00092729"/>
    <w:rsid w:val="0009273F"/>
    <w:rsid w:val="00092BBF"/>
    <w:rsid w:val="00093352"/>
    <w:rsid w:val="000933BD"/>
    <w:rsid w:val="0009361B"/>
    <w:rsid w:val="000938EA"/>
    <w:rsid w:val="00093CD3"/>
    <w:rsid w:val="00093DF8"/>
    <w:rsid w:val="00093F63"/>
    <w:rsid w:val="000941B6"/>
    <w:rsid w:val="00094244"/>
    <w:rsid w:val="00094340"/>
    <w:rsid w:val="0009435A"/>
    <w:rsid w:val="00094376"/>
    <w:rsid w:val="000943A6"/>
    <w:rsid w:val="000949B6"/>
    <w:rsid w:val="00094E3D"/>
    <w:rsid w:val="00094E57"/>
    <w:rsid w:val="00094FAB"/>
    <w:rsid w:val="0009504A"/>
    <w:rsid w:val="000950C7"/>
    <w:rsid w:val="000958A7"/>
    <w:rsid w:val="000958B3"/>
    <w:rsid w:val="00096274"/>
    <w:rsid w:val="0009659E"/>
    <w:rsid w:val="000965CA"/>
    <w:rsid w:val="000965DD"/>
    <w:rsid w:val="000968B5"/>
    <w:rsid w:val="00096C3D"/>
    <w:rsid w:val="00096D92"/>
    <w:rsid w:val="00096EBB"/>
    <w:rsid w:val="00096FAF"/>
    <w:rsid w:val="00097153"/>
    <w:rsid w:val="00097295"/>
    <w:rsid w:val="000972AE"/>
    <w:rsid w:val="00097501"/>
    <w:rsid w:val="0009750C"/>
    <w:rsid w:val="000A0474"/>
    <w:rsid w:val="000A09AC"/>
    <w:rsid w:val="000A0B17"/>
    <w:rsid w:val="000A0B31"/>
    <w:rsid w:val="000A0B92"/>
    <w:rsid w:val="000A0BE2"/>
    <w:rsid w:val="000A0C3B"/>
    <w:rsid w:val="000A100B"/>
    <w:rsid w:val="000A11B4"/>
    <w:rsid w:val="000A12EE"/>
    <w:rsid w:val="000A13E1"/>
    <w:rsid w:val="000A1741"/>
    <w:rsid w:val="000A188D"/>
    <w:rsid w:val="000A1A70"/>
    <w:rsid w:val="000A1B28"/>
    <w:rsid w:val="000A2030"/>
    <w:rsid w:val="000A21A1"/>
    <w:rsid w:val="000A2253"/>
    <w:rsid w:val="000A266E"/>
    <w:rsid w:val="000A2958"/>
    <w:rsid w:val="000A2AAD"/>
    <w:rsid w:val="000A2BCD"/>
    <w:rsid w:val="000A2BEC"/>
    <w:rsid w:val="000A2D86"/>
    <w:rsid w:val="000A2E0B"/>
    <w:rsid w:val="000A2F05"/>
    <w:rsid w:val="000A3084"/>
    <w:rsid w:val="000A3093"/>
    <w:rsid w:val="000A33F0"/>
    <w:rsid w:val="000A42C8"/>
    <w:rsid w:val="000A47B6"/>
    <w:rsid w:val="000A4AD3"/>
    <w:rsid w:val="000A5131"/>
    <w:rsid w:val="000A5197"/>
    <w:rsid w:val="000A524B"/>
    <w:rsid w:val="000A539D"/>
    <w:rsid w:val="000A55E4"/>
    <w:rsid w:val="000A5626"/>
    <w:rsid w:val="000A5675"/>
    <w:rsid w:val="000A58DF"/>
    <w:rsid w:val="000A5A2C"/>
    <w:rsid w:val="000A5CD5"/>
    <w:rsid w:val="000A5DE8"/>
    <w:rsid w:val="000A5E57"/>
    <w:rsid w:val="000A6139"/>
    <w:rsid w:val="000A613E"/>
    <w:rsid w:val="000A637C"/>
    <w:rsid w:val="000A63DA"/>
    <w:rsid w:val="000A671E"/>
    <w:rsid w:val="000A68E5"/>
    <w:rsid w:val="000A6BEA"/>
    <w:rsid w:val="000A6E8B"/>
    <w:rsid w:val="000A71B3"/>
    <w:rsid w:val="000A75BA"/>
    <w:rsid w:val="000A77D5"/>
    <w:rsid w:val="000A7A2D"/>
    <w:rsid w:val="000A7A72"/>
    <w:rsid w:val="000A7C66"/>
    <w:rsid w:val="000B0135"/>
    <w:rsid w:val="000B0149"/>
    <w:rsid w:val="000B053C"/>
    <w:rsid w:val="000B071B"/>
    <w:rsid w:val="000B07DF"/>
    <w:rsid w:val="000B0960"/>
    <w:rsid w:val="000B097B"/>
    <w:rsid w:val="000B09AC"/>
    <w:rsid w:val="000B0AA9"/>
    <w:rsid w:val="000B0B69"/>
    <w:rsid w:val="000B0E83"/>
    <w:rsid w:val="000B0EB6"/>
    <w:rsid w:val="000B0ECC"/>
    <w:rsid w:val="000B11EE"/>
    <w:rsid w:val="000B1341"/>
    <w:rsid w:val="000B135C"/>
    <w:rsid w:val="000B1364"/>
    <w:rsid w:val="000B14EC"/>
    <w:rsid w:val="000B1508"/>
    <w:rsid w:val="000B1718"/>
    <w:rsid w:val="000B1905"/>
    <w:rsid w:val="000B192F"/>
    <w:rsid w:val="000B19F8"/>
    <w:rsid w:val="000B1C08"/>
    <w:rsid w:val="000B1D04"/>
    <w:rsid w:val="000B21F2"/>
    <w:rsid w:val="000B2262"/>
    <w:rsid w:val="000B228F"/>
    <w:rsid w:val="000B234C"/>
    <w:rsid w:val="000B23A1"/>
    <w:rsid w:val="000B2600"/>
    <w:rsid w:val="000B2781"/>
    <w:rsid w:val="000B27F5"/>
    <w:rsid w:val="000B29DE"/>
    <w:rsid w:val="000B2C27"/>
    <w:rsid w:val="000B2D8C"/>
    <w:rsid w:val="000B2F50"/>
    <w:rsid w:val="000B35E0"/>
    <w:rsid w:val="000B3760"/>
    <w:rsid w:val="000B3A34"/>
    <w:rsid w:val="000B3A4D"/>
    <w:rsid w:val="000B3AAA"/>
    <w:rsid w:val="000B3D87"/>
    <w:rsid w:val="000B3D9F"/>
    <w:rsid w:val="000B3DF7"/>
    <w:rsid w:val="000B3F23"/>
    <w:rsid w:val="000B3FC5"/>
    <w:rsid w:val="000B4659"/>
    <w:rsid w:val="000B4764"/>
    <w:rsid w:val="000B47B5"/>
    <w:rsid w:val="000B48D4"/>
    <w:rsid w:val="000B4F00"/>
    <w:rsid w:val="000B4FEC"/>
    <w:rsid w:val="000B59E0"/>
    <w:rsid w:val="000B5B6D"/>
    <w:rsid w:val="000B5ECD"/>
    <w:rsid w:val="000B6021"/>
    <w:rsid w:val="000B60D5"/>
    <w:rsid w:val="000B645B"/>
    <w:rsid w:val="000B66C3"/>
    <w:rsid w:val="000B6AFE"/>
    <w:rsid w:val="000B6E17"/>
    <w:rsid w:val="000B6F04"/>
    <w:rsid w:val="000B6F9F"/>
    <w:rsid w:val="000B6FEC"/>
    <w:rsid w:val="000B7357"/>
    <w:rsid w:val="000B73A1"/>
    <w:rsid w:val="000B73C0"/>
    <w:rsid w:val="000B7436"/>
    <w:rsid w:val="000B765D"/>
    <w:rsid w:val="000B7702"/>
    <w:rsid w:val="000B77F0"/>
    <w:rsid w:val="000C00C8"/>
    <w:rsid w:val="000C0411"/>
    <w:rsid w:val="000C04F3"/>
    <w:rsid w:val="000C0857"/>
    <w:rsid w:val="000C0922"/>
    <w:rsid w:val="000C0C51"/>
    <w:rsid w:val="000C0CAB"/>
    <w:rsid w:val="000C0D5D"/>
    <w:rsid w:val="000C0DBB"/>
    <w:rsid w:val="000C0F1D"/>
    <w:rsid w:val="000C1269"/>
    <w:rsid w:val="000C1283"/>
    <w:rsid w:val="000C1319"/>
    <w:rsid w:val="000C178D"/>
    <w:rsid w:val="000C17D5"/>
    <w:rsid w:val="000C183F"/>
    <w:rsid w:val="000C18B6"/>
    <w:rsid w:val="000C1CD4"/>
    <w:rsid w:val="000C1D5F"/>
    <w:rsid w:val="000C2208"/>
    <w:rsid w:val="000C25BE"/>
    <w:rsid w:val="000C2920"/>
    <w:rsid w:val="000C297B"/>
    <w:rsid w:val="000C2AB1"/>
    <w:rsid w:val="000C2C6D"/>
    <w:rsid w:val="000C2D13"/>
    <w:rsid w:val="000C2D65"/>
    <w:rsid w:val="000C2E0B"/>
    <w:rsid w:val="000C2FF4"/>
    <w:rsid w:val="000C3185"/>
    <w:rsid w:val="000C32BC"/>
    <w:rsid w:val="000C3351"/>
    <w:rsid w:val="000C3939"/>
    <w:rsid w:val="000C39BE"/>
    <w:rsid w:val="000C3AB8"/>
    <w:rsid w:val="000C3B38"/>
    <w:rsid w:val="000C3BF6"/>
    <w:rsid w:val="000C3C14"/>
    <w:rsid w:val="000C3FBE"/>
    <w:rsid w:val="000C4017"/>
    <w:rsid w:val="000C403C"/>
    <w:rsid w:val="000C44B7"/>
    <w:rsid w:val="000C469A"/>
    <w:rsid w:val="000C4B02"/>
    <w:rsid w:val="000C4C57"/>
    <w:rsid w:val="000C4CB6"/>
    <w:rsid w:val="000C4E3B"/>
    <w:rsid w:val="000C5060"/>
    <w:rsid w:val="000C50ED"/>
    <w:rsid w:val="000C57DD"/>
    <w:rsid w:val="000C5BA7"/>
    <w:rsid w:val="000C5BB2"/>
    <w:rsid w:val="000C5F32"/>
    <w:rsid w:val="000C5F99"/>
    <w:rsid w:val="000C6063"/>
    <w:rsid w:val="000C645B"/>
    <w:rsid w:val="000C64C0"/>
    <w:rsid w:val="000C665D"/>
    <w:rsid w:val="000C66C8"/>
    <w:rsid w:val="000C66D8"/>
    <w:rsid w:val="000C6AC1"/>
    <w:rsid w:val="000C6B96"/>
    <w:rsid w:val="000C6EBE"/>
    <w:rsid w:val="000C6F9A"/>
    <w:rsid w:val="000C7052"/>
    <w:rsid w:val="000C7206"/>
    <w:rsid w:val="000C73C8"/>
    <w:rsid w:val="000C73F3"/>
    <w:rsid w:val="000C74E8"/>
    <w:rsid w:val="000C74FE"/>
    <w:rsid w:val="000C75F0"/>
    <w:rsid w:val="000C764E"/>
    <w:rsid w:val="000C7811"/>
    <w:rsid w:val="000C7C92"/>
    <w:rsid w:val="000D00B4"/>
    <w:rsid w:val="000D00F0"/>
    <w:rsid w:val="000D04D2"/>
    <w:rsid w:val="000D07C2"/>
    <w:rsid w:val="000D0872"/>
    <w:rsid w:val="000D08DD"/>
    <w:rsid w:val="000D092D"/>
    <w:rsid w:val="000D099D"/>
    <w:rsid w:val="000D09A6"/>
    <w:rsid w:val="000D1062"/>
    <w:rsid w:val="000D1329"/>
    <w:rsid w:val="000D141F"/>
    <w:rsid w:val="000D197C"/>
    <w:rsid w:val="000D1A98"/>
    <w:rsid w:val="000D1B79"/>
    <w:rsid w:val="000D1C06"/>
    <w:rsid w:val="000D1DA5"/>
    <w:rsid w:val="000D1F90"/>
    <w:rsid w:val="000D22F3"/>
    <w:rsid w:val="000D25FB"/>
    <w:rsid w:val="000D25FF"/>
    <w:rsid w:val="000D28DE"/>
    <w:rsid w:val="000D2A1B"/>
    <w:rsid w:val="000D2BB3"/>
    <w:rsid w:val="000D2BC8"/>
    <w:rsid w:val="000D2D16"/>
    <w:rsid w:val="000D2D22"/>
    <w:rsid w:val="000D2E34"/>
    <w:rsid w:val="000D319A"/>
    <w:rsid w:val="000D3472"/>
    <w:rsid w:val="000D367F"/>
    <w:rsid w:val="000D37A5"/>
    <w:rsid w:val="000D393B"/>
    <w:rsid w:val="000D39CC"/>
    <w:rsid w:val="000D3AB0"/>
    <w:rsid w:val="000D3AEC"/>
    <w:rsid w:val="000D3FDD"/>
    <w:rsid w:val="000D4228"/>
    <w:rsid w:val="000D4294"/>
    <w:rsid w:val="000D4CD5"/>
    <w:rsid w:val="000D4D0D"/>
    <w:rsid w:val="000D4E24"/>
    <w:rsid w:val="000D4FC5"/>
    <w:rsid w:val="000D555F"/>
    <w:rsid w:val="000D5823"/>
    <w:rsid w:val="000D58BB"/>
    <w:rsid w:val="000D58D6"/>
    <w:rsid w:val="000D5964"/>
    <w:rsid w:val="000D5A32"/>
    <w:rsid w:val="000D5C00"/>
    <w:rsid w:val="000D5D51"/>
    <w:rsid w:val="000D5E67"/>
    <w:rsid w:val="000D6005"/>
    <w:rsid w:val="000D60FE"/>
    <w:rsid w:val="000D6221"/>
    <w:rsid w:val="000D6660"/>
    <w:rsid w:val="000D68C1"/>
    <w:rsid w:val="000D6999"/>
    <w:rsid w:val="000D6BE9"/>
    <w:rsid w:val="000D7227"/>
    <w:rsid w:val="000D722A"/>
    <w:rsid w:val="000D7B89"/>
    <w:rsid w:val="000E0040"/>
    <w:rsid w:val="000E00A6"/>
    <w:rsid w:val="000E00BF"/>
    <w:rsid w:val="000E0137"/>
    <w:rsid w:val="000E0331"/>
    <w:rsid w:val="000E0368"/>
    <w:rsid w:val="000E040E"/>
    <w:rsid w:val="000E053F"/>
    <w:rsid w:val="000E06D7"/>
    <w:rsid w:val="000E0E8B"/>
    <w:rsid w:val="000E0FAC"/>
    <w:rsid w:val="000E126A"/>
    <w:rsid w:val="000E13D9"/>
    <w:rsid w:val="000E1485"/>
    <w:rsid w:val="000E15D1"/>
    <w:rsid w:val="000E1EC4"/>
    <w:rsid w:val="000E1F23"/>
    <w:rsid w:val="000E20CC"/>
    <w:rsid w:val="000E24F2"/>
    <w:rsid w:val="000E253F"/>
    <w:rsid w:val="000E2722"/>
    <w:rsid w:val="000E272B"/>
    <w:rsid w:val="000E29F8"/>
    <w:rsid w:val="000E2BA1"/>
    <w:rsid w:val="000E2F20"/>
    <w:rsid w:val="000E2FDC"/>
    <w:rsid w:val="000E3160"/>
    <w:rsid w:val="000E31A8"/>
    <w:rsid w:val="000E326F"/>
    <w:rsid w:val="000E33B0"/>
    <w:rsid w:val="000E33EA"/>
    <w:rsid w:val="000E3428"/>
    <w:rsid w:val="000E3914"/>
    <w:rsid w:val="000E39A0"/>
    <w:rsid w:val="000E3BB5"/>
    <w:rsid w:val="000E3CD7"/>
    <w:rsid w:val="000E3D74"/>
    <w:rsid w:val="000E4255"/>
    <w:rsid w:val="000E42BB"/>
    <w:rsid w:val="000E4C52"/>
    <w:rsid w:val="000E4F9E"/>
    <w:rsid w:val="000E5009"/>
    <w:rsid w:val="000E50FE"/>
    <w:rsid w:val="000E51C9"/>
    <w:rsid w:val="000E51CE"/>
    <w:rsid w:val="000E5268"/>
    <w:rsid w:val="000E52AE"/>
    <w:rsid w:val="000E5322"/>
    <w:rsid w:val="000E53E9"/>
    <w:rsid w:val="000E54EA"/>
    <w:rsid w:val="000E55D9"/>
    <w:rsid w:val="000E574B"/>
    <w:rsid w:val="000E59C8"/>
    <w:rsid w:val="000E5AD6"/>
    <w:rsid w:val="000E603A"/>
    <w:rsid w:val="000E604C"/>
    <w:rsid w:val="000E606E"/>
    <w:rsid w:val="000E61AF"/>
    <w:rsid w:val="000E624B"/>
    <w:rsid w:val="000E62C3"/>
    <w:rsid w:val="000E630A"/>
    <w:rsid w:val="000E648A"/>
    <w:rsid w:val="000E697A"/>
    <w:rsid w:val="000E69FC"/>
    <w:rsid w:val="000E6ACA"/>
    <w:rsid w:val="000E6C22"/>
    <w:rsid w:val="000E6D1E"/>
    <w:rsid w:val="000E6E6A"/>
    <w:rsid w:val="000E6F99"/>
    <w:rsid w:val="000E7365"/>
    <w:rsid w:val="000E7367"/>
    <w:rsid w:val="000E7415"/>
    <w:rsid w:val="000E747C"/>
    <w:rsid w:val="000E7728"/>
    <w:rsid w:val="000E7735"/>
    <w:rsid w:val="000E78BA"/>
    <w:rsid w:val="000E79F3"/>
    <w:rsid w:val="000E7FB9"/>
    <w:rsid w:val="000F0095"/>
    <w:rsid w:val="000F0250"/>
    <w:rsid w:val="000F056D"/>
    <w:rsid w:val="000F0798"/>
    <w:rsid w:val="000F0872"/>
    <w:rsid w:val="000F097F"/>
    <w:rsid w:val="000F099A"/>
    <w:rsid w:val="000F0A1C"/>
    <w:rsid w:val="000F0B02"/>
    <w:rsid w:val="000F0C7B"/>
    <w:rsid w:val="000F13EB"/>
    <w:rsid w:val="000F13F7"/>
    <w:rsid w:val="000F1A34"/>
    <w:rsid w:val="000F1AF0"/>
    <w:rsid w:val="000F1CEE"/>
    <w:rsid w:val="000F1D54"/>
    <w:rsid w:val="000F1ED0"/>
    <w:rsid w:val="000F230B"/>
    <w:rsid w:val="000F278B"/>
    <w:rsid w:val="000F281B"/>
    <w:rsid w:val="000F29B6"/>
    <w:rsid w:val="000F2FF7"/>
    <w:rsid w:val="000F30E2"/>
    <w:rsid w:val="000F31A8"/>
    <w:rsid w:val="000F3235"/>
    <w:rsid w:val="000F32A2"/>
    <w:rsid w:val="000F340B"/>
    <w:rsid w:val="000F34E0"/>
    <w:rsid w:val="000F371F"/>
    <w:rsid w:val="000F3761"/>
    <w:rsid w:val="000F3787"/>
    <w:rsid w:val="000F3881"/>
    <w:rsid w:val="000F391A"/>
    <w:rsid w:val="000F3B8A"/>
    <w:rsid w:val="000F4323"/>
    <w:rsid w:val="000F4976"/>
    <w:rsid w:val="000F49B5"/>
    <w:rsid w:val="000F4CA0"/>
    <w:rsid w:val="000F4D95"/>
    <w:rsid w:val="000F4EE4"/>
    <w:rsid w:val="000F516A"/>
    <w:rsid w:val="000F51E9"/>
    <w:rsid w:val="000F52AD"/>
    <w:rsid w:val="000F5B80"/>
    <w:rsid w:val="000F5D23"/>
    <w:rsid w:val="000F64BD"/>
    <w:rsid w:val="000F666D"/>
    <w:rsid w:val="000F6775"/>
    <w:rsid w:val="000F69AE"/>
    <w:rsid w:val="000F6B83"/>
    <w:rsid w:val="000F7056"/>
    <w:rsid w:val="000F7424"/>
    <w:rsid w:val="000F757B"/>
    <w:rsid w:val="000F7680"/>
    <w:rsid w:val="000F7685"/>
    <w:rsid w:val="000F7765"/>
    <w:rsid w:val="000F7980"/>
    <w:rsid w:val="000F7A00"/>
    <w:rsid w:val="000F7B16"/>
    <w:rsid w:val="000F7C01"/>
    <w:rsid w:val="00100A5D"/>
    <w:rsid w:val="00100B3E"/>
    <w:rsid w:val="00100B4C"/>
    <w:rsid w:val="00100E1E"/>
    <w:rsid w:val="0010129E"/>
    <w:rsid w:val="001012AB"/>
    <w:rsid w:val="00101497"/>
    <w:rsid w:val="001016BA"/>
    <w:rsid w:val="001017AC"/>
    <w:rsid w:val="001019BE"/>
    <w:rsid w:val="00101B0B"/>
    <w:rsid w:val="00101D11"/>
    <w:rsid w:val="00101F9B"/>
    <w:rsid w:val="001022A6"/>
    <w:rsid w:val="001023B9"/>
    <w:rsid w:val="00102646"/>
    <w:rsid w:val="001026EB"/>
    <w:rsid w:val="001027C0"/>
    <w:rsid w:val="001027C7"/>
    <w:rsid w:val="00102A56"/>
    <w:rsid w:val="001031C6"/>
    <w:rsid w:val="001033F2"/>
    <w:rsid w:val="0010347B"/>
    <w:rsid w:val="001034CB"/>
    <w:rsid w:val="001035AB"/>
    <w:rsid w:val="00103729"/>
    <w:rsid w:val="00103A25"/>
    <w:rsid w:val="00103ED6"/>
    <w:rsid w:val="001041FA"/>
    <w:rsid w:val="00104612"/>
    <w:rsid w:val="0010478C"/>
    <w:rsid w:val="00104841"/>
    <w:rsid w:val="001050EA"/>
    <w:rsid w:val="00105339"/>
    <w:rsid w:val="00105342"/>
    <w:rsid w:val="00105486"/>
    <w:rsid w:val="001057C4"/>
    <w:rsid w:val="00105808"/>
    <w:rsid w:val="0010583B"/>
    <w:rsid w:val="0010587D"/>
    <w:rsid w:val="00105A00"/>
    <w:rsid w:val="00105B6E"/>
    <w:rsid w:val="00105D8E"/>
    <w:rsid w:val="00105EE7"/>
    <w:rsid w:val="00105F52"/>
    <w:rsid w:val="00106094"/>
    <w:rsid w:val="0010616F"/>
    <w:rsid w:val="00106214"/>
    <w:rsid w:val="00106295"/>
    <w:rsid w:val="001062A5"/>
    <w:rsid w:val="001062BA"/>
    <w:rsid w:val="001062D3"/>
    <w:rsid w:val="0010633A"/>
    <w:rsid w:val="00106499"/>
    <w:rsid w:val="0010675B"/>
    <w:rsid w:val="00106879"/>
    <w:rsid w:val="00106D6D"/>
    <w:rsid w:val="00106E2B"/>
    <w:rsid w:val="00106FDE"/>
    <w:rsid w:val="0010719C"/>
    <w:rsid w:val="001073C9"/>
    <w:rsid w:val="001076F0"/>
    <w:rsid w:val="001077E3"/>
    <w:rsid w:val="00107913"/>
    <w:rsid w:val="00107992"/>
    <w:rsid w:val="00107B14"/>
    <w:rsid w:val="00110059"/>
    <w:rsid w:val="001102EE"/>
    <w:rsid w:val="001103D6"/>
    <w:rsid w:val="00110514"/>
    <w:rsid w:val="00110913"/>
    <w:rsid w:val="00110ABA"/>
    <w:rsid w:val="00110F7B"/>
    <w:rsid w:val="0011101B"/>
    <w:rsid w:val="00111028"/>
    <w:rsid w:val="0011102B"/>
    <w:rsid w:val="00111093"/>
    <w:rsid w:val="00111417"/>
    <w:rsid w:val="001114E9"/>
    <w:rsid w:val="001115A3"/>
    <w:rsid w:val="001115D1"/>
    <w:rsid w:val="0011178E"/>
    <w:rsid w:val="001117F7"/>
    <w:rsid w:val="00111B12"/>
    <w:rsid w:val="00111DE8"/>
    <w:rsid w:val="00111E7A"/>
    <w:rsid w:val="00111FCD"/>
    <w:rsid w:val="00112050"/>
    <w:rsid w:val="00112085"/>
    <w:rsid w:val="00112192"/>
    <w:rsid w:val="00112231"/>
    <w:rsid w:val="00112517"/>
    <w:rsid w:val="0011275C"/>
    <w:rsid w:val="00112880"/>
    <w:rsid w:val="00112920"/>
    <w:rsid w:val="00112970"/>
    <w:rsid w:val="00112A65"/>
    <w:rsid w:val="00112AEF"/>
    <w:rsid w:val="00112B1A"/>
    <w:rsid w:val="00112CA6"/>
    <w:rsid w:val="00113043"/>
    <w:rsid w:val="00113177"/>
    <w:rsid w:val="0011337F"/>
    <w:rsid w:val="0011343F"/>
    <w:rsid w:val="00113517"/>
    <w:rsid w:val="00113711"/>
    <w:rsid w:val="00113C45"/>
    <w:rsid w:val="00113E28"/>
    <w:rsid w:val="00114008"/>
    <w:rsid w:val="00114458"/>
    <w:rsid w:val="00114FFC"/>
    <w:rsid w:val="001150C3"/>
    <w:rsid w:val="001152A3"/>
    <w:rsid w:val="001154B4"/>
    <w:rsid w:val="00115517"/>
    <w:rsid w:val="001157A6"/>
    <w:rsid w:val="00115CF6"/>
    <w:rsid w:val="00115E6E"/>
    <w:rsid w:val="00115FF5"/>
    <w:rsid w:val="00116002"/>
    <w:rsid w:val="0011615E"/>
    <w:rsid w:val="0011645C"/>
    <w:rsid w:val="00116552"/>
    <w:rsid w:val="0011656B"/>
    <w:rsid w:val="00116BEB"/>
    <w:rsid w:val="00116D23"/>
    <w:rsid w:val="00116D36"/>
    <w:rsid w:val="00117260"/>
    <w:rsid w:val="00117388"/>
    <w:rsid w:val="001173CE"/>
    <w:rsid w:val="00117552"/>
    <w:rsid w:val="00117684"/>
    <w:rsid w:val="00117820"/>
    <w:rsid w:val="00117907"/>
    <w:rsid w:val="001179EB"/>
    <w:rsid w:val="00117C08"/>
    <w:rsid w:val="00120297"/>
    <w:rsid w:val="0012063A"/>
    <w:rsid w:val="00120AF1"/>
    <w:rsid w:val="00120DB8"/>
    <w:rsid w:val="001210CD"/>
    <w:rsid w:val="001210F0"/>
    <w:rsid w:val="001215CC"/>
    <w:rsid w:val="00121CD2"/>
    <w:rsid w:val="00121E96"/>
    <w:rsid w:val="00122013"/>
    <w:rsid w:val="00122222"/>
    <w:rsid w:val="001222A2"/>
    <w:rsid w:val="00122740"/>
    <w:rsid w:val="001228FF"/>
    <w:rsid w:val="00122951"/>
    <w:rsid w:val="00122E1B"/>
    <w:rsid w:val="00123062"/>
    <w:rsid w:val="0012317F"/>
    <w:rsid w:val="001231F6"/>
    <w:rsid w:val="0012333E"/>
    <w:rsid w:val="001236FA"/>
    <w:rsid w:val="001237B1"/>
    <w:rsid w:val="001237E0"/>
    <w:rsid w:val="001239B0"/>
    <w:rsid w:val="00123B53"/>
    <w:rsid w:val="00123BCB"/>
    <w:rsid w:val="00123D70"/>
    <w:rsid w:val="0012401B"/>
    <w:rsid w:val="001242B1"/>
    <w:rsid w:val="001242F5"/>
    <w:rsid w:val="00124456"/>
    <w:rsid w:val="00124497"/>
    <w:rsid w:val="00124792"/>
    <w:rsid w:val="001248AF"/>
    <w:rsid w:val="00124937"/>
    <w:rsid w:val="00124E2B"/>
    <w:rsid w:val="00124E36"/>
    <w:rsid w:val="00124F45"/>
    <w:rsid w:val="00125236"/>
    <w:rsid w:val="0012537B"/>
    <w:rsid w:val="00125885"/>
    <w:rsid w:val="001258B6"/>
    <w:rsid w:val="001258CE"/>
    <w:rsid w:val="00125ADD"/>
    <w:rsid w:val="00125D81"/>
    <w:rsid w:val="00125E2B"/>
    <w:rsid w:val="00125F45"/>
    <w:rsid w:val="001260DD"/>
    <w:rsid w:val="001260E2"/>
    <w:rsid w:val="00126588"/>
    <w:rsid w:val="001267AD"/>
    <w:rsid w:val="00126A07"/>
    <w:rsid w:val="00126CF5"/>
    <w:rsid w:val="00126D9A"/>
    <w:rsid w:val="00126FDA"/>
    <w:rsid w:val="0012723C"/>
    <w:rsid w:val="00127289"/>
    <w:rsid w:val="00127614"/>
    <w:rsid w:val="00127695"/>
    <w:rsid w:val="001276C8"/>
    <w:rsid w:val="0012792E"/>
    <w:rsid w:val="001279FB"/>
    <w:rsid w:val="00127CDF"/>
    <w:rsid w:val="00127D2C"/>
    <w:rsid w:val="00130258"/>
    <w:rsid w:val="00130923"/>
    <w:rsid w:val="00130AAC"/>
    <w:rsid w:val="00130CD6"/>
    <w:rsid w:val="00130F00"/>
    <w:rsid w:val="00130F21"/>
    <w:rsid w:val="00131125"/>
    <w:rsid w:val="00131144"/>
    <w:rsid w:val="0013128E"/>
    <w:rsid w:val="00131349"/>
    <w:rsid w:val="0013153F"/>
    <w:rsid w:val="00131589"/>
    <w:rsid w:val="00131A17"/>
    <w:rsid w:val="00131B2E"/>
    <w:rsid w:val="00131C6B"/>
    <w:rsid w:val="00132148"/>
    <w:rsid w:val="001323D1"/>
    <w:rsid w:val="0013244E"/>
    <w:rsid w:val="00132564"/>
    <w:rsid w:val="00132A5C"/>
    <w:rsid w:val="00132A8B"/>
    <w:rsid w:val="00132D91"/>
    <w:rsid w:val="00132F77"/>
    <w:rsid w:val="00132FDE"/>
    <w:rsid w:val="0013369F"/>
    <w:rsid w:val="001336BB"/>
    <w:rsid w:val="001336C4"/>
    <w:rsid w:val="001337D1"/>
    <w:rsid w:val="00133AFA"/>
    <w:rsid w:val="00133CB7"/>
    <w:rsid w:val="00133CE0"/>
    <w:rsid w:val="00133F8D"/>
    <w:rsid w:val="0013410E"/>
    <w:rsid w:val="00134392"/>
    <w:rsid w:val="001343CD"/>
    <w:rsid w:val="00134466"/>
    <w:rsid w:val="00134561"/>
    <w:rsid w:val="0013484D"/>
    <w:rsid w:val="00134A01"/>
    <w:rsid w:val="00134EA6"/>
    <w:rsid w:val="00135335"/>
    <w:rsid w:val="001356A7"/>
    <w:rsid w:val="0013573E"/>
    <w:rsid w:val="00135864"/>
    <w:rsid w:val="001359DC"/>
    <w:rsid w:val="00135C26"/>
    <w:rsid w:val="00136083"/>
    <w:rsid w:val="0013614D"/>
    <w:rsid w:val="001361B6"/>
    <w:rsid w:val="0013620C"/>
    <w:rsid w:val="00136286"/>
    <w:rsid w:val="001362DF"/>
    <w:rsid w:val="001363D4"/>
    <w:rsid w:val="001365ED"/>
    <w:rsid w:val="0013683A"/>
    <w:rsid w:val="001369A0"/>
    <w:rsid w:val="001370C8"/>
    <w:rsid w:val="001371F6"/>
    <w:rsid w:val="001372A4"/>
    <w:rsid w:val="001376FE"/>
    <w:rsid w:val="001378A5"/>
    <w:rsid w:val="001378F5"/>
    <w:rsid w:val="00137A9B"/>
    <w:rsid w:val="00137CA1"/>
    <w:rsid w:val="00137D27"/>
    <w:rsid w:val="00137DC4"/>
    <w:rsid w:val="00137E5C"/>
    <w:rsid w:val="001401DE"/>
    <w:rsid w:val="0014032D"/>
    <w:rsid w:val="001403E2"/>
    <w:rsid w:val="001405F1"/>
    <w:rsid w:val="00140693"/>
    <w:rsid w:val="001407DE"/>
    <w:rsid w:val="00140BCD"/>
    <w:rsid w:val="00140D20"/>
    <w:rsid w:val="00140E94"/>
    <w:rsid w:val="00140F4C"/>
    <w:rsid w:val="0014114C"/>
    <w:rsid w:val="001412C9"/>
    <w:rsid w:val="0014131F"/>
    <w:rsid w:val="001414CB"/>
    <w:rsid w:val="0014169F"/>
    <w:rsid w:val="00141981"/>
    <w:rsid w:val="00141B38"/>
    <w:rsid w:val="00141B88"/>
    <w:rsid w:val="00141B9F"/>
    <w:rsid w:val="00141D5B"/>
    <w:rsid w:val="00141DB8"/>
    <w:rsid w:val="00141E7E"/>
    <w:rsid w:val="00141FDE"/>
    <w:rsid w:val="00142042"/>
    <w:rsid w:val="0014221A"/>
    <w:rsid w:val="0014225C"/>
    <w:rsid w:val="00142289"/>
    <w:rsid w:val="00142430"/>
    <w:rsid w:val="0014252A"/>
    <w:rsid w:val="0014263D"/>
    <w:rsid w:val="0014296E"/>
    <w:rsid w:val="001429A5"/>
    <w:rsid w:val="00142A0D"/>
    <w:rsid w:val="00142A92"/>
    <w:rsid w:val="00142C0F"/>
    <w:rsid w:val="00143307"/>
    <w:rsid w:val="001435C2"/>
    <w:rsid w:val="001436DA"/>
    <w:rsid w:val="0014393B"/>
    <w:rsid w:val="00143AC5"/>
    <w:rsid w:val="00143B99"/>
    <w:rsid w:val="00144265"/>
    <w:rsid w:val="0014427A"/>
    <w:rsid w:val="00144600"/>
    <w:rsid w:val="0014477A"/>
    <w:rsid w:val="001447DF"/>
    <w:rsid w:val="00144D2C"/>
    <w:rsid w:val="00144E42"/>
    <w:rsid w:val="0014519C"/>
    <w:rsid w:val="001451BB"/>
    <w:rsid w:val="00145293"/>
    <w:rsid w:val="001454BF"/>
    <w:rsid w:val="0014553C"/>
    <w:rsid w:val="00145556"/>
    <w:rsid w:val="00145829"/>
    <w:rsid w:val="00145885"/>
    <w:rsid w:val="00145B8E"/>
    <w:rsid w:val="00145D61"/>
    <w:rsid w:val="00145DC4"/>
    <w:rsid w:val="00145FB7"/>
    <w:rsid w:val="0014623F"/>
    <w:rsid w:val="00146523"/>
    <w:rsid w:val="00146552"/>
    <w:rsid w:val="0014668C"/>
    <w:rsid w:val="00146888"/>
    <w:rsid w:val="001469B8"/>
    <w:rsid w:val="00146A04"/>
    <w:rsid w:val="00146D2C"/>
    <w:rsid w:val="00146D70"/>
    <w:rsid w:val="00147185"/>
    <w:rsid w:val="00147194"/>
    <w:rsid w:val="00147364"/>
    <w:rsid w:val="001477BA"/>
    <w:rsid w:val="0014783F"/>
    <w:rsid w:val="001478F7"/>
    <w:rsid w:val="00147DA0"/>
    <w:rsid w:val="001501E6"/>
    <w:rsid w:val="00150757"/>
    <w:rsid w:val="001507F8"/>
    <w:rsid w:val="00150B34"/>
    <w:rsid w:val="00150C1F"/>
    <w:rsid w:val="00151444"/>
    <w:rsid w:val="001514AE"/>
    <w:rsid w:val="00151A07"/>
    <w:rsid w:val="00151A78"/>
    <w:rsid w:val="00151AB0"/>
    <w:rsid w:val="00151C09"/>
    <w:rsid w:val="00151D82"/>
    <w:rsid w:val="00151E1A"/>
    <w:rsid w:val="00151F25"/>
    <w:rsid w:val="00151FDB"/>
    <w:rsid w:val="00152168"/>
    <w:rsid w:val="00152230"/>
    <w:rsid w:val="00152605"/>
    <w:rsid w:val="001527DC"/>
    <w:rsid w:val="00152A55"/>
    <w:rsid w:val="00152F1D"/>
    <w:rsid w:val="00152F39"/>
    <w:rsid w:val="00153198"/>
    <w:rsid w:val="00153319"/>
    <w:rsid w:val="00153335"/>
    <w:rsid w:val="00153579"/>
    <w:rsid w:val="0015358C"/>
    <w:rsid w:val="00153662"/>
    <w:rsid w:val="001539FB"/>
    <w:rsid w:val="00153CE1"/>
    <w:rsid w:val="001542B4"/>
    <w:rsid w:val="00154492"/>
    <w:rsid w:val="00154832"/>
    <w:rsid w:val="00154D29"/>
    <w:rsid w:val="00154E18"/>
    <w:rsid w:val="00155096"/>
    <w:rsid w:val="00155200"/>
    <w:rsid w:val="0015526D"/>
    <w:rsid w:val="0015534B"/>
    <w:rsid w:val="00155373"/>
    <w:rsid w:val="001553C0"/>
    <w:rsid w:val="001555CA"/>
    <w:rsid w:val="001555E4"/>
    <w:rsid w:val="00155998"/>
    <w:rsid w:val="00155A52"/>
    <w:rsid w:val="00155D96"/>
    <w:rsid w:val="00155DF3"/>
    <w:rsid w:val="00156370"/>
    <w:rsid w:val="001565D9"/>
    <w:rsid w:val="00156716"/>
    <w:rsid w:val="00156995"/>
    <w:rsid w:val="00156AEB"/>
    <w:rsid w:val="00156E3E"/>
    <w:rsid w:val="001571FE"/>
    <w:rsid w:val="00157653"/>
    <w:rsid w:val="00157A26"/>
    <w:rsid w:val="00157AD1"/>
    <w:rsid w:val="00157B7B"/>
    <w:rsid w:val="00157BBA"/>
    <w:rsid w:val="00157BE1"/>
    <w:rsid w:val="00157CC4"/>
    <w:rsid w:val="00157CC9"/>
    <w:rsid w:val="00157E27"/>
    <w:rsid w:val="00160481"/>
    <w:rsid w:val="00160643"/>
    <w:rsid w:val="0016071B"/>
    <w:rsid w:val="0016089B"/>
    <w:rsid w:val="00160AE3"/>
    <w:rsid w:val="00160D70"/>
    <w:rsid w:val="00161139"/>
    <w:rsid w:val="0016132B"/>
    <w:rsid w:val="001616F2"/>
    <w:rsid w:val="00161967"/>
    <w:rsid w:val="00161A13"/>
    <w:rsid w:val="00161BBF"/>
    <w:rsid w:val="00161DA5"/>
    <w:rsid w:val="0016220D"/>
    <w:rsid w:val="00162444"/>
    <w:rsid w:val="00162450"/>
    <w:rsid w:val="00162583"/>
    <w:rsid w:val="001626DB"/>
    <w:rsid w:val="0016270F"/>
    <w:rsid w:val="0016282A"/>
    <w:rsid w:val="001628C1"/>
    <w:rsid w:val="00162ACC"/>
    <w:rsid w:val="00162F9F"/>
    <w:rsid w:val="00163036"/>
    <w:rsid w:val="001630FA"/>
    <w:rsid w:val="00163108"/>
    <w:rsid w:val="00163228"/>
    <w:rsid w:val="00163661"/>
    <w:rsid w:val="001636DC"/>
    <w:rsid w:val="00163943"/>
    <w:rsid w:val="00163A23"/>
    <w:rsid w:val="00163A61"/>
    <w:rsid w:val="00163CCD"/>
    <w:rsid w:val="00164130"/>
    <w:rsid w:val="001641E2"/>
    <w:rsid w:val="00164320"/>
    <w:rsid w:val="001644D8"/>
    <w:rsid w:val="00164860"/>
    <w:rsid w:val="00164941"/>
    <w:rsid w:val="00164948"/>
    <w:rsid w:val="00164BAB"/>
    <w:rsid w:val="00164C2A"/>
    <w:rsid w:val="0016514F"/>
    <w:rsid w:val="00165460"/>
    <w:rsid w:val="00165704"/>
    <w:rsid w:val="00165DAC"/>
    <w:rsid w:val="0016608B"/>
    <w:rsid w:val="00166113"/>
    <w:rsid w:val="0016624B"/>
    <w:rsid w:val="00166340"/>
    <w:rsid w:val="0016636F"/>
    <w:rsid w:val="00166836"/>
    <w:rsid w:val="001668CA"/>
    <w:rsid w:val="001669BA"/>
    <w:rsid w:val="00166B00"/>
    <w:rsid w:val="00166DE7"/>
    <w:rsid w:val="001671A3"/>
    <w:rsid w:val="0016732C"/>
    <w:rsid w:val="00167585"/>
    <w:rsid w:val="0016758B"/>
    <w:rsid w:val="001675C0"/>
    <w:rsid w:val="001675DA"/>
    <w:rsid w:val="00167941"/>
    <w:rsid w:val="00167BE0"/>
    <w:rsid w:val="00167CC9"/>
    <w:rsid w:val="00167D18"/>
    <w:rsid w:val="00167FEF"/>
    <w:rsid w:val="001700D7"/>
    <w:rsid w:val="0017012D"/>
    <w:rsid w:val="001702AA"/>
    <w:rsid w:val="001707B4"/>
    <w:rsid w:val="00170998"/>
    <w:rsid w:val="00170BB6"/>
    <w:rsid w:val="00170D14"/>
    <w:rsid w:val="00170E30"/>
    <w:rsid w:val="00170E39"/>
    <w:rsid w:val="00170E53"/>
    <w:rsid w:val="00170E78"/>
    <w:rsid w:val="00171051"/>
    <w:rsid w:val="001710C4"/>
    <w:rsid w:val="001711CF"/>
    <w:rsid w:val="001711FC"/>
    <w:rsid w:val="00171369"/>
    <w:rsid w:val="00171438"/>
    <w:rsid w:val="00171453"/>
    <w:rsid w:val="001718A8"/>
    <w:rsid w:val="0017199F"/>
    <w:rsid w:val="00171AC3"/>
    <w:rsid w:val="00171C8A"/>
    <w:rsid w:val="00171CBE"/>
    <w:rsid w:val="00171CE3"/>
    <w:rsid w:val="00171E0C"/>
    <w:rsid w:val="00172103"/>
    <w:rsid w:val="001725D3"/>
    <w:rsid w:val="001727EE"/>
    <w:rsid w:val="001728A1"/>
    <w:rsid w:val="00172A0A"/>
    <w:rsid w:val="001730B0"/>
    <w:rsid w:val="001730EB"/>
    <w:rsid w:val="00173225"/>
    <w:rsid w:val="0017332E"/>
    <w:rsid w:val="00173612"/>
    <w:rsid w:val="00173723"/>
    <w:rsid w:val="00173997"/>
    <w:rsid w:val="00173B3C"/>
    <w:rsid w:val="00173BCD"/>
    <w:rsid w:val="00173C1E"/>
    <w:rsid w:val="00173CCB"/>
    <w:rsid w:val="00173F5A"/>
    <w:rsid w:val="00174114"/>
    <w:rsid w:val="0017426B"/>
    <w:rsid w:val="00174293"/>
    <w:rsid w:val="0017450D"/>
    <w:rsid w:val="00174652"/>
    <w:rsid w:val="001747FC"/>
    <w:rsid w:val="00174D00"/>
    <w:rsid w:val="00174D1D"/>
    <w:rsid w:val="0017534B"/>
    <w:rsid w:val="00175422"/>
    <w:rsid w:val="00175616"/>
    <w:rsid w:val="00175638"/>
    <w:rsid w:val="00175991"/>
    <w:rsid w:val="00175FCD"/>
    <w:rsid w:val="00176275"/>
    <w:rsid w:val="0017650C"/>
    <w:rsid w:val="00176606"/>
    <w:rsid w:val="00176654"/>
    <w:rsid w:val="001766FF"/>
    <w:rsid w:val="0017691B"/>
    <w:rsid w:val="00176D5C"/>
    <w:rsid w:val="00176E48"/>
    <w:rsid w:val="00177138"/>
    <w:rsid w:val="001772E9"/>
    <w:rsid w:val="0017731C"/>
    <w:rsid w:val="00177640"/>
    <w:rsid w:val="00177888"/>
    <w:rsid w:val="001778F9"/>
    <w:rsid w:val="001779EC"/>
    <w:rsid w:val="00180D1A"/>
    <w:rsid w:val="00180D65"/>
    <w:rsid w:val="00180F17"/>
    <w:rsid w:val="0018138C"/>
    <w:rsid w:val="00181435"/>
    <w:rsid w:val="00181491"/>
    <w:rsid w:val="00181810"/>
    <w:rsid w:val="00181853"/>
    <w:rsid w:val="00181E3A"/>
    <w:rsid w:val="00181F21"/>
    <w:rsid w:val="00182001"/>
    <w:rsid w:val="00182052"/>
    <w:rsid w:val="00182187"/>
    <w:rsid w:val="001821B4"/>
    <w:rsid w:val="0018223D"/>
    <w:rsid w:val="00182292"/>
    <w:rsid w:val="0018287C"/>
    <w:rsid w:val="001829BA"/>
    <w:rsid w:val="00182DF9"/>
    <w:rsid w:val="00182EE2"/>
    <w:rsid w:val="00182FFA"/>
    <w:rsid w:val="0018316E"/>
    <w:rsid w:val="001836F4"/>
    <w:rsid w:val="0018376B"/>
    <w:rsid w:val="00183D45"/>
    <w:rsid w:val="00183D8F"/>
    <w:rsid w:val="00183E40"/>
    <w:rsid w:val="00183E95"/>
    <w:rsid w:val="00183F2D"/>
    <w:rsid w:val="001841F2"/>
    <w:rsid w:val="0018452D"/>
    <w:rsid w:val="0018479C"/>
    <w:rsid w:val="00184B55"/>
    <w:rsid w:val="00184D8E"/>
    <w:rsid w:val="00184E1A"/>
    <w:rsid w:val="00184E88"/>
    <w:rsid w:val="00184EA0"/>
    <w:rsid w:val="00185176"/>
    <w:rsid w:val="0018547A"/>
    <w:rsid w:val="00185556"/>
    <w:rsid w:val="00185730"/>
    <w:rsid w:val="0018574E"/>
    <w:rsid w:val="00185B69"/>
    <w:rsid w:val="00185B99"/>
    <w:rsid w:val="00185F59"/>
    <w:rsid w:val="001862E6"/>
    <w:rsid w:val="001867DE"/>
    <w:rsid w:val="001868AB"/>
    <w:rsid w:val="001868F9"/>
    <w:rsid w:val="00186A25"/>
    <w:rsid w:val="00186B96"/>
    <w:rsid w:val="00186C2E"/>
    <w:rsid w:val="00186C81"/>
    <w:rsid w:val="00186CE2"/>
    <w:rsid w:val="00186D24"/>
    <w:rsid w:val="00186DA8"/>
    <w:rsid w:val="00186EDB"/>
    <w:rsid w:val="00187140"/>
    <w:rsid w:val="001873C5"/>
    <w:rsid w:val="00187482"/>
    <w:rsid w:val="00187576"/>
    <w:rsid w:val="001878CC"/>
    <w:rsid w:val="0018796A"/>
    <w:rsid w:val="00187BB7"/>
    <w:rsid w:val="00187CB6"/>
    <w:rsid w:val="00187F45"/>
    <w:rsid w:val="00190039"/>
    <w:rsid w:val="00190055"/>
    <w:rsid w:val="0019014B"/>
    <w:rsid w:val="00190316"/>
    <w:rsid w:val="0019059A"/>
    <w:rsid w:val="0019062C"/>
    <w:rsid w:val="001909E1"/>
    <w:rsid w:val="00190A3F"/>
    <w:rsid w:val="00190B77"/>
    <w:rsid w:val="00190C40"/>
    <w:rsid w:val="00190C99"/>
    <w:rsid w:val="00190CC9"/>
    <w:rsid w:val="00190FF6"/>
    <w:rsid w:val="0019101B"/>
    <w:rsid w:val="00191840"/>
    <w:rsid w:val="00191BC1"/>
    <w:rsid w:val="00191E43"/>
    <w:rsid w:val="00191F9D"/>
    <w:rsid w:val="00192100"/>
    <w:rsid w:val="0019210A"/>
    <w:rsid w:val="0019229F"/>
    <w:rsid w:val="0019267E"/>
    <w:rsid w:val="001927F6"/>
    <w:rsid w:val="0019280F"/>
    <w:rsid w:val="00192957"/>
    <w:rsid w:val="00192990"/>
    <w:rsid w:val="00192A17"/>
    <w:rsid w:val="00192B49"/>
    <w:rsid w:val="00193001"/>
    <w:rsid w:val="0019369D"/>
    <w:rsid w:val="001936ED"/>
    <w:rsid w:val="00193DB7"/>
    <w:rsid w:val="00193EC3"/>
    <w:rsid w:val="00194087"/>
    <w:rsid w:val="001940A7"/>
    <w:rsid w:val="00194212"/>
    <w:rsid w:val="0019441B"/>
    <w:rsid w:val="0019494A"/>
    <w:rsid w:val="00194A96"/>
    <w:rsid w:val="00194D0B"/>
    <w:rsid w:val="0019501E"/>
    <w:rsid w:val="001951B4"/>
    <w:rsid w:val="001952A6"/>
    <w:rsid w:val="001954D8"/>
    <w:rsid w:val="00195603"/>
    <w:rsid w:val="001957D1"/>
    <w:rsid w:val="00195A23"/>
    <w:rsid w:val="00195A69"/>
    <w:rsid w:val="00195B3D"/>
    <w:rsid w:val="00195BE5"/>
    <w:rsid w:val="00195DE8"/>
    <w:rsid w:val="00195F10"/>
    <w:rsid w:val="00195F3F"/>
    <w:rsid w:val="001963CA"/>
    <w:rsid w:val="001966B8"/>
    <w:rsid w:val="00196727"/>
    <w:rsid w:val="001968A5"/>
    <w:rsid w:val="00196AA3"/>
    <w:rsid w:val="00196D0C"/>
    <w:rsid w:val="00196D72"/>
    <w:rsid w:val="00196E94"/>
    <w:rsid w:val="00196FB3"/>
    <w:rsid w:val="001970AE"/>
    <w:rsid w:val="00197284"/>
    <w:rsid w:val="001972F2"/>
    <w:rsid w:val="00197539"/>
    <w:rsid w:val="0019755B"/>
    <w:rsid w:val="0019755C"/>
    <w:rsid w:val="00197614"/>
    <w:rsid w:val="001979A1"/>
    <w:rsid w:val="00197BBE"/>
    <w:rsid w:val="00197BC7"/>
    <w:rsid w:val="00197C6C"/>
    <w:rsid w:val="00197DA3"/>
    <w:rsid w:val="00197E05"/>
    <w:rsid w:val="00197EA8"/>
    <w:rsid w:val="00197F3C"/>
    <w:rsid w:val="001A015E"/>
    <w:rsid w:val="001A026B"/>
    <w:rsid w:val="001A0318"/>
    <w:rsid w:val="001A040C"/>
    <w:rsid w:val="001A0438"/>
    <w:rsid w:val="001A04B7"/>
    <w:rsid w:val="001A080D"/>
    <w:rsid w:val="001A0C0B"/>
    <w:rsid w:val="001A0D4A"/>
    <w:rsid w:val="001A0ECA"/>
    <w:rsid w:val="001A0F8F"/>
    <w:rsid w:val="001A1007"/>
    <w:rsid w:val="001A138B"/>
    <w:rsid w:val="001A1693"/>
    <w:rsid w:val="001A1D24"/>
    <w:rsid w:val="001A1F31"/>
    <w:rsid w:val="001A1F93"/>
    <w:rsid w:val="001A2351"/>
    <w:rsid w:val="001A2B95"/>
    <w:rsid w:val="001A2D18"/>
    <w:rsid w:val="001A2DD3"/>
    <w:rsid w:val="001A35A7"/>
    <w:rsid w:val="001A3704"/>
    <w:rsid w:val="001A3821"/>
    <w:rsid w:val="001A3B1F"/>
    <w:rsid w:val="001A3B21"/>
    <w:rsid w:val="001A3D08"/>
    <w:rsid w:val="001A48AD"/>
    <w:rsid w:val="001A4977"/>
    <w:rsid w:val="001A4CCC"/>
    <w:rsid w:val="001A4EE6"/>
    <w:rsid w:val="001A4F7A"/>
    <w:rsid w:val="001A536F"/>
    <w:rsid w:val="001A572B"/>
    <w:rsid w:val="001A5C85"/>
    <w:rsid w:val="001A5D4E"/>
    <w:rsid w:val="001A5D74"/>
    <w:rsid w:val="001A5D93"/>
    <w:rsid w:val="001A5E12"/>
    <w:rsid w:val="001A5E2E"/>
    <w:rsid w:val="001A5F61"/>
    <w:rsid w:val="001A5FC1"/>
    <w:rsid w:val="001A6045"/>
    <w:rsid w:val="001A60E8"/>
    <w:rsid w:val="001A6341"/>
    <w:rsid w:val="001A634C"/>
    <w:rsid w:val="001A684A"/>
    <w:rsid w:val="001A68D0"/>
    <w:rsid w:val="001A6AA7"/>
    <w:rsid w:val="001A6AC4"/>
    <w:rsid w:val="001A6BAE"/>
    <w:rsid w:val="001A6F80"/>
    <w:rsid w:val="001A7095"/>
    <w:rsid w:val="001A71C1"/>
    <w:rsid w:val="001A725D"/>
    <w:rsid w:val="001A73C0"/>
    <w:rsid w:val="001A744A"/>
    <w:rsid w:val="001A752A"/>
    <w:rsid w:val="001A7559"/>
    <w:rsid w:val="001A763D"/>
    <w:rsid w:val="001A7770"/>
    <w:rsid w:val="001A7AC9"/>
    <w:rsid w:val="001A7B49"/>
    <w:rsid w:val="001A7B64"/>
    <w:rsid w:val="001A7DC6"/>
    <w:rsid w:val="001B0315"/>
    <w:rsid w:val="001B04AE"/>
    <w:rsid w:val="001B05EC"/>
    <w:rsid w:val="001B0F5B"/>
    <w:rsid w:val="001B124E"/>
    <w:rsid w:val="001B13E3"/>
    <w:rsid w:val="001B17EC"/>
    <w:rsid w:val="001B1B58"/>
    <w:rsid w:val="001B1B92"/>
    <w:rsid w:val="001B1C5A"/>
    <w:rsid w:val="001B1DCB"/>
    <w:rsid w:val="001B1EB6"/>
    <w:rsid w:val="001B2028"/>
    <w:rsid w:val="001B2316"/>
    <w:rsid w:val="001B2595"/>
    <w:rsid w:val="001B260D"/>
    <w:rsid w:val="001B280B"/>
    <w:rsid w:val="001B2892"/>
    <w:rsid w:val="001B2BBA"/>
    <w:rsid w:val="001B2BEB"/>
    <w:rsid w:val="001B2CD1"/>
    <w:rsid w:val="001B300A"/>
    <w:rsid w:val="001B30B1"/>
    <w:rsid w:val="001B32CE"/>
    <w:rsid w:val="001B33ED"/>
    <w:rsid w:val="001B35CA"/>
    <w:rsid w:val="001B3900"/>
    <w:rsid w:val="001B3911"/>
    <w:rsid w:val="001B39F6"/>
    <w:rsid w:val="001B3B73"/>
    <w:rsid w:val="001B3E02"/>
    <w:rsid w:val="001B40AC"/>
    <w:rsid w:val="001B4292"/>
    <w:rsid w:val="001B42F3"/>
    <w:rsid w:val="001B4341"/>
    <w:rsid w:val="001B44DD"/>
    <w:rsid w:val="001B4548"/>
    <w:rsid w:val="001B4639"/>
    <w:rsid w:val="001B4662"/>
    <w:rsid w:val="001B496F"/>
    <w:rsid w:val="001B4B21"/>
    <w:rsid w:val="001B50E1"/>
    <w:rsid w:val="001B51BD"/>
    <w:rsid w:val="001B5289"/>
    <w:rsid w:val="001B5883"/>
    <w:rsid w:val="001B58DA"/>
    <w:rsid w:val="001B58F9"/>
    <w:rsid w:val="001B5A5E"/>
    <w:rsid w:val="001B5B1F"/>
    <w:rsid w:val="001B5DD6"/>
    <w:rsid w:val="001B5E5A"/>
    <w:rsid w:val="001B5EBE"/>
    <w:rsid w:val="001B6122"/>
    <w:rsid w:val="001B6129"/>
    <w:rsid w:val="001B64BB"/>
    <w:rsid w:val="001B6501"/>
    <w:rsid w:val="001B6516"/>
    <w:rsid w:val="001B67CC"/>
    <w:rsid w:val="001B6F08"/>
    <w:rsid w:val="001B708D"/>
    <w:rsid w:val="001B7122"/>
    <w:rsid w:val="001B7211"/>
    <w:rsid w:val="001B77D5"/>
    <w:rsid w:val="001B790C"/>
    <w:rsid w:val="001B7C69"/>
    <w:rsid w:val="001B7C7B"/>
    <w:rsid w:val="001B7F5A"/>
    <w:rsid w:val="001B7FB2"/>
    <w:rsid w:val="001C0147"/>
    <w:rsid w:val="001C020B"/>
    <w:rsid w:val="001C029E"/>
    <w:rsid w:val="001C03E6"/>
    <w:rsid w:val="001C0437"/>
    <w:rsid w:val="001C08FD"/>
    <w:rsid w:val="001C0A10"/>
    <w:rsid w:val="001C0B18"/>
    <w:rsid w:val="001C0B98"/>
    <w:rsid w:val="001C0D3B"/>
    <w:rsid w:val="001C1089"/>
    <w:rsid w:val="001C137C"/>
    <w:rsid w:val="001C13C3"/>
    <w:rsid w:val="001C14BF"/>
    <w:rsid w:val="001C1CB5"/>
    <w:rsid w:val="001C1DA1"/>
    <w:rsid w:val="001C1EB5"/>
    <w:rsid w:val="001C1F84"/>
    <w:rsid w:val="001C2042"/>
    <w:rsid w:val="001C2918"/>
    <w:rsid w:val="001C2AEE"/>
    <w:rsid w:val="001C2D46"/>
    <w:rsid w:val="001C30F4"/>
    <w:rsid w:val="001C327E"/>
    <w:rsid w:val="001C3409"/>
    <w:rsid w:val="001C384D"/>
    <w:rsid w:val="001C38BC"/>
    <w:rsid w:val="001C39D8"/>
    <w:rsid w:val="001C3A53"/>
    <w:rsid w:val="001C3A71"/>
    <w:rsid w:val="001C3AA9"/>
    <w:rsid w:val="001C3B33"/>
    <w:rsid w:val="001C3B6F"/>
    <w:rsid w:val="001C3BDE"/>
    <w:rsid w:val="001C3C6F"/>
    <w:rsid w:val="001C3E81"/>
    <w:rsid w:val="001C4057"/>
    <w:rsid w:val="001C4101"/>
    <w:rsid w:val="001C420E"/>
    <w:rsid w:val="001C425D"/>
    <w:rsid w:val="001C4447"/>
    <w:rsid w:val="001C467B"/>
    <w:rsid w:val="001C489A"/>
    <w:rsid w:val="001C4BAC"/>
    <w:rsid w:val="001C4EB9"/>
    <w:rsid w:val="001C53D1"/>
    <w:rsid w:val="001C5975"/>
    <w:rsid w:val="001C597B"/>
    <w:rsid w:val="001C59AD"/>
    <w:rsid w:val="001C5B21"/>
    <w:rsid w:val="001C5BAA"/>
    <w:rsid w:val="001C639F"/>
    <w:rsid w:val="001C6A55"/>
    <w:rsid w:val="001C6DE5"/>
    <w:rsid w:val="001C6F55"/>
    <w:rsid w:val="001C708B"/>
    <w:rsid w:val="001C719D"/>
    <w:rsid w:val="001C7236"/>
    <w:rsid w:val="001C7A54"/>
    <w:rsid w:val="001C7B62"/>
    <w:rsid w:val="001D0094"/>
    <w:rsid w:val="001D00D2"/>
    <w:rsid w:val="001D0395"/>
    <w:rsid w:val="001D03DC"/>
    <w:rsid w:val="001D041C"/>
    <w:rsid w:val="001D0446"/>
    <w:rsid w:val="001D0605"/>
    <w:rsid w:val="001D0631"/>
    <w:rsid w:val="001D06D9"/>
    <w:rsid w:val="001D0755"/>
    <w:rsid w:val="001D07D4"/>
    <w:rsid w:val="001D0B06"/>
    <w:rsid w:val="001D0C9A"/>
    <w:rsid w:val="001D0CC4"/>
    <w:rsid w:val="001D0D9B"/>
    <w:rsid w:val="001D11F3"/>
    <w:rsid w:val="001D1302"/>
    <w:rsid w:val="001D1592"/>
    <w:rsid w:val="001D161B"/>
    <w:rsid w:val="001D18C1"/>
    <w:rsid w:val="001D1C4D"/>
    <w:rsid w:val="001D1D51"/>
    <w:rsid w:val="001D1DD5"/>
    <w:rsid w:val="001D21AB"/>
    <w:rsid w:val="001D21D3"/>
    <w:rsid w:val="001D2473"/>
    <w:rsid w:val="001D2EFE"/>
    <w:rsid w:val="001D32DA"/>
    <w:rsid w:val="001D36AB"/>
    <w:rsid w:val="001D36AC"/>
    <w:rsid w:val="001D3780"/>
    <w:rsid w:val="001D39A1"/>
    <w:rsid w:val="001D3B6C"/>
    <w:rsid w:val="001D3CAD"/>
    <w:rsid w:val="001D3CB4"/>
    <w:rsid w:val="001D41E0"/>
    <w:rsid w:val="001D43E5"/>
    <w:rsid w:val="001D4491"/>
    <w:rsid w:val="001D46E2"/>
    <w:rsid w:val="001D48D5"/>
    <w:rsid w:val="001D49C8"/>
    <w:rsid w:val="001D4A6D"/>
    <w:rsid w:val="001D4E0C"/>
    <w:rsid w:val="001D527A"/>
    <w:rsid w:val="001D52FE"/>
    <w:rsid w:val="001D55D8"/>
    <w:rsid w:val="001D5641"/>
    <w:rsid w:val="001D5736"/>
    <w:rsid w:val="001D59BD"/>
    <w:rsid w:val="001D59E8"/>
    <w:rsid w:val="001D5A07"/>
    <w:rsid w:val="001D5AED"/>
    <w:rsid w:val="001D5B0A"/>
    <w:rsid w:val="001D5B91"/>
    <w:rsid w:val="001D61AE"/>
    <w:rsid w:val="001D61F6"/>
    <w:rsid w:val="001D6258"/>
    <w:rsid w:val="001D62D0"/>
    <w:rsid w:val="001D68C3"/>
    <w:rsid w:val="001D6F36"/>
    <w:rsid w:val="001D6F55"/>
    <w:rsid w:val="001D71F7"/>
    <w:rsid w:val="001D7346"/>
    <w:rsid w:val="001D74AD"/>
    <w:rsid w:val="001D753D"/>
    <w:rsid w:val="001D76E4"/>
    <w:rsid w:val="001D76ED"/>
    <w:rsid w:val="001D7B3C"/>
    <w:rsid w:val="001D7C18"/>
    <w:rsid w:val="001D7C7A"/>
    <w:rsid w:val="001E0AB7"/>
    <w:rsid w:val="001E0B15"/>
    <w:rsid w:val="001E0BA7"/>
    <w:rsid w:val="001E0C3D"/>
    <w:rsid w:val="001E1C33"/>
    <w:rsid w:val="001E1E3A"/>
    <w:rsid w:val="001E1ED5"/>
    <w:rsid w:val="001E2198"/>
    <w:rsid w:val="001E22A1"/>
    <w:rsid w:val="001E2356"/>
    <w:rsid w:val="001E237B"/>
    <w:rsid w:val="001E23AD"/>
    <w:rsid w:val="001E2486"/>
    <w:rsid w:val="001E24FD"/>
    <w:rsid w:val="001E2933"/>
    <w:rsid w:val="001E295A"/>
    <w:rsid w:val="001E29F5"/>
    <w:rsid w:val="001E2D67"/>
    <w:rsid w:val="001E2F4B"/>
    <w:rsid w:val="001E30FC"/>
    <w:rsid w:val="001E38E1"/>
    <w:rsid w:val="001E3AF8"/>
    <w:rsid w:val="001E3B25"/>
    <w:rsid w:val="001E3C1D"/>
    <w:rsid w:val="001E3D27"/>
    <w:rsid w:val="001E3D3C"/>
    <w:rsid w:val="001E3E27"/>
    <w:rsid w:val="001E3E2B"/>
    <w:rsid w:val="001E3EA7"/>
    <w:rsid w:val="001E3F87"/>
    <w:rsid w:val="001E3FAF"/>
    <w:rsid w:val="001E4345"/>
    <w:rsid w:val="001E44AF"/>
    <w:rsid w:val="001E44DF"/>
    <w:rsid w:val="001E453D"/>
    <w:rsid w:val="001E476C"/>
    <w:rsid w:val="001E48DA"/>
    <w:rsid w:val="001E508C"/>
    <w:rsid w:val="001E514F"/>
    <w:rsid w:val="001E5263"/>
    <w:rsid w:val="001E5898"/>
    <w:rsid w:val="001E58F0"/>
    <w:rsid w:val="001E5905"/>
    <w:rsid w:val="001E595F"/>
    <w:rsid w:val="001E59D4"/>
    <w:rsid w:val="001E5D3C"/>
    <w:rsid w:val="001E5F1E"/>
    <w:rsid w:val="001E6319"/>
    <w:rsid w:val="001E66E1"/>
    <w:rsid w:val="001E67B3"/>
    <w:rsid w:val="001E6854"/>
    <w:rsid w:val="001E6C9F"/>
    <w:rsid w:val="001E6EE0"/>
    <w:rsid w:val="001E6F0F"/>
    <w:rsid w:val="001E7048"/>
    <w:rsid w:val="001E7079"/>
    <w:rsid w:val="001E73B6"/>
    <w:rsid w:val="001E73C2"/>
    <w:rsid w:val="001E74C5"/>
    <w:rsid w:val="001E74F9"/>
    <w:rsid w:val="001E7577"/>
    <w:rsid w:val="001E7732"/>
    <w:rsid w:val="001E77DB"/>
    <w:rsid w:val="001E7933"/>
    <w:rsid w:val="001E79EF"/>
    <w:rsid w:val="001E7AFB"/>
    <w:rsid w:val="001E7BA4"/>
    <w:rsid w:val="001E7CEC"/>
    <w:rsid w:val="001E7EA8"/>
    <w:rsid w:val="001F0078"/>
    <w:rsid w:val="001F0357"/>
    <w:rsid w:val="001F0551"/>
    <w:rsid w:val="001F055F"/>
    <w:rsid w:val="001F0666"/>
    <w:rsid w:val="001F0858"/>
    <w:rsid w:val="001F092A"/>
    <w:rsid w:val="001F097C"/>
    <w:rsid w:val="001F0B2E"/>
    <w:rsid w:val="001F0DF3"/>
    <w:rsid w:val="001F0E29"/>
    <w:rsid w:val="001F103E"/>
    <w:rsid w:val="001F11B1"/>
    <w:rsid w:val="001F1216"/>
    <w:rsid w:val="001F12A5"/>
    <w:rsid w:val="001F15E9"/>
    <w:rsid w:val="001F1679"/>
    <w:rsid w:val="001F17A3"/>
    <w:rsid w:val="001F1AB5"/>
    <w:rsid w:val="001F1B41"/>
    <w:rsid w:val="001F1B89"/>
    <w:rsid w:val="001F20AB"/>
    <w:rsid w:val="001F257C"/>
    <w:rsid w:val="001F27C2"/>
    <w:rsid w:val="001F2C6F"/>
    <w:rsid w:val="001F2C8D"/>
    <w:rsid w:val="001F2CB7"/>
    <w:rsid w:val="001F2EC6"/>
    <w:rsid w:val="001F30A1"/>
    <w:rsid w:val="001F3292"/>
    <w:rsid w:val="001F3438"/>
    <w:rsid w:val="001F360B"/>
    <w:rsid w:val="001F395F"/>
    <w:rsid w:val="001F3BD5"/>
    <w:rsid w:val="001F3C30"/>
    <w:rsid w:val="001F4033"/>
    <w:rsid w:val="001F41A4"/>
    <w:rsid w:val="001F4579"/>
    <w:rsid w:val="001F4702"/>
    <w:rsid w:val="001F4892"/>
    <w:rsid w:val="001F4CCA"/>
    <w:rsid w:val="001F4FED"/>
    <w:rsid w:val="001F5106"/>
    <w:rsid w:val="001F514F"/>
    <w:rsid w:val="001F5247"/>
    <w:rsid w:val="001F557A"/>
    <w:rsid w:val="001F5823"/>
    <w:rsid w:val="001F583C"/>
    <w:rsid w:val="001F5984"/>
    <w:rsid w:val="001F59A0"/>
    <w:rsid w:val="001F5C43"/>
    <w:rsid w:val="001F5C49"/>
    <w:rsid w:val="001F5D05"/>
    <w:rsid w:val="001F5E1E"/>
    <w:rsid w:val="001F5FC3"/>
    <w:rsid w:val="001F602F"/>
    <w:rsid w:val="001F672E"/>
    <w:rsid w:val="001F67C5"/>
    <w:rsid w:val="001F6A4A"/>
    <w:rsid w:val="001F6BBD"/>
    <w:rsid w:val="001F6DC7"/>
    <w:rsid w:val="001F73EF"/>
    <w:rsid w:val="001F750B"/>
    <w:rsid w:val="001F75A9"/>
    <w:rsid w:val="001F7604"/>
    <w:rsid w:val="001F76B9"/>
    <w:rsid w:val="001F7A60"/>
    <w:rsid w:val="00200445"/>
    <w:rsid w:val="0020050C"/>
    <w:rsid w:val="002007FF"/>
    <w:rsid w:val="0020090B"/>
    <w:rsid w:val="00200933"/>
    <w:rsid w:val="0020093D"/>
    <w:rsid w:val="00200B31"/>
    <w:rsid w:val="00200C28"/>
    <w:rsid w:val="00200CA0"/>
    <w:rsid w:val="00200D48"/>
    <w:rsid w:val="00200D61"/>
    <w:rsid w:val="00200DFA"/>
    <w:rsid w:val="00200E34"/>
    <w:rsid w:val="0020109D"/>
    <w:rsid w:val="0020128C"/>
    <w:rsid w:val="00201418"/>
    <w:rsid w:val="00201510"/>
    <w:rsid w:val="00201602"/>
    <w:rsid w:val="0020166C"/>
    <w:rsid w:val="00201AFB"/>
    <w:rsid w:val="00201F04"/>
    <w:rsid w:val="00201F82"/>
    <w:rsid w:val="002023FC"/>
    <w:rsid w:val="0020277B"/>
    <w:rsid w:val="00203171"/>
    <w:rsid w:val="00203296"/>
    <w:rsid w:val="00203347"/>
    <w:rsid w:val="002037B1"/>
    <w:rsid w:val="00203951"/>
    <w:rsid w:val="00203A24"/>
    <w:rsid w:val="00203C53"/>
    <w:rsid w:val="00203CCF"/>
    <w:rsid w:val="00204054"/>
    <w:rsid w:val="00204083"/>
    <w:rsid w:val="002042EB"/>
    <w:rsid w:val="00204389"/>
    <w:rsid w:val="002043F0"/>
    <w:rsid w:val="00204406"/>
    <w:rsid w:val="002046BC"/>
    <w:rsid w:val="00204A7C"/>
    <w:rsid w:val="00204A9C"/>
    <w:rsid w:val="00204D7D"/>
    <w:rsid w:val="00204E13"/>
    <w:rsid w:val="00204E6E"/>
    <w:rsid w:val="00204EA4"/>
    <w:rsid w:val="00204EB1"/>
    <w:rsid w:val="00205377"/>
    <w:rsid w:val="002054DC"/>
    <w:rsid w:val="00205653"/>
    <w:rsid w:val="002057D9"/>
    <w:rsid w:val="00205BDB"/>
    <w:rsid w:val="00205C4B"/>
    <w:rsid w:val="002066FC"/>
    <w:rsid w:val="00206753"/>
    <w:rsid w:val="002068DF"/>
    <w:rsid w:val="00206B7F"/>
    <w:rsid w:val="00206C19"/>
    <w:rsid w:val="00207383"/>
    <w:rsid w:val="002074FB"/>
    <w:rsid w:val="0020761F"/>
    <w:rsid w:val="00207679"/>
    <w:rsid w:val="002078F7"/>
    <w:rsid w:val="00207A25"/>
    <w:rsid w:val="00207ACD"/>
    <w:rsid w:val="00207BFB"/>
    <w:rsid w:val="00210257"/>
    <w:rsid w:val="002102BA"/>
    <w:rsid w:val="002105CE"/>
    <w:rsid w:val="00210AB6"/>
    <w:rsid w:val="00210B69"/>
    <w:rsid w:val="00210D2C"/>
    <w:rsid w:val="00210D8D"/>
    <w:rsid w:val="00210E21"/>
    <w:rsid w:val="00210EFD"/>
    <w:rsid w:val="0021113D"/>
    <w:rsid w:val="002111B4"/>
    <w:rsid w:val="0021131D"/>
    <w:rsid w:val="0021164A"/>
    <w:rsid w:val="00211789"/>
    <w:rsid w:val="002117DE"/>
    <w:rsid w:val="00211925"/>
    <w:rsid w:val="00211D00"/>
    <w:rsid w:val="00211ECB"/>
    <w:rsid w:val="002121B5"/>
    <w:rsid w:val="00212212"/>
    <w:rsid w:val="0021234B"/>
    <w:rsid w:val="00212412"/>
    <w:rsid w:val="002125B7"/>
    <w:rsid w:val="002126D8"/>
    <w:rsid w:val="002128CF"/>
    <w:rsid w:val="002129BB"/>
    <w:rsid w:val="00212DD6"/>
    <w:rsid w:val="00212FAB"/>
    <w:rsid w:val="00213062"/>
    <w:rsid w:val="002130D7"/>
    <w:rsid w:val="002130EE"/>
    <w:rsid w:val="0021321F"/>
    <w:rsid w:val="002137F0"/>
    <w:rsid w:val="00213BC7"/>
    <w:rsid w:val="00213FD2"/>
    <w:rsid w:val="00214453"/>
    <w:rsid w:val="00214842"/>
    <w:rsid w:val="0021488F"/>
    <w:rsid w:val="00214C19"/>
    <w:rsid w:val="00214DB1"/>
    <w:rsid w:val="00214EB9"/>
    <w:rsid w:val="00215084"/>
    <w:rsid w:val="00215260"/>
    <w:rsid w:val="002153C8"/>
    <w:rsid w:val="0021543E"/>
    <w:rsid w:val="00215475"/>
    <w:rsid w:val="002154F8"/>
    <w:rsid w:val="00215C22"/>
    <w:rsid w:val="00215C67"/>
    <w:rsid w:val="00215DCA"/>
    <w:rsid w:val="00216492"/>
    <w:rsid w:val="002164D2"/>
    <w:rsid w:val="00216782"/>
    <w:rsid w:val="00216D22"/>
    <w:rsid w:val="00216DA4"/>
    <w:rsid w:val="00216E38"/>
    <w:rsid w:val="00216FF3"/>
    <w:rsid w:val="0021717A"/>
    <w:rsid w:val="002171C9"/>
    <w:rsid w:val="002172E1"/>
    <w:rsid w:val="00217434"/>
    <w:rsid w:val="00217839"/>
    <w:rsid w:val="0022005C"/>
    <w:rsid w:val="0022023A"/>
    <w:rsid w:val="00220A51"/>
    <w:rsid w:val="00220DA3"/>
    <w:rsid w:val="002211D5"/>
    <w:rsid w:val="0022138A"/>
    <w:rsid w:val="00221506"/>
    <w:rsid w:val="002216AB"/>
    <w:rsid w:val="002218DF"/>
    <w:rsid w:val="00222818"/>
    <w:rsid w:val="00222D7C"/>
    <w:rsid w:val="00222F60"/>
    <w:rsid w:val="00223123"/>
    <w:rsid w:val="002232C2"/>
    <w:rsid w:val="002237CD"/>
    <w:rsid w:val="00223B2E"/>
    <w:rsid w:val="00223CFF"/>
    <w:rsid w:val="002243AE"/>
    <w:rsid w:val="0022463D"/>
    <w:rsid w:val="00224809"/>
    <w:rsid w:val="00224B21"/>
    <w:rsid w:val="00224ED6"/>
    <w:rsid w:val="00224FB3"/>
    <w:rsid w:val="00225444"/>
    <w:rsid w:val="00225641"/>
    <w:rsid w:val="0022565E"/>
    <w:rsid w:val="00225785"/>
    <w:rsid w:val="00225939"/>
    <w:rsid w:val="0022594D"/>
    <w:rsid w:val="00225983"/>
    <w:rsid w:val="00225C8C"/>
    <w:rsid w:val="00225D94"/>
    <w:rsid w:val="00225E9D"/>
    <w:rsid w:val="002262DE"/>
    <w:rsid w:val="00226301"/>
    <w:rsid w:val="00226337"/>
    <w:rsid w:val="0022699C"/>
    <w:rsid w:val="00226B31"/>
    <w:rsid w:val="00226E00"/>
    <w:rsid w:val="00226E70"/>
    <w:rsid w:val="002271F8"/>
    <w:rsid w:val="00227426"/>
    <w:rsid w:val="00227474"/>
    <w:rsid w:val="00227599"/>
    <w:rsid w:val="002279B8"/>
    <w:rsid w:val="00227A9E"/>
    <w:rsid w:val="00227AC8"/>
    <w:rsid w:val="00227CCB"/>
    <w:rsid w:val="00227E3B"/>
    <w:rsid w:val="002301D3"/>
    <w:rsid w:val="0023069C"/>
    <w:rsid w:val="00230C2E"/>
    <w:rsid w:val="00230ED8"/>
    <w:rsid w:val="00230F0E"/>
    <w:rsid w:val="0023109F"/>
    <w:rsid w:val="002312E3"/>
    <w:rsid w:val="002317E1"/>
    <w:rsid w:val="00231A8F"/>
    <w:rsid w:val="00231BBE"/>
    <w:rsid w:val="00231BF2"/>
    <w:rsid w:val="00231F8E"/>
    <w:rsid w:val="00231FDD"/>
    <w:rsid w:val="00232315"/>
    <w:rsid w:val="002324A7"/>
    <w:rsid w:val="002324CB"/>
    <w:rsid w:val="002326DA"/>
    <w:rsid w:val="00232A52"/>
    <w:rsid w:val="00232B41"/>
    <w:rsid w:val="00232DE8"/>
    <w:rsid w:val="002330E8"/>
    <w:rsid w:val="002332FC"/>
    <w:rsid w:val="002336DE"/>
    <w:rsid w:val="002338A7"/>
    <w:rsid w:val="00233AC3"/>
    <w:rsid w:val="00233C2C"/>
    <w:rsid w:val="00233EC1"/>
    <w:rsid w:val="0023405B"/>
    <w:rsid w:val="002340FC"/>
    <w:rsid w:val="0023430E"/>
    <w:rsid w:val="00234405"/>
    <w:rsid w:val="002345D4"/>
    <w:rsid w:val="00234709"/>
    <w:rsid w:val="00234861"/>
    <w:rsid w:val="002348E1"/>
    <w:rsid w:val="00234AFB"/>
    <w:rsid w:val="00234F8B"/>
    <w:rsid w:val="00234FF0"/>
    <w:rsid w:val="002350DF"/>
    <w:rsid w:val="00235119"/>
    <w:rsid w:val="002351AA"/>
    <w:rsid w:val="00235212"/>
    <w:rsid w:val="00235261"/>
    <w:rsid w:val="00235275"/>
    <w:rsid w:val="00235417"/>
    <w:rsid w:val="0023551B"/>
    <w:rsid w:val="00235921"/>
    <w:rsid w:val="00235943"/>
    <w:rsid w:val="00235A13"/>
    <w:rsid w:val="00236015"/>
    <w:rsid w:val="00236091"/>
    <w:rsid w:val="00236100"/>
    <w:rsid w:val="002361D7"/>
    <w:rsid w:val="0023637E"/>
    <w:rsid w:val="0023644C"/>
    <w:rsid w:val="002364AF"/>
    <w:rsid w:val="00236606"/>
    <w:rsid w:val="0023676F"/>
    <w:rsid w:val="00237045"/>
    <w:rsid w:val="0023714A"/>
    <w:rsid w:val="00237280"/>
    <w:rsid w:val="00237555"/>
    <w:rsid w:val="00237604"/>
    <w:rsid w:val="00237925"/>
    <w:rsid w:val="00237BB3"/>
    <w:rsid w:val="00237FDF"/>
    <w:rsid w:val="00240493"/>
    <w:rsid w:val="002406F0"/>
    <w:rsid w:val="00240864"/>
    <w:rsid w:val="00240ECA"/>
    <w:rsid w:val="00240FB3"/>
    <w:rsid w:val="00240FD9"/>
    <w:rsid w:val="00241007"/>
    <w:rsid w:val="00241163"/>
    <w:rsid w:val="00241258"/>
    <w:rsid w:val="002412A5"/>
    <w:rsid w:val="0024137D"/>
    <w:rsid w:val="00241581"/>
    <w:rsid w:val="00241691"/>
    <w:rsid w:val="00241887"/>
    <w:rsid w:val="00241ECB"/>
    <w:rsid w:val="0024208F"/>
    <w:rsid w:val="002421AC"/>
    <w:rsid w:val="002424AD"/>
    <w:rsid w:val="002428E5"/>
    <w:rsid w:val="00242A8E"/>
    <w:rsid w:val="00242BEB"/>
    <w:rsid w:val="00242E30"/>
    <w:rsid w:val="00242E9D"/>
    <w:rsid w:val="00242F89"/>
    <w:rsid w:val="00243151"/>
    <w:rsid w:val="00243611"/>
    <w:rsid w:val="002437BF"/>
    <w:rsid w:val="00243BE6"/>
    <w:rsid w:val="00243E0F"/>
    <w:rsid w:val="00243E37"/>
    <w:rsid w:val="00243F2C"/>
    <w:rsid w:val="00243F7C"/>
    <w:rsid w:val="002442BB"/>
    <w:rsid w:val="002443AF"/>
    <w:rsid w:val="002445DA"/>
    <w:rsid w:val="002448A2"/>
    <w:rsid w:val="00244A78"/>
    <w:rsid w:val="00244ED2"/>
    <w:rsid w:val="0024532E"/>
    <w:rsid w:val="0024558A"/>
    <w:rsid w:val="002457BE"/>
    <w:rsid w:val="0024580F"/>
    <w:rsid w:val="00245828"/>
    <w:rsid w:val="0024593E"/>
    <w:rsid w:val="00245BCF"/>
    <w:rsid w:val="00245DA5"/>
    <w:rsid w:val="00245F36"/>
    <w:rsid w:val="00245F76"/>
    <w:rsid w:val="00246029"/>
    <w:rsid w:val="0024673A"/>
    <w:rsid w:val="002469DB"/>
    <w:rsid w:val="002470CB"/>
    <w:rsid w:val="0024753D"/>
    <w:rsid w:val="0024765E"/>
    <w:rsid w:val="00247689"/>
    <w:rsid w:val="00247C77"/>
    <w:rsid w:val="00247DD2"/>
    <w:rsid w:val="00250052"/>
    <w:rsid w:val="0025046B"/>
    <w:rsid w:val="0025072D"/>
    <w:rsid w:val="00250FE9"/>
    <w:rsid w:val="00251298"/>
    <w:rsid w:val="0025136F"/>
    <w:rsid w:val="002513C6"/>
    <w:rsid w:val="002518DF"/>
    <w:rsid w:val="00251A60"/>
    <w:rsid w:val="00251D42"/>
    <w:rsid w:val="00251EFD"/>
    <w:rsid w:val="0025238B"/>
    <w:rsid w:val="00252504"/>
    <w:rsid w:val="002525E7"/>
    <w:rsid w:val="002526D9"/>
    <w:rsid w:val="00252DA4"/>
    <w:rsid w:val="002530C3"/>
    <w:rsid w:val="002533E1"/>
    <w:rsid w:val="002534FB"/>
    <w:rsid w:val="00253528"/>
    <w:rsid w:val="00253540"/>
    <w:rsid w:val="002536EF"/>
    <w:rsid w:val="0025384A"/>
    <w:rsid w:val="0025385F"/>
    <w:rsid w:val="0025386B"/>
    <w:rsid w:val="00253981"/>
    <w:rsid w:val="00253AA3"/>
    <w:rsid w:val="00253ABC"/>
    <w:rsid w:val="00253B7C"/>
    <w:rsid w:val="00253D83"/>
    <w:rsid w:val="00253F51"/>
    <w:rsid w:val="00254268"/>
    <w:rsid w:val="002542CD"/>
    <w:rsid w:val="00254350"/>
    <w:rsid w:val="00254526"/>
    <w:rsid w:val="002545F3"/>
    <w:rsid w:val="00254779"/>
    <w:rsid w:val="00254826"/>
    <w:rsid w:val="002549D1"/>
    <w:rsid w:val="00254A74"/>
    <w:rsid w:val="002550AA"/>
    <w:rsid w:val="002553DB"/>
    <w:rsid w:val="002553F7"/>
    <w:rsid w:val="0025568B"/>
    <w:rsid w:val="00255B67"/>
    <w:rsid w:val="00255DDB"/>
    <w:rsid w:val="00255E07"/>
    <w:rsid w:val="00256006"/>
    <w:rsid w:val="002562B6"/>
    <w:rsid w:val="0025639B"/>
    <w:rsid w:val="002563F9"/>
    <w:rsid w:val="002565F1"/>
    <w:rsid w:val="00256734"/>
    <w:rsid w:val="002567D2"/>
    <w:rsid w:val="00256B3E"/>
    <w:rsid w:val="00256CB7"/>
    <w:rsid w:val="00256EF9"/>
    <w:rsid w:val="00256FD1"/>
    <w:rsid w:val="002571DC"/>
    <w:rsid w:val="00257292"/>
    <w:rsid w:val="00257382"/>
    <w:rsid w:val="0025744F"/>
    <w:rsid w:val="00257532"/>
    <w:rsid w:val="0025754B"/>
    <w:rsid w:val="00257760"/>
    <w:rsid w:val="00257919"/>
    <w:rsid w:val="00257AA6"/>
    <w:rsid w:val="00257AE0"/>
    <w:rsid w:val="00257C91"/>
    <w:rsid w:val="00257C97"/>
    <w:rsid w:val="00257CEB"/>
    <w:rsid w:val="00257D74"/>
    <w:rsid w:val="00257EA7"/>
    <w:rsid w:val="0026008B"/>
    <w:rsid w:val="00260512"/>
    <w:rsid w:val="0026062F"/>
    <w:rsid w:val="002606A7"/>
    <w:rsid w:val="0026074E"/>
    <w:rsid w:val="0026088E"/>
    <w:rsid w:val="00260AD1"/>
    <w:rsid w:val="00260B7D"/>
    <w:rsid w:val="00260C71"/>
    <w:rsid w:val="00260CEB"/>
    <w:rsid w:val="00260D9B"/>
    <w:rsid w:val="0026114A"/>
    <w:rsid w:val="00261586"/>
    <w:rsid w:val="0026158B"/>
    <w:rsid w:val="00261683"/>
    <w:rsid w:val="00261772"/>
    <w:rsid w:val="00261821"/>
    <w:rsid w:val="00261892"/>
    <w:rsid w:val="00261935"/>
    <w:rsid w:val="00261B0B"/>
    <w:rsid w:val="00261B1A"/>
    <w:rsid w:val="00261C35"/>
    <w:rsid w:val="00261E69"/>
    <w:rsid w:val="00261EFC"/>
    <w:rsid w:val="0026206A"/>
    <w:rsid w:val="002620ED"/>
    <w:rsid w:val="002622D4"/>
    <w:rsid w:val="0026248B"/>
    <w:rsid w:val="00262490"/>
    <w:rsid w:val="002627BD"/>
    <w:rsid w:val="00262A71"/>
    <w:rsid w:val="00262BED"/>
    <w:rsid w:val="00262ECA"/>
    <w:rsid w:val="00262F87"/>
    <w:rsid w:val="00263033"/>
    <w:rsid w:val="0026314A"/>
    <w:rsid w:val="00263159"/>
    <w:rsid w:val="002631BF"/>
    <w:rsid w:val="002634EB"/>
    <w:rsid w:val="002636A3"/>
    <w:rsid w:val="002636D9"/>
    <w:rsid w:val="00263B28"/>
    <w:rsid w:val="00263B2F"/>
    <w:rsid w:val="002640BB"/>
    <w:rsid w:val="0026446E"/>
    <w:rsid w:val="00264740"/>
    <w:rsid w:val="0026477C"/>
    <w:rsid w:val="00264894"/>
    <w:rsid w:val="002649FF"/>
    <w:rsid w:val="00264A0D"/>
    <w:rsid w:val="00264E34"/>
    <w:rsid w:val="00264F23"/>
    <w:rsid w:val="002650AB"/>
    <w:rsid w:val="0026516B"/>
    <w:rsid w:val="00265477"/>
    <w:rsid w:val="00265800"/>
    <w:rsid w:val="002658D0"/>
    <w:rsid w:val="00265B88"/>
    <w:rsid w:val="002660D9"/>
    <w:rsid w:val="00266168"/>
    <w:rsid w:val="002661EF"/>
    <w:rsid w:val="002662BE"/>
    <w:rsid w:val="002663F4"/>
    <w:rsid w:val="002664D4"/>
    <w:rsid w:val="002666D9"/>
    <w:rsid w:val="002667DA"/>
    <w:rsid w:val="002669FD"/>
    <w:rsid w:val="00266F11"/>
    <w:rsid w:val="00267032"/>
    <w:rsid w:val="00267144"/>
    <w:rsid w:val="00267462"/>
    <w:rsid w:val="00267907"/>
    <w:rsid w:val="00267A5C"/>
    <w:rsid w:val="00267AC4"/>
    <w:rsid w:val="00267D47"/>
    <w:rsid w:val="00267DE6"/>
    <w:rsid w:val="00270794"/>
    <w:rsid w:val="0027097F"/>
    <w:rsid w:val="002709A2"/>
    <w:rsid w:val="002709D1"/>
    <w:rsid w:val="00270C98"/>
    <w:rsid w:val="00270D3F"/>
    <w:rsid w:val="0027136F"/>
    <w:rsid w:val="002717EC"/>
    <w:rsid w:val="00271801"/>
    <w:rsid w:val="0027220C"/>
    <w:rsid w:val="002725BA"/>
    <w:rsid w:val="0027276B"/>
    <w:rsid w:val="002727E9"/>
    <w:rsid w:val="002728AE"/>
    <w:rsid w:val="00272ABE"/>
    <w:rsid w:val="00272C45"/>
    <w:rsid w:val="00273126"/>
    <w:rsid w:val="00273227"/>
    <w:rsid w:val="0027350D"/>
    <w:rsid w:val="00273634"/>
    <w:rsid w:val="00273BF1"/>
    <w:rsid w:val="00273D22"/>
    <w:rsid w:val="00273FC0"/>
    <w:rsid w:val="00274129"/>
    <w:rsid w:val="00274378"/>
    <w:rsid w:val="00274648"/>
    <w:rsid w:val="002748E8"/>
    <w:rsid w:val="00274A79"/>
    <w:rsid w:val="00274AC5"/>
    <w:rsid w:val="00274B12"/>
    <w:rsid w:val="00274CEC"/>
    <w:rsid w:val="00274F1C"/>
    <w:rsid w:val="002753EE"/>
    <w:rsid w:val="0027548F"/>
    <w:rsid w:val="00275640"/>
    <w:rsid w:val="00275A98"/>
    <w:rsid w:val="00275D90"/>
    <w:rsid w:val="00276065"/>
    <w:rsid w:val="002760A4"/>
    <w:rsid w:val="002760DE"/>
    <w:rsid w:val="002764FC"/>
    <w:rsid w:val="002766E3"/>
    <w:rsid w:val="0027686A"/>
    <w:rsid w:val="002768DC"/>
    <w:rsid w:val="00276B44"/>
    <w:rsid w:val="00276CB8"/>
    <w:rsid w:val="00276E02"/>
    <w:rsid w:val="002775F2"/>
    <w:rsid w:val="00277635"/>
    <w:rsid w:val="0027768C"/>
    <w:rsid w:val="00277A1F"/>
    <w:rsid w:val="00277EAD"/>
    <w:rsid w:val="00280101"/>
    <w:rsid w:val="002801AF"/>
    <w:rsid w:val="00280667"/>
    <w:rsid w:val="00280706"/>
    <w:rsid w:val="00280B6B"/>
    <w:rsid w:val="00280E21"/>
    <w:rsid w:val="00281404"/>
    <w:rsid w:val="002814D2"/>
    <w:rsid w:val="0028150A"/>
    <w:rsid w:val="0028185B"/>
    <w:rsid w:val="002818FF"/>
    <w:rsid w:val="00281C87"/>
    <w:rsid w:val="00281F48"/>
    <w:rsid w:val="002820F6"/>
    <w:rsid w:val="0028212F"/>
    <w:rsid w:val="00282168"/>
    <w:rsid w:val="002823F8"/>
    <w:rsid w:val="002824C6"/>
    <w:rsid w:val="0028257C"/>
    <w:rsid w:val="00282C56"/>
    <w:rsid w:val="00282CE3"/>
    <w:rsid w:val="00282D8B"/>
    <w:rsid w:val="00282E58"/>
    <w:rsid w:val="00283119"/>
    <w:rsid w:val="00283193"/>
    <w:rsid w:val="002832CC"/>
    <w:rsid w:val="002833F5"/>
    <w:rsid w:val="002834DE"/>
    <w:rsid w:val="0028384B"/>
    <w:rsid w:val="00283955"/>
    <w:rsid w:val="00283C6C"/>
    <w:rsid w:val="00283D01"/>
    <w:rsid w:val="00283D21"/>
    <w:rsid w:val="00284456"/>
    <w:rsid w:val="0028457B"/>
    <w:rsid w:val="002846BA"/>
    <w:rsid w:val="00284715"/>
    <w:rsid w:val="00284765"/>
    <w:rsid w:val="00284991"/>
    <w:rsid w:val="002849F5"/>
    <w:rsid w:val="00284E7C"/>
    <w:rsid w:val="00285310"/>
    <w:rsid w:val="002853D1"/>
    <w:rsid w:val="00285627"/>
    <w:rsid w:val="002856C0"/>
    <w:rsid w:val="002858E3"/>
    <w:rsid w:val="0028591B"/>
    <w:rsid w:val="002859C7"/>
    <w:rsid w:val="00285BF7"/>
    <w:rsid w:val="00285F29"/>
    <w:rsid w:val="002862D0"/>
    <w:rsid w:val="0028663C"/>
    <w:rsid w:val="00286855"/>
    <w:rsid w:val="00286DFF"/>
    <w:rsid w:val="00286EE3"/>
    <w:rsid w:val="00286EE8"/>
    <w:rsid w:val="00286EF1"/>
    <w:rsid w:val="00287009"/>
    <w:rsid w:val="0028706B"/>
    <w:rsid w:val="002871C3"/>
    <w:rsid w:val="00287446"/>
    <w:rsid w:val="002874A1"/>
    <w:rsid w:val="002874FE"/>
    <w:rsid w:val="002877AC"/>
    <w:rsid w:val="002877F3"/>
    <w:rsid w:val="0028799F"/>
    <w:rsid w:val="00287CBF"/>
    <w:rsid w:val="00287D3D"/>
    <w:rsid w:val="00287D66"/>
    <w:rsid w:val="00287F38"/>
    <w:rsid w:val="0028A634"/>
    <w:rsid w:val="0029000C"/>
    <w:rsid w:val="00290109"/>
    <w:rsid w:val="00290339"/>
    <w:rsid w:val="002903B8"/>
    <w:rsid w:val="00290536"/>
    <w:rsid w:val="0029056E"/>
    <w:rsid w:val="00290865"/>
    <w:rsid w:val="00290A5B"/>
    <w:rsid w:val="00290AA6"/>
    <w:rsid w:val="00290B4F"/>
    <w:rsid w:val="00290D40"/>
    <w:rsid w:val="00291183"/>
    <w:rsid w:val="00291190"/>
    <w:rsid w:val="0029128E"/>
    <w:rsid w:val="00291612"/>
    <w:rsid w:val="0029194F"/>
    <w:rsid w:val="00291CB8"/>
    <w:rsid w:val="00291EEB"/>
    <w:rsid w:val="00291FDE"/>
    <w:rsid w:val="002921D0"/>
    <w:rsid w:val="00292939"/>
    <w:rsid w:val="002929DC"/>
    <w:rsid w:val="00292D3A"/>
    <w:rsid w:val="00292F6F"/>
    <w:rsid w:val="0029307C"/>
    <w:rsid w:val="002932AA"/>
    <w:rsid w:val="00293762"/>
    <w:rsid w:val="002937D6"/>
    <w:rsid w:val="00293B23"/>
    <w:rsid w:val="00293B76"/>
    <w:rsid w:val="00293BFC"/>
    <w:rsid w:val="00293DD0"/>
    <w:rsid w:val="00293E25"/>
    <w:rsid w:val="0029402D"/>
    <w:rsid w:val="0029411A"/>
    <w:rsid w:val="002945D0"/>
    <w:rsid w:val="00294604"/>
    <w:rsid w:val="0029471C"/>
    <w:rsid w:val="002947AD"/>
    <w:rsid w:val="00294C1D"/>
    <w:rsid w:val="00294E22"/>
    <w:rsid w:val="00294EA9"/>
    <w:rsid w:val="00294FD0"/>
    <w:rsid w:val="002951D3"/>
    <w:rsid w:val="002952B5"/>
    <w:rsid w:val="0029536D"/>
    <w:rsid w:val="0029555C"/>
    <w:rsid w:val="002955B9"/>
    <w:rsid w:val="002955EC"/>
    <w:rsid w:val="00295C0B"/>
    <w:rsid w:val="00295C50"/>
    <w:rsid w:val="00295D80"/>
    <w:rsid w:val="0029611F"/>
    <w:rsid w:val="00296166"/>
    <w:rsid w:val="0029653D"/>
    <w:rsid w:val="002967E8"/>
    <w:rsid w:val="0029680A"/>
    <w:rsid w:val="00296A2C"/>
    <w:rsid w:val="00296C13"/>
    <w:rsid w:val="00296C6A"/>
    <w:rsid w:val="00296CB5"/>
    <w:rsid w:val="00296CE8"/>
    <w:rsid w:val="00296DBB"/>
    <w:rsid w:val="00296F54"/>
    <w:rsid w:val="00297038"/>
    <w:rsid w:val="00297241"/>
    <w:rsid w:val="00297479"/>
    <w:rsid w:val="002974C4"/>
    <w:rsid w:val="00297819"/>
    <w:rsid w:val="00297908"/>
    <w:rsid w:val="00297972"/>
    <w:rsid w:val="00297E51"/>
    <w:rsid w:val="00297EF4"/>
    <w:rsid w:val="00297FA7"/>
    <w:rsid w:val="002A01B4"/>
    <w:rsid w:val="002A0362"/>
    <w:rsid w:val="002A053E"/>
    <w:rsid w:val="002A05AD"/>
    <w:rsid w:val="002A05E3"/>
    <w:rsid w:val="002A0A75"/>
    <w:rsid w:val="002A0FBD"/>
    <w:rsid w:val="002A0FBE"/>
    <w:rsid w:val="002A10D1"/>
    <w:rsid w:val="002A10D2"/>
    <w:rsid w:val="002A10D6"/>
    <w:rsid w:val="002A1290"/>
    <w:rsid w:val="002A1325"/>
    <w:rsid w:val="002A1926"/>
    <w:rsid w:val="002A1A3B"/>
    <w:rsid w:val="002A1E51"/>
    <w:rsid w:val="002A1ECC"/>
    <w:rsid w:val="002A213B"/>
    <w:rsid w:val="002A219A"/>
    <w:rsid w:val="002A22B1"/>
    <w:rsid w:val="002A2439"/>
    <w:rsid w:val="002A2463"/>
    <w:rsid w:val="002A252E"/>
    <w:rsid w:val="002A290A"/>
    <w:rsid w:val="002A2B39"/>
    <w:rsid w:val="002A2D45"/>
    <w:rsid w:val="002A2DC1"/>
    <w:rsid w:val="002A2E62"/>
    <w:rsid w:val="002A2E6B"/>
    <w:rsid w:val="002A31A6"/>
    <w:rsid w:val="002A3366"/>
    <w:rsid w:val="002A377A"/>
    <w:rsid w:val="002A3853"/>
    <w:rsid w:val="002A3856"/>
    <w:rsid w:val="002A3A01"/>
    <w:rsid w:val="002A3AB2"/>
    <w:rsid w:val="002A3C74"/>
    <w:rsid w:val="002A3CA1"/>
    <w:rsid w:val="002A3E9F"/>
    <w:rsid w:val="002A3FD2"/>
    <w:rsid w:val="002A49B4"/>
    <w:rsid w:val="002A4EB6"/>
    <w:rsid w:val="002A4EFA"/>
    <w:rsid w:val="002A4F9D"/>
    <w:rsid w:val="002A5027"/>
    <w:rsid w:val="002A52C7"/>
    <w:rsid w:val="002A5E67"/>
    <w:rsid w:val="002A60B4"/>
    <w:rsid w:val="002A61A4"/>
    <w:rsid w:val="002A6266"/>
    <w:rsid w:val="002A655E"/>
    <w:rsid w:val="002A6902"/>
    <w:rsid w:val="002A6B81"/>
    <w:rsid w:val="002A6BF8"/>
    <w:rsid w:val="002A7068"/>
    <w:rsid w:val="002A77AF"/>
    <w:rsid w:val="002A77DC"/>
    <w:rsid w:val="002A77FA"/>
    <w:rsid w:val="002A799B"/>
    <w:rsid w:val="002A7E43"/>
    <w:rsid w:val="002B03FA"/>
    <w:rsid w:val="002B0583"/>
    <w:rsid w:val="002B069A"/>
    <w:rsid w:val="002B0729"/>
    <w:rsid w:val="002B07E4"/>
    <w:rsid w:val="002B07E7"/>
    <w:rsid w:val="002B0B28"/>
    <w:rsid w:val="002B0E98"/>
    <w:rsid w:val="002B10C3"/>
    <w:rsid w:val="002B12FA"/>
    <w:rsid w:val="002B13EE"/>
    <w:rsid w:val="002B1641"/>
    <w:rsid w:val="002B18B0"/>
    <w:rsid w:val="002B1A24"/>
    <w:rsid w:val="002B1C17"/>
    <w:rsid w:val="002B1D76"/>
    <w:rsid w:val="002B1FA8"/>
    <w:rsid w:val="002B21AD"/>
    <w:rsid w:val="002B257A"/>
    <w:rsid w:val="002B2780"/>
    <w:rsid w:val="002B2990"/>
    <w:rsid w:val="002B2AB4"/>
    <w:rsid w:val="002B2B97"/>
    <w:rsid w:val="002B2D31"/>
    <w:rsid w:val="002B2F9A"/>
    <w:rsid w:val="002B3135"/>
    <w:rsid w:val="002B3246"/>
    <w:rsid w:val="002B33AC"/>
    <w:rsid w:val="002B33B6"/>
    <w:rsid w:val="002B33F0"/>
    <w:rsid w:val="002B3416"/>
    <w:rsid w:val="002B346E"/>
    <w:rsid w:val="002B381A"/>
    <w:rsid w:val="002B38DE"/>
    <w:rsid w:val="002B38EF"/>
    <w:rsid w:val="002B3A07"/>
    <w:rsid w:val="002B3AB1"/>
    <w:rsid w:val="002B3D31"/>
    <w:rsid w:val="002B4040"/>
    <w:rsid w:val="002B44BD"/>
    <w:rsid w:val="002B529B"/>
    <w:rsid w:val="002B5341"/>
    <w:rsid w:val="002B5966"/>
    <w:rsid w:val="002B5B8C"/>
    <w:rsid w:val="002B5D25"/>
    <w:rsid w:val="002B5DEC"/>
    <w:rsid w:val="002B5F30"/>
    <w:rsid w:val="002B5F45"/>
    <w:rsid w:val="002B641E"/>
    <w:rsid w:val="002B655B"/>
    <w:rsid w:val="002B65B1"/>
    <w:rsid w:val="002B688C"/>
    <w:rsid w:val="002B6BC0"/>
    <w:rsid w:val="002B6BC3"/>
    <w:rsid w:val="002B6C58"/>
    <w:rsid w:val="002B6E25"/>
    <w:rsid w:val="002B6FFC"/>
    <w:rsid w:val="002B7031"/>
    <w:rsid w:val="002B70C1"/>
    <w:rsid w:val="002B717C"/>
    <w:rsid w:val="002B749B"/>
    <w:rsid w:val="002B7889"/>
    <w:rsid w:val="002B7944"/>
    <w:rsid w:val="002B7A5F"/>
    <w:rsid w:val="002B7DED"/>
    <w:rsid w:val="002C001E"/>
    <w:rsid w:val="002C0193"/>
    <w:rsid w:val="002C04BF"/>
    <w:rsid w:val="002C0517"/>
    <w:rsid w:val="002C0519"/>
    <w:rsid w:val="002C06F2"/>
    <w:rsid w:val="002C0BDA"/>
    <w:rsid w:val="002C0F60"/>
    <w:rsid w:val="002C10A9"/>
    <w:rsid w:val="002C1381"/>
    <w:rsid w:val="002C157C"/>
    <w:rsid w:val="002C15B4"/>
    <w:rsid w:val="002C1A8A"/>
    <w:rsid w:val="002C1AA8"/>
    <w:rsid w:val="002C1E61"/>
    <w:rsid w:val="002C217E"/>
    <w:rsid w:val="002C2195"/>
    <w:rsid w:val="002C2614"/>
    <w:rsid w:val="002C272F"/>
    <w:rsid w:val="002C2769"/>
    <w:rsid w:val="002C29C2"/>
    <w:rsid w:val="002C2A6D"/>
    <w:rsid w:val="002C2B4A"/>
    <w:rsid w:val="002C2C58"/>
    <w:rsid w:val="002C2DFF"/>
    <w:rsid w:val="002C2E1B"/>
    <w:rsid w:val="002C2EEA"/>
    <w:rsid w:val="002C3046"/>
    <w:rsid w:val="002C305B"/>
    <w:rsid w:val="002C32AA"/>
    <w:rsid w:val="002C36E2"/>
    <w:rsid w:val="002C39DA"/>
    <w:rsid w:val="002C3A56"/>
    <w:rsid w:val="002C3B34"/>
    <w:rsid w:val="002C3DEE"/>
    <w:rsid w:val="002C3E0B"/>
    <w:rsid w:val="002C3FA3"/>
    <w:rsid w:val="002C408B"/>
    <w:rsid w:val="002C4192"/>
    <w:rsid w:val="002C433F"/>
    <w:rsid w:val="002C452A"/>
    <w:rsid w:val="002C4657"/>
    <w:rsid w:val="002C474E"/>
    <w:rsid w:val="002C48EB"/>
    <w:rsid w:val="002C4C05"/>
    <w:rsid w:val="002C4F75"/>
    <w:rsid w:val="002C5026"/>
    <w:rsid w:val="002C5114"/>
    <w:rsid w:val="002C561D"/>
    <w:rsid w:val="002C5624"/>
    <w:rsid w:val="002C5638"/>
    <w:rsid w:val="002C570D"/>
    <w:rsid w:val="002C5824"/>
    <w:rsid w:val="002C59AA"/>
    <w:rsid w:val="002C5B40"/>
    <w:rsid w:val="002C5B73"/>
    <w:rsid w:val="002C5CB7"/>
    <w:rsid w:val="002C5E2D"/>
    <w:rsid w:val="002C5F95"/>
    <w:rsid w:val="002C62CB"/>
    <w:rsid w:val="002C62E3"/>
    <w:rsid w:val="002C62E6"/>
    <w:rsid w:val="002C6306"/>
    <w:rsid w:val="002C640E"/>
    <w:rsid w:val="002C6463"/>
    <w:rsid w:val="002C649C"/>
    <w:rsid w:val="002C67CD"/>
    <w:rsid w:val="002C68FD"/>
    <w:rsid w:val="002C696A"/>
    <w:rsid w:val="002C6BFC"/>
    <w:rsid w:val="002C6C6B"/>
    <w:rsid w:val="002C6D6D"/>
    <w:rsid w:val="002C6FDD"/>
    <w:rsid w:val="002C71C9"/>
    <w:rsid w:val="002C72EF"/>
    <w:rsid w:val="002C75F9"/>
    <w:rsid w:val="002C79CE"/>
    <w:rsid w:val="002C7ADC"/>
    <w:rsid w:val="002C7DCB"/>
    <w:rsid w:val="002C7DD9"/>
    <w:rsid w:val="002C7E5C"/>
    <w:rsid w:val="002D00D8"/>
    <w:rsid w:val="002D02DD"/>
    <w:rsid w:val="002D0454"/>
    <w:rsid w:val="002D050D"/>
    <w:rsid w:val="002D0742"/>
    <w:rsid w:val="002D0883"/>
    <w:rsid w:val="002D08B5"/>
    <w:rsid w:val="002D0978"/>
    <w:rsid w:val="002D09D1"/>
    <w:rsid w:val="002D0BEA"/>
    <w:rsid w:val="002D0D6B"/>
    <w:rsid w:val="002D10CD"/>
    <w:rsid w:val="002D1228"/>
    <w:rsid w:val="002D12A1"/>
    <w:rsid w:val="002D1317"/>
    <w:rsid w:val="002D1CEB"/>
    <w:rsid w:val="002D1D35"/>
    <w:rsid w:val="002D1F08"/>
    <w:rsid w:val="002D1F41"/>
    <w:rsid w:val="002D2004"/>
    <w:rsid w:val="002D21F7"/>
    <w:rsid w:val="002D29F1"/>
    <w:rsid w:val="002D2B80"/>
    <w:rsid w:val="002D2C3F"/>
    <w:rsid w:val="002D2F6C"/>
    <w:rsid w:val="002D315A"/>
    <w:rsid w:val="002D31D1"/>
    <w:rsid w:val="002D35CF"/>
    <w:rsid w:val="002D3767"/>
    <w:rsid w:val="002D3784"/>
    <w:rsid w:val="002D386A"/>
    <w:rsid w:val="002D3A4B"/>
    <w:rsid w:val="002D3ADE"/>
    <w:rsid w:val="002D3E2C"/>
    <w:rsid w:val="002D3E6D"/>
    <w:rsid w:val="002D409F"/>
    <w:rsid w:val="002D421A"/>
    <w:rsid w:val="002D43BC"/>
    <w:rsid w:val="002D4434"/>
    <w:rsid w:val="002D45AC"/>
    <w:rsid w:val="002D4645"/>
    <w:rsid w:val="002D468B"/>
    <w:rsid w:val="002D4856"/>
    <w:rsid w:val="002D48C7"/>
    <w:rsid w:val="002D4C0C"/>
    <w:rsid w:val="002D4CF9"/>
    <w:rsid w:val="002D4E9A"/>
    <w:rsid w:val="002D51E8"/>
    <w:rsid w:val="002D5242"/>
    <w:rsid w:val="002D5310"/>
    <w:rsid w:val="002D5347"/>
    <w:rsid w:val="002D569A"/>
    <w:rsid w:val="002D571E"/>
    <w:rsid w:val="002D5843"/>
    <w:rsid w:val="002D5965"/>
    <w:rsid w:val="002D5B67"/>
    <w:rsid w:val="002D5BA0"/>
    <w:rsid w:val="002D5BBC"/>
    <w:rsid w:val="002D5C2F"/>
    <w:rsid w:val="002D6191"/>
    <w:rsid w:val="002D6245"/>
    <w:rsid w:val="002D62D3"/>
    <w:rsid w:val="002D6679"/>
    <w:rsid w:val="002D6937"/>
    <w:rsid w:val="002D6AB2"/>
    <w:rsid w:val="002D706B"/>
    <w:rsid w:val="002D70A1"/>
    <w:rsid w:val="002D70C7"/>
    <w:rsid w:val="002D72BF"/>
    <w:rsid w:val="002D738C"/>
    <w:rsid w:val="002D739B"/>
    <w:rsid w:val="002D7778"/>
    <w:rsid w:val="002D798A"/>
    <w:rsid w:val="002D7A25"/>
    <w:rsid w:val="002D7A71"/>
    <w:rsid w:val="002D7F30"/>
    <w:rsid w:val="002D7F48"/>
    <w:rsid w:val="002D7F5F"/>
    <w:rsid w:val="002D7FF1"/>
    <w:rsid w:val="002E0083"/>
    <w:rsid w:val="002E0161"/>
    <w:rsid w:val="002E0491"/>
    <w:rsid w:val="002E067F"/>
    <w:rsid w:val="002E077D"/>
    <w:rsid w:val="002E0894"/>
    <w:rsid w:val="002E0B96"/>
    <w:rsid w:val="002E0BA3"/>
    <w:rsid w:val="002E0C00"/>
    <w:rsid w:val="002E0F2C"/>
    <w:rsid w:val="002E139A"/>
    <w:rsid w:val="002E139C"/>
    <w:rsid w:val="002E1466"/>
    <w:rsid w:val="002E14EF"/>
    <w:rsid w:val="002E1514"/>
    <w:rsid w:val="002E17CB"/>
    <w:rsid w:val="002E183E"/>
    <w:rsid w:val="002E18E5"/>
    <w:rsid w:val="002E18F8"/>
    <w:rsid w:val="002E1A6E"/>
    <w:rsid w:val="002E1CF9"/>
    <w:rsid w:val="002E1DBF"/>
    <w:rsid w:val="002E1F81"/>
    <w:rsid w:val="002E224B"/>
    <w:rsid w:val="002E31CC"/>
    <w:rsid w:val="002E331F"/>
    <w:rsid w:val="002E3362"/>
    <w:rsid w:val="002E3653"/>
    <w:rsid w:val="002E3AE9"/>
    <w:rsid w:val="002E3F3F"/>
    <w:rsid w:val="002E3F56"/>
    <w:rsid w:val="002E41A5"/>
    <w:rsid w:val="002E4313"/>
    <w:rsid w:val="002E4B11"/>
    <w:rsid w:val="002E4D1F"/>
    <w:rsid w:val="002E4FA7"/>
    <w:rsid w:val="002E51A1"/>
    <w:rsid w:val="002E5403"/>
    <w:rsid w:val="002E5614"/>
    <w:rsid w:val="002E5D57"/>
    <w:rsid w:val="002E5E1D"/>
    <w:rsid w:val="002E62D7"/>
    <w:rsid w:val="002E63EF"/>
    <w:rsid w:val="002E6594"/>
    <w:rsid w:val="002E66BF"/>
    <w:rsid w:val="002E6768"/>
    <w:rsid w:val="002E69DA"/>
    <w:rsid w:val="002E6A86"/>
    <w:rsid w:val="002E6E3C"/>
    <w:rsid w:val="002E704F"/>
    <w:rsid w:val="002E73EE"/>
    <w:rsid w:val="002E7422"/>
    <w:rsid w:val="002E74A5"/>
    <w:rsid w:val="002E7566"/>
    <w:rsid w:val="002E75F3"/>
    <w:rsid w:val="002E77D1"/>
    <w:rsid w:val="002E7890"/>
    <w:rsid w:val="002E7992"/>
    <w:rsid w:val="002E7A67"/>
    <w:rsid w:val="002E7C00"/>
    <w:rsid w:val="002E7C0D"/>
    <w:rsid w:val="002E7E3C"/>
    <w:rsid w:val="002E7E85"/>
    <w:rsid w:val="002F0046"/>
    <w:rsid w:val="002F053B"/>
    <w:rsid w:val="002F08FF"/>
    <w:rsid w:val="002F0978"/>
    <w:rsid w:val="002F0A14"/>
    <w:rsid w:val="002F0A9E"/>
    <w:rsid w:val="002F0E18"/>
    <w:rsid w:val="002F0EB3"/>
    <w:rsid w:val="002F0FE8"/>
    <w:rsid w:val="002F10F2"/>
    <w:rsid w:val="002F1174"/>
    <w:rsid w:val="002F14E8"/>
    <w:rsid w:val="002F15EA"/>
    <w:rsid w:val="002F1831"/>
    <w:rsid w:val="002F18BD"/>
    <w:rsid w:val="002F1A14"/>
    <w:rsid w:val="002F1ABF"/>
    <w:rsid w:val="002F1AC5"/>
    <w:rsid w:val="002F1B7E"/>
    <w:rsid w:val="002F1C5A"/>
    <w:rsid w:val="002F1E17"/>
    <w:rsid w:val="002F1F39"/>
    <w:rsid w:val="002F213F"/>
    <w:rsid w:val="002F267E"/>
    <w:rsid w:val="002F2BE9"/>
    <w:rsid w:val="002F2DC0"/>
    <w:rsid w:val="002F2F78"/>
    <w:rsid w:val="002F323D"/>
    <w:rsid w:val="002F3487"/>
    <w:rsid w:val="002F35B9"/>
    <w:rsid w:val="002F38F1"/>
    <w:rsid w:val="002F3BF6"/>
    <w:rsid w:val="002F3DD4"/>
    <w:rsid w:val="002F47D3"/>
    <w:rsid w:val="002F484E"/>
    <w:rsid w:val="002F4EEF"/>
    <w:rsid w:val="002F4F5B"/>
    <w:rsid w:val="002F4FDC"/>
    <w:rsid w:val="002F4FEE"/>
    <w:rsid w:val="002F507B"/>
    <w:rsid w:val="002F5112"/>
    <w:rsid w:val="002F5624"/>
    <w:rsid w:val="002F566F"/>
    <w:rsid w:val="002F57BE"/>
    <w:rsid w:val="002F5B0E"/>
    <w:rsid w:val="002F61A7"/>
    <w:rsid w:val="002F623E"/>
    <w:rsid w:val="002F63A7"/>
    <w:rsid w:val="002F6424"/>
    <w:rsid w:val="002F6478"/>
    <w:rsid w:val="002F65F2"/>
    <w:rsid w:val="002F6648"/>
    <w:rsid w:val="002F67FB"/>
    <w:rsid w:val="002F6929"/>
    <w:rsid w:val="002F6ABC"/>
    <w:rsid w:val="002F6B64"/>
    <w:rsid w:val="002F6DCD"/>
    <w:rsid w:val="002F7401"/>
    <w:rsid w:val="002F74E7"/>
    <w:rsid w:val="002F7644"/>
    <w:rsid w:val="002F7720"/>
    <w:rsid w:val="002F7784"/>
    <w:rsid w:val="002F78F4"/>
    <w:rsid w:val="00300132"/>
    <w:rsid w:val="003001B8"/>
    <w:rsid w:val="0030021B"/>
    <w:rsid w:val="00300244"/>
    <w:rsid w:val="0030037C"/>
    <w:rsid w:val="0030074F"/>
    <w:rsid w:val="00300786"/>
    <w:rsid w:val="00300817"/>
    <w:rsid w:val="003008C5"/>
    <w:rsid w:val="00300A1D"/>
    <w:rsid w:val="00300AAA"/>
    <w:rsid w:val="00300AFC"/>
    <w:rsid w:val="00300B82"/>
    <w:rsid w:val="00300D05"/>
    <w:rsid w:val="003012AC"/>
    <w:rsid w:val="00301437"/>
    <w:rsid w:val="003017EB"/>
    <w:rsid w:val="003017F2"/>
    <w:rsid w:val="0030184A"/>
    <w:rsid w:val="00301CA7"/>
    <w:rsid w:val="00301E7E"/>
    <w:rsid w:val="00301F76"/>
    <w:rsid w:val="00301F93"/>
    <w:rsid w:val="00302334"/>
    <w:rsid w:val="0030236B"/>
    <w:rsid w:val="00302648"/>
    <w:rsid w:val="00302666"/>
    <w:rsid w:val="00302680"/>
    <w:rsid w:val="00302A9A"/>
    <w:rsid w:val="00302BB8"/>
    <w:rsid w:val="00303225"/>
    <w:rsid w:val="0030350D"/>
    <w:rsid w:val="00303520"/>
    <w:rsid w:val="003035AA"/>
    <w:rsid w:val="003037BE"/>
    <w:rsid w:val="00303915"/>
    <w:rsid w:val="00303A02"/>
    <w:rsid w:val="00303CDC"/>
    <w:rsid w:val="00303CEA"/>
    <w:rsid w:val="00303F34"/>
    <w:rsid w:val="0030440F"/>
    <w:rsid w:val="003044D3"/>
    <w:rsid w:val="00304541"/>
    <w:rsid w:val="003045B5"/>
    <w:rsid w:val="00304DB0"/>
    <w:rsid w:val="00304F33"/>
    <w:rsid w:val="00305101"/>
    <w:rsid w:val="003051B9"/>
    <w:rsid w:val="00305859"/>
    <w:rsid w:val="00305920"/>
    <w:rsid w:val="00305948"/>
    <w:rsid w:val="003059DD"/>
    <w:rsid w:val="00305A21"/>
    <w:rsid w:val="00305A49"/>
    <w:rsid w:val="00305AC8"/>
    <w:rsid w:val="00305E6B"/>
    <w:rsid w:val="00306239"/>
    <w:rsid w:val="003062E6"/>
    <w:rsid w:val="003062EE"/>
    <w:rsid w:val="003063B6"/>
    <w:rsid w:val="00306608"/>
    <w:rsid w:val="003067F0"/>
    <w:rsid w:val="00306827"/>
    <w:rsid w:val="003068A2"/>
    <w:rsid w:val="00306B17"/>
    <w:rsid w:val="00306CF4"/>
    <w:rsid w:val="00306D35"/>
    <w:rsid w:val="00306D8B"/>
    <w:rsid w:val="00306DC0"/>
    <w:rsid w:val="00306F70"/>
    <w:rsid w:val="003071D7"/>
    <w:rsid w:val="003071DC"/>
    <w:rsid w:val="003077C3"/>
    <w:rsid w:val="00307DEA"/>
    <w:rsid w:val="00307E3A"/>
    <w:rsid w:val="00307E58"/>
    <w:rsid w:val="00307EC6"/>
    <w:rsid w:val="00307F81"/>
    <w:rsid w:val="0031009A"/>
    <w:rsid w:val="003101D6"/>
    <w:rsid w:val="0031046C"/>
    <w:rsid w:val="0031067D"/>
    <w:rsid w:val="00310C76"/>
    <w:rsid w:val="00310FA2"/>
    <w:rsid w:val="00311180"/>
    <w:rsid w:val="0031154D"/>
    <w:rsid w:val="00311558"/>
    <w:rsid w:val="0031158B"/>
    <w:rsid w:val="003115E9"/>
    <w:rsid w:val="00311785"/>
    <w:rsid w:val="00311813"/>
    <w:rsid w:val="00311A92"/>
    <w:rsid w:val="00311CD1"/>
    <w:rsid w:val="0031208A"/>
    <w:rsid w:val="003123B0"/>
    <w:rsid w:val="003124D8"/>
    <w:rsid w:val="00312A3E"/>
    <w:rsid w:val="00312B55"/>
    <w:rsid w:val="00312E58"/>
    <w:rsid w:val="00312FA6"/>
    <w:rsid w:val="00313343"/>
    <w:rsid w:val="00313356"/>
    <w:rsid w:val="003133A2"/>
    <w:rsid w:val="0031360D"/>
    <w:rsid w:val="003137E3"/>
    <w:rsid w:val="003138DA"/>
    <w:rsid w:val="003138E0"/>
    <w:rsid w:val="00313AC1"/>
    <w:rsid w:val="00313B9F"/>
    <w:rsid w:val="00313EE2"/>
    <w:rsid w:val="00314024"/>
    <w:rsid w:val="0031416C"/>
    <w:rsid w:val="0031420F"/>
    <w:rsid w:val="00314610"/>
    <w:rsid w:val="0031472C"/>
    <w:rsid w:val="00314C1B"/>
    <w:rsid w:val="00314D61"/>
    <w:rsid w:val="00314EF0"/>
    <w:rsid w:val="00314F4E"/>
    <w:rsid w:val="00314F5C"/>
    <w:rsid w:val="0031522E"/>
    <w:rsid w:val="003154DA"/>
    <w:rsid w:val="00315570"/>
    <w:rsid w:val="003155B1"/>
    <w:rsid w:val="003155B9"/>
    <w:rsid w:val="003156E1"/>
    <w:rsid w:val="00315852"/>
    <w:rsid w:val="003159BB"/>
    <w:rsid w:val="00315AB3"/>
    <w:rsid w:val="00315CC3"/>
    <w:rsid w:val="00315F01"/>
    <w:rsid w:val="00316056"/>
    <w:rsid w:val="003161C2"/>
    <w:rsid w:val="003165AA"/>
    <w:rsid w:val="00316896"/>
    <w:rsid w:val="00316D25"/>
    <w:rsid w:val="00316EF1"/>
    <w:rsid w:val="003170E0"/>
    <w:rsid w:val="0031716C"/>
    <w:rsid w:val="003173D4"/>
    <w:rsid w:val="003176E5"/>
    <w:rsid w:val="00317812"/>
    <w:rsid w:val="00317DD0"/>
    <w:rsid w:val="00317DEE"/>
    <w:rsid w:val="00320049"/>
    <w:rsid w:val="003201A1"/>
    <w:rsid w:val="0032027D"/>
    <w:rsid w:val="003205CA"/>
    <w:rsid w:val="00320856"/>
    <w:rsid w:val="003208F8"/>
    <w:rsid w:val="00320D0D"/>
    <w:rsid w:val="00320E43"/>
    <w:rsid w:val="00321102"/>
    <w:rsid w:val="00321536"/>
    <w:rsid w:val="003215AB"/>
    <w:rsid w:val="003216F8"/>
    <w:rsid w:val="00321847"/>
    <w:rsid w:val="003218C0"/>
    <w:rsid w:val="00321A41"/>
    <w:rsid w:val="00321E24"/>
    <w:rsid w:val="00322512"/>
    <w:rsid w:val="0032279D"/>
    <w:rsid w:val="00322F91"/>
    <w:rsid w:val="00323058"/>
    <w:rsid w:val="00323224"/>
    <w:rsid w:val="00323270"/>
    <w:rsid w:val="00323397"/>
    <w:rsid w:val="003234A4"/>
    <w:rsid w:val="0032365D"/>
    <w:rsid w:val="003238E4"/>
    <w:rsid w:val="00323916"/>
    <w:rsid w:val="00323D3D"/>
    <w:rsid w:val="00323ED6"/>
    <w:rsid w:val="00323EF6"/>
    <w:rsid w:val="00324061"/>
    <w:rsid w:val="003241CD"/>
    <w:rsid w:val="003241E6"/>
    <w:rsid w:val="00324453"/>
    <w:rsid w:val="003247E3"/>
    <w:rsid w:val="00324A58"/>
    <w:rsid w:val="00324B0C"/>
    <w:rsid w:val="00324FE4"/>
    <w:rsid w:val="00325520"/>
    <w:rsid w:val="00325872"/>
    <w:rsid w:val="00326259"/>
    <w:rsid w:val="00326324"/>
    <w:rsid w:val="00326518"/>
    <w:rsid w:val="00326537"/>
    <w:rsid w:val="00326773"/>
    <w:rsid w:val="0032683F"/>
    <w:rsid w:val="0032685F"/>
    <w:rsid w:val="0032689E"/>
    <w:rsid w:val="00326CF4"/>
    <w:rsid w:val="00326F25"/>
    <w:rsid w:val="00326F37"/>
    <w:rsid w:val="003270CA"/>
    <w:rsid w:val="0032722C"/>
    <w:rsid w:val="003272B4"/>
    <w:rsid w:val="003274BE"/>
    <w:rsid w:val="003275AB"/>
    <w:rsid w:val="003275E2"/>
    <w:rsid w:val="003275E7"/>
    <w:rsid w:val="00327651"/>
    <w:rsid w:val="003277F6"/>
    <w:rsid w:val="00327917"/>
    <w:rsid w:val="003279FD"/>
    <w:rsid w:val="00327F4A"/>
    <w:rsid w:val="00327FB1"/>
    <w:rsid w:val="003302C4"/>
    <w:rsid w:val="0033036D"/>
    <w:rsid w:val="00330743"/>
    <w:rsid w:val="00330874"/>
    <w:rsid w:val="003309E7"/>
    <w:rsid w:val="00330A66"/>
    <w:rsid w:val="00330A97"/>
    <w:rsid w:val="00330D96"/>
    <w:rsid w:val="00330E6E"/>
    <w:rsid w:val="00330F76"/>
    <w:rsid w:val="00331102"/>
    <w:rsid w:val="0033110C"/>
    <w:rsid w:val="003313C0"/>
    <w:rsid w:val="003314D8"/>
    <w:rsid w:val="0033151A"/>
    <w:rsid w:val="003315B6"/>
    <w:rsid w:val="00331729"/>
    <w:rsid w:val="00331AC7"/>
    <w:rsid w:val="00331F5A"/>
    <w:rsid w:val="00331FD1"/>
    <w:rsid w:val="0033212D"/>
    <w:rsid w:val="003321AF"/>
    <w:rsid w:val="0033233E"/>
    <w:rsid w:val="00332485"/>
    <w:rsid w:val="00332687"/>
    <w:rsid w:val="003326E0"/>
    <w:rsid w:val="0033294B"/>
    <w:rsid w:val="00333454"/>
    <w:rsid w:val="00333B4C"/>
    <w:rsid w:val="00333C3F"/>
    <w:rsid w:val="00333E50"/>
    <w:rsid w:val="00333E6E"/>
    <w:rsid w:val="00333F4F"/>
    <w:rsid w:val="0033411C"/>
    <w:rsid w:val="003341AA"/>
    <w:rsid w:val="0033436E"/>
    <w:rsid w:val="00334B00"/>
    <w:rsid w:val="00334FDF"/>
    <w:rsid w:val="0033501B"/>
    <w:rsid w:val="0033510A"/>
    <w:rsid w:val="0033517A"/>
    <w:rsid w:val="00335702"/>
    <w:rsid w:val="0033571B"/>
    <w:rsid w:val="0033573F"/>
    <w:rsid w:val="003358B6"/>
    <w:rsid w:val="00335919"/>
    <w:rsid w:val="00335A54"/>
    <w:rsid w:val="003363BE"/>
    <w:rsid w:val="0033643C"/>
    <w:rsid w:val="00336473"/>
    <w:rsid w:val="003364DF"/>
    <w:rsid w:val="003366F4"/>
    <w:rsid w:val="0033684E"/>
    <w:rsid w:val="003369F7"/>
    <w:rsid w:val="00336A7C"/>
    <w:rsid w:val="00336AE6"/>
    <w:rsid w:val="00336C72"/>
    <w:rsid w:val="00336CA3"/>
    <w:rsid w:val="00336CFB"/>
    <w:rsid w:val="00336D68"/>
    <w:rsid w:val="00336EEF"/>
    <w:rsid w:val="003372B0"/>
    <w:rsid w:val="003373B8"/>
    <w:rsid w:val="00337850"/>
    <w:rsid w:val="0033797C"/>
    <w:rsid w:val="00337C5C"/>
    <w:rsid w:val="00337C70"/>
    <w:rsid w:val="00340312"/>
    <w:rsid w:val="003406DA"/>
    <w:rsid w:val="003407AB"/>
    <w:rsid w:val="00340BEE"/>
    <w:rsid w:val="00340E88"/>
    <w:rsid w:val="00341138"/>
    <w:rsid w:val="0034138B"/>
    <w:rsid w:val="003417AA"/>
    <w:rsid w:val="00341870"/>
    <w:rsid w:val="00341881"/>
    <w:rsid w:val="0034195F"/>
    <w:rsid w:val="0034196A"/>
    <w:rsid w:val="00341B2D"/>
    <w:rsid w:val="00341BD0"/>
    <w:rsid w:val="00341DFB"/>
    <w:rsid w:val="00341E3F"/>
    <w:rsid w:val="003420B0"/>
    <w:rsid w:val="00342180"/>
    <w:rsid w:val="003421E7"/>
    <w:rsid w:val="0034231B"/>
    <w:rsid w:val="003424B0"/>
    <w:rsid w:val="0034251D"/>
    <w:rsid w:val="00342619"/>
    <w:rsid w:val="00342675"/>
    <w:rsid w:val="003427B8"/>
    <w:rsid w:val="00342904"/>
    <w:rsid w:val="00342932"/>
    <w:rsid w:val="00342C89"/>
    <w:rsid w:val="00343192"/>
    <w:rsid w:val="0034332B"/>
    <w:rsid w:val="003434EE"/>
    <w:rsid w:val="0034356F"/>
    <w:rsid w:val="0034377A"/>
    <w:rsid w:val="00343792"/>
    <w:rsid w:val="0034379F"/>
    <w:rsid w:val="003438FB"/>
    <w:rsid w:val="0034397C"/>
    <w:rsid w:val="00343A9F"/>
    <w:rsid w:val="00343AF1"/>
    <w:rsid w:val="00343DAB"/>
    <w:rsid w:val="00343DB6"/>
    <w:rsid w:val="00344204"/>
    <w:rsid w:val="0034424B"/>
    <w:rsid w:val="003442A9"/>
    <w:rsid w:val="0034433F"/>
    <w:rsid w:val="003443FB"/>
    <w:rsid w:val="0034443E"/>
    <w:rsid w:val="003445F6"/>
    <w:rsid w:val="00344817"/>
    <w:rsid w:val="00344D4A"/>
    <w:rsid w:val="00344FC3"/>
    <w:rsid w:val="00344FF6"/>
    <w:rsid w:val="00345475"/>
    <w:rsid w:val="003454A3"/>
    <w:rsid w:val="003457B4"/>
    <w:rsid w:val="00345B85"/>
    <w:rsid w:val="00345DA9"/>
    <w:rsid w:val="00345DFA"/>
    <w:rsid w:val="00345EBD"/>
    <w:rsid w:val="00346175"/>
    <w:rsid w:val="003461A5"/>
    <w:rsid w:val="0034655B"/>
    <w:rsid w:val="003468CC"/>
    <w:rsid w:val="0034698E"/>
    <w:rsid w:val="00346BBC"/>
    <w:rsid w:val="00346E7E"/>
    <w:rsid w:val="003474D1"/>
    <w:rsid w:val="00347659"/>
    <w:rsid w:val="00347769"/>
    <w:rsid w:val="003478E8"/>
    <w:rsid w:val="00347D2D"/>
    <w:rsid w:val="00347DE7"/>
    <w:rsid w:val="00347E04"/>
    <w:rsid w:val="00347FA7"/>
    <w:rsid w:val="00347FD2"/>
    <w:rsid w:val="0035061E"/>
    <w:rsid w:val="00350801"/>
    <w:rsid w:val="003509E4"/>
    <w:rsid w:val="00350A9C"/>
    <w:rsid w:val="00350AA2"/>
    <w:rsid w:val="00350B35"/>
    <w:rsid w:val="00351030"/>
    <w:rsid w:val="003510A9"/>
    <w:rsid w:val="0035119B"/>
    <w:rsid w:val="0035121C"/>
    <w:rsid w:val="00351288"/>
    <w:rsid w:val="003514E6"/>
    <w:rsid w:val="00351575"/>
    <w:rsid w:val="003516FD"/>
    <w:rsid w:val="00351B6B"/>
    <w:rsid w:val="00351BB7"/>
    <w:rsid w:val="00351D60"/>
    <w:rsid w:val="0035218F"/>
    <w:rsid w:val="003524F9"/>
    <w:rsid w:val="00352F0A"/>
    <w:rsid w:val="0035352D"/>
    <w:rsid w:val="003535C7"/>
    <w:rsid w:val="00353898"/>
    <w:rsid w:val="00353A86"/>
    <w:rsid w:val="00353CE2"/>
    <w:rsid w:val="00354272"/>
    <w:rsid w:val="003542E8"/>
    <w:rsid w:val="00354314"/>
    <w:rsid w:val="00354509"/>
    <w:rsid w:val="003545DB"/>
    <w:rsid w:val="003546A9"/>
    <w:rsid w:val="003546E5"/>
    <w:rsid w:val="00354C77"/>
    <w:rsid w:val="00354D5B"/>
    <w:rsid w:val="0035524C"/>
    <w:rsid w:val="0035557C"/>
    <w:rsid w:val="003557E4"/>
    <w:rsid w:val="003558D8"/>
    <w:rsid w:val="00355993"/>
    <w:rsid w:val="003559E3"/>
    <w:rsid w:val="00355C45"/>
    <w:rsid w:val="00355CB7"/>
    <w:rsid w:val="00355EA3"/>
    <w:rsid w:val="0035622E"/>
    <w:rsid w:val="00356411"/>
    <w:rsid w:val="00356526"/>
    <w:rsid w:val="00356A9F"/>
    <w:rsid w:val="00356AD5"/>
    <w:rsid w:val="00356C79"/>
    <w:rsid w:val="00356C99"/>
    <w:rsid w:val="00357128"/>
    <w:rsid w:val="00357224"/>
    <w:rsid w:val="00357619"/>
    <w:rsid w:val="00357941"/>
    <w:rsid w:val="00357A6C"/>
    <w:rsid w:val="00357CD4"/>
    <w:rsid w:val="00357EA7"/>
    <w:rsid w:val="00357F0E"/>
    <w:rsid w:val="00360006"/>
    <w:rsid w:val="003601EF"/>
    <w:rsid w:val="00360220"/>
    <w:rsid w:val="003606EB"/>
    <w:rsid w:val="00360848"/>
    <w:rsid w:val="003609E1"/>
    <w:rsid w:val="003610F5"/>
    <w:rsid w:val="0036113A"/>
    <w:rsid w:val="00361AF1"/>
    <w:rsid w:val="00361B97"/>
    <w:rsid w:val="00361C20"/>
    <w:rsid w:val="00361CE1"/>
    <w:rsid w:val="00362042"/>
    <w:rsid w:val="003621CB"/>
    <w:rsid w:val="00362295"/>
    <w:rsid w:val="003622E5"/>
    <w:rsid w:val="0036241A"/>
    <w:rsid w:val="0036247B"/>
    <w:rsid w:val="00362554"/>
    <w:rsid w:val="003627CF"/>
    <w:rsid w:val="00362940"/>
    <w:rsid w:val="003629DD"/>
    <w:rsid w:val="00362EDB"/>
    <w:rsid w:val="00363311"/>
    <w:rsid w:val="00363520"/>
    <w:rsid w:val="00363854"/>
    <w:rsid w:val="003638B8"/>
    <w:rsid w:val="00363A47"/>
    <w:rsid w:val="00363B80"/>
    <w:rsid w:val="00363D3D"/>
    <w:rsid w:val="00363D69"/>
    <w:rsid w:val="00363E5D"/>
    <w:rsid w:val="00364366"/>
    <w:rsid w:val="0036449C"/>
    <w:rsid w:val="003645C6"/>
    <w:rsid w:val="0036475E"/>
    <w:rsid w:val="0036492E"/>
    <w:rsid w:val="00364C95"/>
    <w:rsid w:val="003650D1"/>
    <w:rsid w:val="003652AC"/>
    <w:rsid w:val="0036531F"/>
    <w:rsid w:val="0036542B"/>
    <w:rsid w:val="00365619"/>
    <w:rsid w:val="00365768"/>
    <w:rsid w:val="003658EB"/>
    <w:rsid w:val="00365B3B"/>
    <w:rsid w:val="00365E3D"/>
    <w:rsid w:val="00366465"/>
    <w:rsid w:val="003664B0"/>
    <w:rsid w:val="003666CD"/>
    <w:rsid w:val="0036686A"/>
    <w:rsid w:val="003668BF"/>
    <w:rsid w:val="00366939"/>
    <w:rsid w:val="00366AC5"/>
    <w:rsid w:val="00366DAF"/>
    <w:rsid w:val="0036703F"/>
    <w:rsid w:val="003672C8"/>
    <w:rsid w:val="00367534"/>
    <w:rsid w:val="0036772D"/>
    <w:rsid w:val="00367A08"/>
    <w:rsid w:val="00367BE7"/>
    <w:rsid w:val="00367D65"/>
    <w:rsid w:val="00367FD2"/>
    <w:rsid w:val="003705E1"/>
    <w:rsid w:val="00370709"/>
    <w:rsid w:val="00370993"/>
    <w:rsid w:val="003709E4"/>
    <w:rsid w:val="00370DC5"/>
    <w:rsid w:val="00370FF1"/>
    <w:rsid w:val="00371365"/>
    <w:rsid w:val="00371606"/>
    <w:rsid w:val="00371945"/>
    <w:rsid w:val="00371CA6"/>
    <w:rsid w:val="00371E10"/>
    <w:rsid w:val="00371F5A"/>
    <w:rsid w:val="00371FE7"/>
    <w:rsid w:val="00372157"/>
    <w:rsid w:val="00372245"/>
    <w:rsid w:val="00372246"/>
    <w:rsid w:val="00372671"/>
    <w:rsid w:val="00372740"/>
    <w:rsid w:val="00372A16"/>
    <w:rsid w:val="00372C70"/>
    <w:rsid w:val="00372DB5"/>
    <w:rsid w:val="00373302"/>
    <w:rsid w:val="003733D4"/>
    <w:rsid w:val="003734DB"/>
    <w:rsid w:val="00373774"/>
    <w:rsid w:val="003737F4"/>
    <w:rsid w:val="0037399C"/>
    <w:rsid w:val="00373BB0"/>
    <w:rsid w:val="00373EAF"/>
    <w:rsid w:val="00374113"/>
    <w:rsid w:val="00374637"/>
    <w:rsid w:val="00374B5A"/>
    <w:rsid w:val="00374C0C"/>
    <w:rsid w:val="00374CBD"/>
    <w:rsid w:val="00374DD8"/>
    <w:rsid w:val="0037503E"/>
    <w:rsid w:val="00375212"/>
    <w:rsid w:val="00375599"/>
    <w:rsid w:val="003757BE"/>
    <w:rsid w:val="00375A1D"/>
    <w:rsid w:val="00375A34"/>
    <w:rsid w:val="00375CC3"/>
    <w:rsid w:val="00375EB2"/>
    <w:rsid w:val="00376051"/>
    <w:rsid w:val="003762DF"/>
    <w:rsid w:val="003763CB"/>
    <w:rsid w:val="003763E9"/>
    <w:rsid w:val="00376899"/>
    <w:rsid w:val="00376BA8"/>
    <w:rsid w:val="00376CE7"/>
    <w:rsid w:val="00376D71"/>
    <w:rsid w:val="00376D9D"/>
    <w:rsid w:val="00376DD0"/>
    <w:rsid w:val="00376E0C"/>
    <w:rsid w:val="003772B6"/>
    <w:rsid w:val="003774BC"/>
    <w:rsid w:val="00377675"/>
    <w:rsid w:val="003777E6"/>
    <w:rsid w:val="003778F9"/>
    <w:rsid w:val="00377BBD"/>
    <w:rsid w:val="00377C07"/>
    <w:rsid w:val="00377D40"/>
    <w:rsid w:val="00377D68"/>
    <w:rsid w:val="00380034"/>
    <w:rsid w:val="00380179"/>
    <w:rsid w:val="0038067E"/>
    <w:rsid w:val="003808C5"/>
    <w:rsid w:val="003809FF"/>
    <w:rsid w:val="00380A81"/>
    <w:rsid w:val="00380C61"/>
    <w:rsid w:val="00381336"/>
    <w:rsid w:val="003813DF"/>
    <w:rsid w:val="00381574"/>
    <w:rsid w:val="00381581"/>
    <w:rsid w:val="0038184B"/>
    <w:rsid w:val="0038186D"/>
    <w:rsid w:val="00381943"/>
    <w:rsid w:val="00381A38"/>
    <w:rsid w:val="00381D14"/>
    <w:rsid w:val="00381D4B"/>
    <w:rsid w:val="00381D5B"/>
    <w:rsid w:val="00381EC8"/>
    <w:rsid w:val="00381EE1"/>
    <w:rsid w:val="0038206C"/>
    <w:rsid w:val="003821A6"/>
    <w:rsid w:val="003821AB"/>
    <w:rsid w:val="003822A3"/>
    <w:rsid w:val="0038236A"/>
    <w:rsid w:val="00382606"/>
    <w:rsid w:val="0038274B"/>
    <w:rsid w:val="003827E0"/>
    <w:rsid w:val="003827E9"/>
    <w:rsid w:val="003829A0"/>
    <w:rsid w:val="00382E53"/>
    <w:rsid w:val="00383022"/>
    <w:rsid w:val="00383043"/>
    <w:rsid w:val="003830A5"/>
    <w:rsid w:val="003832E6"/>
    <w:rsid w:val="00383374"/>
    <w:rsid w:val="003833B6"/>
    <w:rsid w:val="003834E6"/>
    <w:rsid w:val="003835F5"/>
    <w:rsid w:val="003836FE"/>
    <w:rsid w:val="0038386D"/>
    <w:rsid w:val="00383881"/>
    <w:rsid w:val="003839B6"/>
    <w:rsid w:val="00383AAC"/>
    <w:rsid w:val="00383C7D"/>
    <w:rsid w:val="00383CCD"/>
    <w:rsid w:val="00383EC7"/>
    <w:rsid w:val="00384025"/>
    <w:rsid w:val="0038404E"/>
    <w:rsid w:val="003840BB"/>
    <w:rsid w:val="00384328"/>
    <w:rsid w:val="003845D2"/>
    <w:rsid w:val="00384647"/>
    <w:rsid w:val="00384B24"/>
    <w:rsid w:val="00384EA2"/>
    <w:rsid w:val="0038520B"/>
    <w:rsid w:val="003852F5"/>
    <w:rsid w:val="0038538B"/>
    <w:rsid w:val="0038541F"/>
    <w:rsid w:val="003855D2"/>
    <w:rsid w:val="00385716"/>
    <w:rsid w:val="0038589F"/>
    <w:rsid w:val="003862C1"/>
    <w:rsid w:val="003862CE"/>
    <w:rsid w:val="00386457"/>
    <w:rsid w:val="00386604"/>
    <w:rsid w:val="00386711"/>
    <w:rsid w:val="00386961"/>
    <w:rsid w:val="00386B2A"/>
    <w:rsid w:val="00387074"/>
    <w:rsid w:val="00387268"/>
    <w:rsid w:val="00387287"/>
    <w:rsid w:val="003878FA"/>
    <w:rsid w:val="00387950"/>
    <w:rsid w:val="00387AF9"/>
    <w:rsid w:val="00387B58"/>
    <w:rsid w:val="00390086"/>
    <w:rsid w:val="003901ED"/>
    <w:rsid w:val="00390FD7"/>
    <w:rsid w:val="00391069"/>
    <w:rsid w:val="00391158"/>
    <w:rsid w:val="0039115D"/>
    <w:rsid w:val="003914FD"/>
    <w:rsid w:val="00391646"/>
    <w:rsid w:val="003918AD"/>
    <w:rsid w:val="0039198F"/>
    <w:rsid w:val="00391E4E"/>
    <w:rsid w:val="00391FB3"/>
    <w:rsid w:val="00392029"/>
    <w:rsid w:val="003920FB"/>
    <w:rsid w:val="00392167"/>
    <w:rsid w:val="0039243D"/>
    <w:rsid w:val="003926D6"/>
    <w:rsid w:val="0039292F"/>
    <w:rsid w:val="00392A0F"/>
    <w:rsid w:val="00392A49"/>
    <w:rsid w:val="00392A5B"/>
    <w:rsid w:val="00392A88"/>
    <w:rsid w:val="00392AAA"/>
    <w:rsid w:val="00392BCA"/>
    <w:rsid w:val="00392C18"/>
    <w:rsid w:val="00392F01"/>
    <w:rsid w:val="003931D0"/>
    <w:rsid w:val="00393307"/>
    <w:rsid w:val="00393330"/>
    <w:rsid w:val="003935C8"/>
    <w:rsid w:val="00393A08"/>
    <w:rsid w:val="00393A8B"/>
    <w:rsid w:val="00393AB7"/>
    <w:rsid w:val="00393C1C"/>
    <w:rsid w:val="00393C24"/>
    <w:rsid w:val="00393C87"/>
    <w:rsid w:val="00393E3C"/>
    <w:rsid w:val="003941FC"/>
    <w:rsid w:val="0039420F"/>
    <w:rsid w:val="0039425C"/>
    <w:rsid w:val="003942D1"/>
    <w:rsid w:val="00394302"/>
    <w:rsid w:val="0039437B"/>
    <w:rsid w:val="00394500"/>
    <w:rsid w:val="00394625"/>
    <w:rsid w:val="00394855"/>
    <w:rsid w:val="003949A4"/>
    <w:rsid w:val="00394DE5"/>
    <w:rsid w:val="00395225"/>
    <w:rsid w:val="00395307"/>
    <w:rsid w:val="0039542A"/>
    <w:rsid w:val="00395549"/>
    <w:rsid w:val="0039577A"/>
    <w:rsid w:val="0039582C"/>
    <w:rsid w:val="003959A9"/>
    <w:rsid w:val="00395F25"/>
    <w:rsid w:val="003961C0"/>
    <w:rsid w:val="00396462"/>
    <w:rsid w:val="003964E7"/>
    <w:rsid w:val="003966A6"/>
    <w:rsid w:val="003967F1"/>
    <w:rsid w:val="0039722F"/>
    <w:rsid w:val="0039730B"/>
    <w:rsid w:val="003977DD"/>
    <w:rsid w:val="00397B53"/>
    <w:rsid w:val="003A030F"/>
    <w:rsid w:val="003A0371"/>
    <w:rsid w:val="003A040A"/>
    <w:rsid w:val="003A040F"/>
    <w:rsid w:val="003A052D"/>
    <w:rsid w:val="003A06BD"/>
    <w:rsid w:val="003A06DD"/>
    <w:rsid w:val="003A0BD3"/>
    <w:rsid w:val="003A117E"/>
    <w:rsid w:val="003A174B"/>
    <w:rsid w:val="003A1BF2"/>
    <w:rsid w:val="003A1C5F"/>
    <w:rsid w:val="003A1D48"/>
    <w:rsid w:val="003A1F26"/>
    <w:rsid w:val="003A2070"/>
    <w:rsid w:val="003A2363"/>
    <w:rsid w:val="003A25B8"/>
    <w:rsid w:val="003A269B"/>
    <w:rsid w:val="003A2CF5"/>
    <w:rsid w:val="003A2D09"/>
    <w:rsid w:val="003A2D14"/>
    <w:rsid w:val="003A2D5A"/>
    <w:rsid w:val="003A2E65"/>
    <w:rsid w:val="003A2F53"/>
    <w:rsid w:val="003A30BC"/>
    <w:rsid w:val="003A355B"/>
    <w:rsid w:val="003A39A0"/>
    <w:rsid w:val="003A3A95"/>
    <w:rsid w:val="003A3DF8"/>
    <w:rsid w:val="003A41CE"/>
    <w:rsid w:val="003A44C5"/>
    <w:rsid w:val="003A468F"/>
    <w:rsid w:val="003A49AC"/>
    <w:rsid w:val="003A4AF9"/>
    <w:rsid w:val="003A4B1E"/>
    <w:rsid w:val="003A4BBB"/>
    <w:rsid w:val="003A4D7A"/>
    <w:rsid w:val="003A4E6D"/>
    <w:rsid w:val="003A4FBF"/>
    <w:rsid w:val="003A5104"/>
    <w:rsid w:val="003A5200"/>
    <w:rsid w:val="003A5208"/>
    <w:rsid w:val="003A5704"/>
    <w:rsid w:val="003A5810"/>
    <w:rsid w:val="003A58D3"/>
    <w:rsid w:val="003A59B2"/>
    <w:rsid w:val="003A5BBD"/>
    <w:rsid w:val="003A5C0A"/>
    <w:rsid w:val="003A613D"/>
    <w:rsid w:val="003A619C"/>
    <w:rsid w:val="003A642E"/>
    <w:rsid w:val="003A65DB"/>
    <w:rsid w:val="003A66BF"/>
    <w:rsid w:val="003A6A69"/>
    <w:rsid w:val="003A6F40"/>
    <w:rsid w:val="003A712F"/>
    <w:rsid w:val="003A7782"/>
    <w:rsid w:val="003A78F2"/>
    <w:rsid w:val="003A7A57"/>
    <w:rsid w:val="003A7C3E"/>
    <w:rsid w:val="003A7DAA"/>
    <w:rsid w:val="003A7F3F"/>
    <w:rsid w:val="003B0081"/>
    <w:rsid w:val="003B00C8"/>
    <w:rsid w:val="003B013C"/>
    <w:rsid w:val="003B0550"/>
    <w:rsid w:val="003B0584"/>
    <w:rsid w:val="003B05AF"/>
    <w:rsid w:val="003B0830"/>
    <w:rsid w:val="003B0AD0"/>
    <w:rsid w:val="003B0BA7"/>
    <w:rsid w:val="003B0F83"/>
    <w:rsid w:val="003B0F9B"/>
    <w:rsid w:val="003B1139"/>
    <w:rsid w:val="003B18B8"/>
    <w:rsid w:val="003B195B"/>
    <w:rsid w:val="003B1A34"/>
    <w:rsid w:val="003B1EE9"/>
    <w:rsid w:val="003B2040"/>
    <w:rsid w:val="003B2167"/>
    <w:rsid w:val="003B23F3"/>
    <w:rsid w:val="003B282B"/>
    <w:rsid w:val="003B2C46"/>
    <w:rsid w:val="003B2DD4"/>
    <w:rsid w:val="003B2EBF"/>
    <w:rsid w:val="003B3042"/>
    <w:rsid w:val="003B3266"/>
    <w:rsid w:val="003B396E"/>
    <w:rsid w:val="003B39C6"/>
    <w:rsid w:val="003B3DE4"/>
    <w:rsid w:val="003B3E16"/>
    <w:rsid w:val="003B3F39"/>
    <w:rsid w:val="003B3FA2"/>
    <w:rsid w:val="003B41B1"/>
    <w:rsid w:val="003B4204"/>
    <w:rsid w:val="003B45A1"/>
    <w:rsid w:val="003B4AA2"/>
    <w:rsid w:val="003B4B05"/>
    <w:rsid w:val="003B4BB9"/>
    <w:rsid w:val="003B4CD0"/>
    <w:rsid w:val="003B556D"/>
    <w:rsid w:val="003B5613"/>
    <w:rsid w:val="003B597F"/>
    <w:rsid w:val="003B59DE"/>
    <w:rsid w:val="003B5A13"/>
    <w:rsid w:val="003B5AE9"/>
    <w:rsid w:val="003B5BA7"/>
    <w:rsid w:val="003B6119"/>
    <w:rsid w:val="003B61AF"/>
    <w:rsid w:val="003B61E3"/>
    <w:rsid w:val="003B6443"/>
    <w:rsid w:val="003B662A"/>
    <w:rsid w:val="003B6B1E"/>
    <w:rsid w:val="003B6C0E"/>
    <w:rsid w:val="003B6C8D"/>
    <w:rsid w:val="003B6E11"/>
    <w:rsid w:val="003B6F44"/>
    <w:rsid w:val="003B70C5"/>
    <w:rsid w:val="003B7158"/>
    <w:rsid w:val="003B7564"/>
    <w:rsid w:val="003B75E9"/>
    <w:rsid w:val="003B774F"/>
    <w:rsid w:val="003B7B6D"/>
    <w:rsid w:val="003B7ED4"/>
    <w:rsid w:val="003C062C"/>
    <w:rsid w:val="003C0681"/>
    <w:rsid w:val="003C091B"/>
    <w:rsid w:val="003C0B82"/>
    <w:rsid w:val="003C0EC1"/>
    <w:rsid w:val="003C1028"/>
    <w:rsid w:val="003C1652"/>
    <w:rsid w:val="003C18E0"/>
    <w:rsid w:val="003C1BEE"/>
    <w:rsid w:val="003C1DF4"/>
    <w:rsid w:val="003C1E7B"/>
    <w:rsid w:val="003C2185"/>
    <w:rsid w:val="003C2186"/>
    <w:rsid w:val="003C2401"/>
    <w:rsid w:val="003C29E2"/>
    <w:rsid w:val="003C2A37"/>
    <w:rsid w:val="003C35C9"/>
    <w:rsid w:val="003C374C"/>
    <w:rsid w:val="003C38D2"/>
    <w:rsid w:val="003C39ED"/>
    <w:rsid w:val="003C3AB8"/>
    <w:rsid w:val="003C3B59"/>
    <w:rsid w:val="003C3B91"/>
    <w:rsid w:val="003C3F3A"/>
    <w:rsid w:val="003C3FB5"/>
    <w:rsid w:val="003C40F4"/>
    <w:rsid w:val="003C41ED"/>
    <w:rsid w:val="003C41F5"/>
    <w:rsid w:val="003C4206"/>
    <w:rsid w:val="003C4413"/>
    <w:rsid w:val="003C4765"/>
    <w:rsid w:val="003C4C3C"/>
    <w:rsid w:val="003C5116"/>
    <w:rsid w:val="003C51AA"/>
    <w:rsid w:val="003C5619"/>
    <w:rsid w:val="003C5674"/>
    <w:rsid w:val="003C573B"/>
    <w:rsid w:val="003C5835"/>
    <w:rsid w:val="003C5DE2"/>
    <w:rsid w:val="003C5F51"/>
    <w:rsid w:val="003C63E2"/>
    <w:rsid w:val="003C64BA"/>
    <w:rsid w:val="003C651D"/>
    <w:rsid w:val="003C66D8"/>
    <w:rsid w:val="003C6A48"/>
    <w:rsid w:val="003C6D48"/>
    <w:rsid w:val="003C6E6C"/>
    <w:rsid w:val="003C6F5B"/>
    <w:rsid w:val="003C71B7"/>
    <w:rsid w:val="003C73DC"/>
    <w:rsid w:val="003C788E"/>
    <w:rsid w:val="003C78D9"/>
    <w:rsid w:val="003C793C"/>
    <w:rsid w:val="003C7A09"/>
    <w:rsid w:val="003C7CE5"/>
    <w:rsid w:val="003C7FAF"/>
    <w:rsid w:val="003C7FC1"/>
    <w:rsid w:val="003D0012"/>
    <w:rsid w:val="003D005B"/>
    <w:rsid w:val="003D00A7"/>
    <w:rsid w:val="003D01A4"/>
    <w:rsid w:val="003D01C4"/>
    <w:rsid w:val="003D01E5"/>
    <w:rsid w:val="003D032C"/>
    <w:rsid w:val="003D03B1"/>
    <w:rsid w:val="003D0469"/>
    <w:rsid w:val="003D06EF"/>
    <w:rsid w:val="003D07D3"/>
    <w:rsid w:val="003D07F6"/>
    <w:rsid w:val="003D0BFE"/>
    <w:rsid w:val="003D0DFB"/>
    <w:rsid w:val="003D114B"/>
    <w:rsid w:val="003D14B4"/>
    <w:rsid w:val="003D15FD"/>
    <w:rsid w:val="003D16D1"/>
    <w:rsid w:val="003D17EB"/>
    <w:rsid w:val="003D182E"/>
    <w:rsid w:val="003D19AE"/>
    <w:rsid w:val="003D1B91"/>
    <w:rsid w:val="003D1DF3"/>
    <w:rsid w:val="003D1F88"/>
    <w:rsid w:val="003D226A"/>
    <w:rsid w:val="003D2356"/>
    <w:rsid w:val="003D27F6"/>
    <w:rsid w:val="003D2D29"/>
    <w:rsid w:val="003D2D48"/>
    <w:rsid w:val="003D302D"/>
    <w:rsid w:val="003D30DE"/>
    <w:rsid w:val="003D30F6"/>
    <w:rsid w:val="003D3171"/>
    <w:rsid w:val="003D32BE"/>
    <w:rsid w:val="003D349A"/>
    <w:rsid w:val="003D39AB"/>
    <w:rsid w:val="003D3F7B"/>
    <w:rsid w:val="003D3FE6"/>
    <w:rsid w:val="003D41C0"/>
    <w:rsid w:val="003D4225"/>
    <w:rsid w:val="003D435B"/>
    <w:rsid w:val="003D4A27"/>
    <w:rsid w:val="003D4A42"/>
    <w:rsid w:val="003D4BD6"/>
    <w:rsid w:val="003D4CA2"/>
    <w:rsid w:val="003D4CEC"/>
    <w:rsid w:val="003D518A"/>
    <w:rsid w:val="003D5247"/>
    <w:rsid w:val="003D5276"/>
    <w:rsid w:val="003D5517"/>
    <w:rsid w:val="003D58AF"/>
    <w:rsid w:val="003D5A2F"/>
    <w:rsid w:val="003D5B46"/>
    <w:rsid w:val="003D5BAF"/>
    <w:rsid w:val="003D5C9C"/>
    <w:rsid w:val="003D6286"/>
    <w:rsid w:val="003D62B7"/>
    <w:rsid w:val="003D6542"/>
    <w:rsid w:val="003D67A0"/>
    <w:rsid w:val="003D68DB"/>
    <w:rsid w:val="003D6934"/>
    <w:rsid w:val="003D6CA5"/>
    <w:rsid w:val="003D6CEB"/>
    <w:rsid w:val="003D6E86"/>
    <w:rsid w:val="003D72C2"/>
    <w:rsid w:val="003D7415"/>
    <w:rsid w:val="003D76AB"/>
    <w:rsid w:val="003D78DF"/>
    <w:rsid w:val="003D7916"/>
    <w:rsid w:val="003D79AE"/>
    <w:rsid w:val="003D7DC3"/>
    <w:rsid w:val="003E092C"/>
    <w:rsid w:val="003E09B1"/>
    <w:rsid w:val="003E0A21"/>
    <w:rsid w:val="003E0BAC"/>
    <w:rsid w:val="003E0BB0"/>
    <w:rsid w:val="003E0C11"/>
    <w:rsid w:val="003E0C24"/>
    <w:rsid w:val="003E126B"/>
    <w:rsid w:val="003E12A2"/>
    <w:rsid w:val="003E1586"/>
    <w:rsid w:val="003E1834"/>
    <w:rsid w:val="003E18A0"/>
    <w:rsid w:val="003E1A1B"/>
    <w:rsid w:val="003E1AEA"/>
    <w:rsid w:val="003E1DB3"/>
    <w:rsid w:val="003E1E02"/>
    <w:rsid w:val="003E1EFE"/>
    <w:rsid w:val="003E1F13"/>
    <w:rsid w:val="003E1FA1"/>
    <w:rsid w:val="003E24AE"/>
    <w:rsid w:val="003E2508"/>
    <w:rsid w:val="003E29BF"/>
    <w:rsid w:val="003E2A50"/>
    <w:rsid w:val="003E2C75"/>
    <w:rsid w:val="003E2CD4"/>
    <w:rsid w:val="003E2F5E"/>
    <w:rsid w:val="003E2F81"/>
    <w:rsid w:val="003E2F9C"/>
    <w:rsid w:val="003E304A"/>
    <w:rsid w:val="003E32F5"/>
    <w:rsid w:val="003E34B1"/>
    <w:rsid w:val="003E3827"/>
    <w:rsid w:val="003E38A3"/>
    <w:rsid w:val="003E3A66"/>
    <w:rsid w:val="003E3E4E"/>
    <w:rsid w:val="003E3E81"/>
    <w:rsid w:val="003E3E99"/>
    <w:rsid w:val="003E3F6E"/>
    <w:rsid w:val="003E446D"/>
    <w:rsid w:val="003E46FF"/>
    <w:rsid w:val="003E47F0"/>
    <w:rsid w:val="003E4AC5"/>
    <w:rsid w:val="003E4EDB"/>
    <w:rsid w:val="003E4F0B"/>
    <w:rsid w:val="003E4F89"/>
    <w:rsid w:val="003E5054"/>
    <w:rsid w:val="003E543E"/>
    <w:rsid w:val="003E5566"/>
    <w:rsid w:val="003E5954"/>
    <w:rsid w:val="003E5B90"/>
    <w:rsid w:val="003E5E23"/>
    <w:rsid w:val="003E5F1B"/>
    <w:rsid w:val="003E6325"/>
    <w:rsid w:val="003E6565"/>
    <w:rsid w:val="003E6623"/>
    <w:rsid w:val="003E6692"/>
    <w:rsid w:val="003E6745"/>
    <w:rsid w:val="003E6913"/>
    <w:rsid w:val="003E692A"/>
    <w:rsid w:val="003E6B1A"/>
    <w:rsid w:val="003E6B4A"/>
    <w:rsid w:val="003E6F28"/>
    <w:rsid w:val="003E70F7"/>
    <w:rsid w:val="003E72F1"/>
    <w:rsid w:val="003E7317"/>
    <w:rsid w:val="003E787D"/>
    <w:rsid w:val="003E7AE1"/>
    <w:rsid w:val="003E7C7A"/>
    <w:rsid w:val="003E7C83"/>
    <w:rsid w:val="003E7D51"/>
    <w:rsid w:val="003F021F"/>
    <w:rsid w:val="003F03F7"/>
    <w:rsid w:val="003F051F"/>
    <w:rsid w:val="003F0738"/>
    <w:rsid w:val="003F073A"/>
    <w:rsid w:val="003F07DF"/>
    <w:rsid w:val="003F0C63"/>
    <w:rsid w:val="003F0EA3"/>
    <w:rsid w:val="003F0EEE"/>
    <w:rsid w:val="003F0F78"/>
    <w:rsid w:val="003F0F7E"/>
    <w:rsid w:val="003F1001"/>
    <w:rsid w:val="003F114E"/>
    <w:rsid w:val="003F1170"/>
    <w:rsid w:val="003F11CF"/>
    <w:rsid w:val="003F13AC"/>
    <w:rsid w:val="003F13C2"/>
    <w:rsid w:val="003F16F7"/>
    <w:rsid w:val="003F17A3"/>
    <w:rsid w:val="003F18A2"/>
    <w:rsid w:val="003F1B2D"/>
    <w:rsid w:val="003F1C68"/>
    <w:rsid w:val="003F1EFC"/>
    <w:rsid w:val="003F22C9"/>
    <w:rsid w:val="003F2308"/>
    <w:rsid w:val="003F2378"/>
    <w:rsid w:val="003F237B"/>
    <w:rsid w:val="003F2554"/>
    <w:rsid w:val="003F2922"/>
    <w:rsid w:val="003F2F47"/>
    <w:rsid w:val="003F2FEE"/>
    <w:rsid w:val="003F3058"/>
    <w:rsid w:val="003F31F2"/>
    <w:rsid w:val="003F328C"/>
    <w:rsid w:val="003F330E"/>
    <w:rsid w:val="003F36B3"/>
    <w:rsid w:val="003F396F"/>
    <w:rsid w:val="003F3D95"/>
    <w:rsid w:val="003F3F67"/>
    <w:rsid w:val="003F4040"/>
    <w:rsid w:val="003F4287"/>
    <w:rsid w:val="003F482A"/>
    <w:rsid w:val="003F49A7"/>
    <w:rsid w:val="003F49CB"/>
    <w:rsid w:val="003F4CFD"/>
    <w:rsid w:val="003F51B3"/>
    <w:rsid w:val="003F5288"/>
    <w:rsid w:val="003F549E"/>
    <w:rsid w:val="003F56EA"/>
    <w:rsid w:val="003F57B3"/>
    <w:rsid w:val="003F57E7"/>
    <w:rsid w:val="003F5973"/>
    <w:rsid w:val="003F5A81"/>
    <w:rsid w:val="003F5E6C"/>
    <w:rsid w:val="003F5EFE"/>
    <w:rsid w:val="003F5F61"/>
    <w:rsid w:val="003F6865"/>
    <w:rsid w:val="003F6996"/>
    <w:rsid w:val="003F6AA0"/>
    <w:rsid w:val="003F6BC5"/>
    <w:rsid w:val="003F6BCB"/>
    <w:rsid w:val="003F6D54"/>
    <w:rsid w:val="003F6F35"/>
    <w:rsid w:val="003F70E5"/>
    <w:rsid w:val="003F74E2"/>
    <w:rsid w:val="003F75C0"/>
    <w:rsid w:val="003F7AAA"/>
    <w:rsid w:val="003F7DAF"/>
    <w:rsid w:val="003F7E26"/>
    <w:rsid w:val="003F7E27"/>
    <w:rsid w:val="003F7E66"/>
    <w:rsid w:val="00400101"/>
    <w:rsid w:val="00400304"/>
    <w:rsid w:val="004005A7"/>
    <w:rsid w:val="0040067C"/>
    <w:rsid w:val="00400692"/>
    <w:rsid w:val="00400B75"/>
    <w:rsid w:val="00400B9D"/>
    <w:rsid w:val="00400E5D"/>
    <w:rsid w:val="00400E9D"/>
    <w:rsid w:val="00400FB9"/>
    <w:rsid w:val="00400FFB"/>
    <w:rsid w:val="004011CA"/>
    <w:rsid w:val="00401298"/>
    <w:rsid w:val="004013FE"/>
    <w:rsid w:val="004015BD"/>
    <w:rsid w:val="0040163E"/>
    <w:rsid w:val="00401A37"/>
    <w:rsid w:val="00401BD9"/>
    <w:rsid w:val="00401F0A"/>
    <w:rsid w:val="00401F81"/>
    <w:rsid w:val="004020B5"/>
    <w:rsid w:val="00402276"/>
    <w:rsid w:val="0040258A"/>
    <w:rsid w:val="004027D2"/>
    <w:rsid w:val="0040291B"/>
    <w:rsid w:val="00402AE2"/>
    <w:rsid w:val="00402B13"/>
    <w:rsid w:val="00402C3C"/>
    <w:rsid w:val="00402DB7"/>
    <w:rsid w:val="00403004"/>
    <w:rsid w:val="004030B2"/>
    <w:rsid w:val="00403167"/>
    <w:rsid w:val="004032A6"/>
    <w:rsid w:val="004032EC"/>
    <w:rsid w:val="00403313"/>
    <w:rsid w:val="00403617"/>
    <w:rsid w:val="0040368F"/>
    <w:rsid w:val="00403C9E"/>
    <w:rsid w:val="00403DAF"/>
    <w:rsid w:val="00403DC8"/>
    <w:rsid w:val="00404052"/>
    <w:rsid w:val="004041D7"/>
    <w:rsid w:val="004044DF"/>
    <w:rsid w:val="00404681"/>
    <w:rsid w:val="00404A76"/>
    <w:rsid w:val="00404D88"/>
    <w:rsid w:val="00404F24"/>
    <w:rsid w:val="00405385"/>
    <w:rsid w:val="004054DF"/>
    <w:rsid w:val="00405628"/>
    <w:rsid w:val="004057B9"/>
    <w:rsid w:val="00405BA9"/>
    <w:rsid w:val="00406151"/>
    <w:rsid w:val="004061D4"/>
    <w:rsid w:val="004061DF"/>
    <w:rsid w:val="0040635A"/>
    <w:rsid w:val="00406448"/>
    <w:rsid w:val="0040646A"/>
    <w:rsid w:val="00406701"/>
    <w:rsid w:val="00406E9D"/>
    <w:rsid w:val="00406F32"/>
    <w:rsid w:val="00406FCC"/>
    <w:rsid w:val="0040721D"/>
    <w:rsid w:val="00407237"/>
    <w:rsid w:val="004077F7"/>
    <w:rsid w:val="004078D1"/>
    <w:rsid w:val="00407949"/>
    <w:rsid w:val="00407ACB"/>
    <w:rsid w:val="00407B82"/>
    <w:rsid w:val="00407BBB"/>
    <w:rsid w:val="00407EA6"/>
    <w:rsid w:val="00407F63"/>
    <w:rsid w:val="0041021B"/>
    <w:rsid w:val="004102F2"/>
    <w:rsid w:val="004104CE"/>
    <w:rsid w:val="0041062A"/>
    <w:rsid w:val="00410A73"/>
    <w:rsid w:val="00410BD0"/>
    <w:rsid w:val="00410E15"/>
    <w:rsid w:val="00410F8F"/>
    <w:rsid w:val="004112BB"/>
    <w:rsid w:val="0041170E"/>
    <w:rsid w:val="00411B72"/>
    <w:rsid w:val="00411BA3"/>
    <w:rsid w:val="00411CA6"/>
    <w:rsid w:val="00411F4A"/>
    <w:rsid w:val="0041201D"/>
    <w:rsid w:val="00412098"/>
    <w:rsid w:val="0041209E"/>
    <w:rsid w:val="00412180"/>
    <w:rsid w:val="004121CE"/>
    <w:rsid w:val="00412331"/>
    <w:rsid w:val="0041269F"/>
    <w:rsid w:val="0041274A"/>
    <w:rsid w:val="004128F2"/>
    <w:rsid w:val="00412980"/>
    <w:rsid w:val="004129B5"/>
    <w:rsid w:val="00412A39"/>
    <w:rsid w:val="00412B17"/>
    <w:rsid w:val="00412C1E"/>
    <w:rsid w:val="00412C9E"/>
    <w:rsid w:val="00412CB6"/>
    <w:rsid w:val="00412CED"/>
    <w:rsid w:val="0041319F"/>
    <w:rsid w:val="00413388"/>
    <w:rsid w:val="0041367A"/>
    <w:rsid w:val="004136E0"/>
    <w:rsid w:val="0041371F"/>
    <w:rsid w:val="00413BDA"/>
    <w:rsid w:val="00413F78"/>
    <w:rsid w:val="0041488D"/>
    <w:rsid w:val="004148A3"/>
    <w:rsid w:val="00414952"/>
    <w:rsid w:val="00414B6E"/>
    <w:rsid w:val="00414BDD"/>
    <w:rsid w:val="00414E91"/>
    <w:rsid w:val="00415080"/>
    <w:rsid w:val="004152F8"/>
    <w:rsid w:val="00415312"/>
    <w:rsid w:val="00415357"/>
    <w:rsid w:val="00415795"/>
    <w:rsid w:val="00415AAF"/>
    <w:rsid w:val="00415AFF"/>
    <w:rsid w:val="00415B37"/>
    <w:rsid w:val="00415B38"/>
    <w:rsid w:val="00415B40"/>
    <w:rsid w:val="00415BC0"/>
    <w:rsid w:val="00415C46"/>
    <w:rsid w:val="00415C85"/>
    <w:rsid w:val="00415CEC"/>
    <w:rsid w:val="00415E9F"/>
    <w:rsid w:val="00415FDA"/>
    <w:rsid w:val="004161AC"/>
    <w:rsid w:val="004161D9"/>
    <w:rsid w:val="00416260"/>
    <w:rsid w:val="00416489"/>
    <w:rsid w:val="004166A0"/>
    <w:rsid w:val="00416B19"/>
    <w:rsid w:val="00416B30"/>
    <w:rsid w:val="00416B41"/>
    <w:rsid w:val="00416BE3"/>
    <w:rsid w:val="00416D08"/>
    <w:rsid w:val="00416EA8"/>
    <w:rsid w:val="0041746E"/>
    <w:rsid w:val="004177E8"/>
    <w:rsid w:val="00417BDF"/>
    <w:rsid w:val="00417BE8"/>
    <w:rsid w:val="00417CF7"/>
    <w:rsid w:val="00417E9E"/>
    <w:rsid w:val="00420165"/>
    <w:rsid w:val="004203D3"/>
    <w:rsid w:val="004203FD"/>
    <w:rsid w:val="004206AF"/>
    <w:rsid w:val="004207F6"/>
    <w:rsid w:val="0042091F"/>
    <w:rsid w:val="0042099D"/>
    <w:rsid w:val="00420BEB"/>
    <w:rsid w:val="00420DAE"/>
    <w:rsid w:val="00421129"/>
    <w:rsid w:val="00421154"/>
    <w:rsid w:val="004214C1"/>
    <w:rsid w:val="00421BDA"/>
    <w:rsid w:val="00421CD6"/>
    <w:rsid w:val="00421CFB"/>
    <w:rsid w:val="00421F08"/>
    <w:rsid w:val="0042241C"/>
    <w:rsid w:val="0042242D"/>
    <w:rsid w:val="0042286C"/>
    <w:rsid w:val="00422B16"/>
    <w:rsid w:val="00422EC9"/>
    <w:rsid w:val="0042320E"/>
    <w:rsid w:val="00423462"/>
    <w:rsid w:val="00423475"/>
    <w:rsid w:val="0042362B"/>
    <w:rsid w:val="0042363C"/>
    <w:rsid w:val="00423698"/>
    <w:rsid w:val="0042388D"/>
    <w:rsid w:val="004239E7"/>
    <w:rsid w:val="00423B74"/>
    <w:rsid w:val="00423D6D"/>
    <w:rsid w:val="00423E29"/>
    <w:rsid w:val="004245BE"/>
    <w:rsid w:val="0042483D"/>
    <w:rsid w:val="00424921"/>
    <w:rsid w:val="00424A02"/>
    <w:rsid w:val="00424A98"/>
    <w:rsid w:val="00424B3E"/>
    <w:rsid w:val="004252D3"/>
    <w:rsid w:val="004253E5"/>
    <w:rsid w:val="004254E8"/>
    <w:rsid w:val="00425712"/>
    <w:rsid w:val="004258E4"/>
    <w:rsid w:val="00425945"/>
    <w:rsid w:val="00425AA6"/>
    <w:rsid w:val="00425D43"/>
    <w:rsid w:val="004261E3"/>
    <w:rsid w:val="00426264"/>
    <w:rsid w:val="004263E6"/>
    <w:rsid w:val="004263FE"/>
    <w:rsid w:val="004266D0"/>
    <w:rsid w:val="004269A1"/>
    <w:rsid w:val="00426A38"/>
    <w:rsid w:val="00426ABC"/>
    <w:rsid w:val="00426B28"/>
    <w:rsid w:val="00426B84"/>
    <w:rsid w:val="00426C6A"/>
    <w:rsid w:val="00426CC1"/>
    <w:rsid w:val="00426EA5"/>
    <w:rsid w:val="004270F5"/>
    <w:rsid w:val="004271C8"/>
    <w:rsid w:val="00427261"/>
    <w:rsid w:val="00427388"/>
    <w:rsid w:val="00427724"/>
    <w:rsid w:val="00427751"/>
    <w:rsid w:val="004277C7"/>
    <w:rsid w:val="00427CB0"/>
    <w:rsid w:val="00427CFE"/>
    <w:rsid w:val="00427FF2"/>
    <w:rsid w:val="0043008D"/>
    <w:rsid w:val="004303B0"/>
    <w:rsid w:val="0043057D"/>
    <w:rsid w:val="00431082"/>
    <w:rsid w:val="004311E2"/>
    <w:rsid w:val="00431232"/>
    <w:rsid w:val="00431233"/>
    <w:rsid w:val="0043134C"/>
    <w:rsid w:val="004315C4"/>
    <w:rsid w:val="004315D6"/>
    <w:rsid w:val="004316CB"/>
    <w:rsid w:val="0043174C"/>
    <w:rsid w:val="004318B2"/>
    <w:rsid w:val="004318F4"/>
    <w:rsid w:val="00431AE1"/>
    <w:rsid w:val="00431B84"/>
    <w:rsid w:val="00431CB5"/>
    <w:rsid w:val="00431D30"/>
    <w:rsid w:val="0043213C"/>
    <w:rsid w:val="0043230C"/>
    <w:rsid w:val="0043269B"/>
    <w:rsid w:val="00432784"/>
    <w:rsid w:val="004329A5"/>
    <w:rsid w:val="004331F8"/>
    <w:rsid w:val="0043324C"/>
    <w:rsid w:val="0043356E"/>
    <w:rsid w:val="0043368A"/>
    <w:rsid w:val="00433C15"/>
    <w:rsid w:val="00433CD0"/>
    <w:rsid w:val="00433D33"/>
    <w:rsid w:val="0043416E"/>
    <w:rsid w:val="0043427C"/>
    <w:rsid w:val="004345F9"/>
    <w:rsid w:val="004346CF"/>
    <w:rsid w:val="0043498D"/>
    <w:rsid w:val="00434EB5"/>
    <w:rsid w:val="0043592F"/>
    <w:rsid w:val="00435D44"/>
    <w:rsid w:val="00435D45"/>
    <w:rsid w:val="00435D93"/>
    <w:rsid w:val="00435DBF"/>
    <w:rsid w:val="00435F80"/>
    <w:rsid w:val="0043604B"/>
    <w:rsid w:val="00436501"/>
    <w:rsid w:val="004366A1"/>
    <w:rsid w:val="004368EE"/>
    <w:rsid w:val="00436B04"/>
    <w:rsid w:val="00436C66"/>
    <w:rsid w:val="00436C98"/>
    <w:rsid w:val="00436D2E"/>
    <w:rsid w:val="00436F07"/>
    <w:rsid w:val="00436FF5"/>
    <w:rsid w:val="004370A4"/>
    <w:rsid w:val="00437251"/>
    <w:rsid w:val="0043725B"/>
    <w:rsid w:val="004373B0"/>
    <w:rsid w:val="00437442"/>
    <w:rsid w:val="004377C6"/>
    <w:rsid w:val="0043785F"/>
    <w:rsid w:val="00437985"/>
    <w:rsid w:val="00437A56"/>
    <w:rsid w:val="00437AD8"/>
    <w:rsid w:val="00437D50"/>
    <w:rsid w:val="00437DFB"/>
    <w:rsid w:val="00437E56"/>
    <w:rsid w:val="00437EDA"/>
    <w:rsid w:val="00437F98"/>
    <w:rsid w:val="004400A0"/>
    <w:rsid w:val="00440315"/>
    <w:rsid w:val="004406B0"/>
    <w:rsid w:val="0044080D"/>
    <w:rsid w:val="004408BE"/>
    <w:rsid w:val="00440ACA"/>
    <w:rsid w:val="00440D30"/>
    <w:rsid w:val="00440DD6"/>
    <w:rsid w:val="00440E1F"/>
    <w:rsid w:val="00440F47"/>
    <w:rsid w:val="004411BF"/>
    <w:rsid w:val="00441217"/>
    <w:rsid w:val="00441299"/>
    <w:rsid w:val="0044151D"/>
    <w:rsid w:val="004418AA"/>
    <w:rsid w:val="00441A35"/>
    <w:rsid w:val="00441B74"/>
    <w:rsid w:val="00441D4D"/>
    <w:rsid w:val="00441E16"/>
    <w:rsid w:val="00442012"/>
    <w:rsid w:val="004420CD"/>
    <w:rsid w:val="00442194"/>
    <w:rsid w:val="00442330"/>
    <w:rsid w:val="004424B5"/>
    <w:rsid w:val="0044269D"/>
    <w:rsid w:val="00442700"/>
    <w:rsid w:val="00442837"/>
    <w:rsid w:val="0044283A"/>
    <w:rsid w:val="00442F63"/>
    <w:rsid w:val="00442F77"/>
    <w:rsid w:val="00442FA5"/>
    <w:rsid w:val="004432E6"/>
    <w:rsid w:val="00443680"/>
    <w:rsid w:val="00443698"/>
    <w:rsid w:val="004437C7"/>
    <w:rsid w:val="00443D90"/>
    <w:rsid w:val="00443E37"/>
    <w:rsid w:val="00443E8D"/>
    <w:rsid w:val="00444186"/>
    <w:rsid w:val="004443C2"/>
    <w:rsid w:val="00444739"/>
    <w:rsid w:val="00444753"/>
    <w:rsid w:val="00444799"/>
    <w:rsid w:val="00444864"/>
    <w:rsid w:val="00444890"/>
    <w:rsid w:val="00444AB0"/>
    <w:rsid w:val="00444B2B"/>
    <w:rsid w:val="00444B71"/>
    <w:rsid w:val="00444C24"/>
    <w:rsid w:val="00444D4B"/>
    <w:rsid w:val="00444E99"/>
    <w:rsid w:val="00444F6E"/>
    <w:rsid w:val="0044509C"/>
    <w:rsid w:val="004452A4"/>
    <w:rsid w:val="00445482"/>
    <w:rsid w:val="0044557E"/>
    <w:rsid w:val="004456BD"/>
    <w:rsid w:val="00445913"/>
    <w:rsid w:val="00445B7A"/>
    <w:rsid w:val="00445E83"/>
    <w:rsid w:val="00445E96"/>
    <w:rsid w:val="00445FDD"/>
    <w:rsid w:val="004460BC"/>
    <w:rsid w:val="004461FB"/>
    <w:rsid w:val="004462AA"/>
    <w:rsid w:val="0044666A"/>
    <w:rsid w:val="00446965"/>
    <w:rsid w:val="0044697C"/>
    <w:rsid w:val="00446A80"/>
    <w:rsid w:val="00447008"/>
    <w:rsid w:val="004474CA"/>
    <w:rsid w:val="00447515"/>
    <w:rsid w:val="00447592"/>
    <w:rsid w:val="004476DE"/>
    <w:rsid w:val="00447736"/>
    <w:rsid w:val="00447958"/>
    <w:rsid w:val="00447E6C"/>
    <w:rsid w:val="0045002D"/>
    <w:rsid w:val="004503F4"/>
    <w:rsid w:val="00450450"/>
    <w:rsid w:val="0045055C"/>
    <w:rsid w:val="0045064B"/>
    <w:rsid w:val="004506DE"/>
    <w:rsid w:val="004508BE"/>
    <w:rsid w:val="00450994"/>
    <w:rsid w:val="004510AE"/>
    <w:rsid w:val="00451392"/>
    <w:rsid w:val="004516CE"/>
    <w:rsid w:val="00451754"/>
    <w:rsid w:val="00451A8B"/>
    <w:rsid w:val="00451DBC"/>
    <w:rsid w:val="00451E00"/>
    <w:rsid w:val="00451E5C"/>
    <w:rsid w:val="004520B3"/>
    <w:rsid w:val="004522A0"/>
    <w:rsid w:val="004526E9"/>
    <w:rsid w:val="004527B7"/>
    <w:rsid w:val="0045288D"/>
    <w:rsid w:val="004528A3"/>
    <w:rsid w:val="0045329A"/>
    <w:rsid w:val="0045338C"/>
    <w:rsid w:val="004533A6"/>
    <w:rsid w:val="004535D9"/>
    <w:rsid w:val="00453746"/>
    <w:rsid w:val="0045375A"/>
    <w:rsid w:val="00453D7F"/>
    <w:rsid w:val="00454249"/>
    <w:rsid w:val="004545D8"/>
    <w:rsid w:val="00454742"/>
    <w:rsid w:val="00454B0F"/>
    <w:rsid w:val="004551AB"/>
    <w:rsid w:val="00455250"/>
    <w:rsid w:val="0045567F"/>
    <w:rsid w:val="00455790"/>
    <w:rsid w:val="00455B4B"/>
    <w:rsid w:val="00455CE2"/>
    <w:rsid w:val="00456800"/>
    <w:rsid w:val="00456821"/>
    <w:rsid w:val="00456973"/>
    <w:rsid w:val="004569A5"/>
    <w:rsid w:val="004569C7"/>
    <w:rsid w:val="00456D98"/>
    <w:rsid w:val="00456E17"/>
    <w:rsid w:val="00457079"/>
    <w:rsid w:val="0045715E"/>
    <w:rsid w:val="00457364"/>
    <w:rsid w:val="004573E7"/>
    <w:rsid w:val="00457603"/>
    <w:rsid w:val="00457661"/>
    <w:rsid w:val="004577ED"/>
    <w:rsid w:val="004578A3"/>
    <w:rsid w:val="00457B0A"/>
    <w:rsid w:val="00457B64"/>
    <w:rsid w:val="00457CDA"/>
    <w:rsid w:val="00457D5D"/>
    <w:rsid w:val="00457ED5"/>
    <w:rsid w:val="00457FE2"/>
    <w:rsid w:val="0046003F"/>
    <w:rsid w:val="004600AD"/>
    <w:rsid w:val="00460741"/>
    <w:rsid w:val="00460A35"/>
    <w:rsid w:val="00460B7A"/>
    <w:rsid w:val="00460C84"/>
    <w:rsid w:val="00460DC4"/>
    <w:rsid w:val="00460F3D"/>
    <w:rsid w:val="00461176"/>
    <w:rsid w:val="004611F2"/>
    <w:rsid w:val="00461257"/>
    <w:rsid w:val="004612BF"/>
    <w:rsid w:val="00461448"/>
    <w:rsid w:val="004614A5"/>
    <w:rsid w:val="004614DD"/>
    <w:rsid w:val="004614F2"/>
    <w:rsid w:val="004616A9"/>
    <w:rsid w:val="00461756"/>
    <w:rsid w:val="00461EEB"/>
    <w:rsid w:val="00461F8C"/>
    <w:rsid w:val="0046246E"/>
    <w:rsid w:val="0046276D"/>
    <w:rsid w:val="00462839"/>
    <w:rsid w:val="0046290A"/>
    <w:rsid w:val="00462971"/>
    <w:rsid w:val="00462B85"/>
    <w:rsid w:val="00462FAD"/>
    <w:rsid w:val="00463043"/>
    <w:rsid w:val="00463086"/>
    <w:rsid w:val="0046316F"/>
    <w:rsid w:val="0046318D"/>
    <w:rsid w:val="0046334F"/>
    <w:rsid w:val="004633D7"/>
    <w:rsid w:val="00463686"/>
    <w:rsid w:val="004637E1"/>
    <w:rsid w:val="00463B52"/>
    <w:rsid w:val="0046402B"/>
    <w:rsid w:val="00464407"/>
    <w:rsid w:val="00464541"/>
    <w:rsid w:val="0046466F"/>
    <w:rsid w:val="004648AF"/>
    <w:rsid w:val="00464AC2"/>
    <w:rsid w:val="00464C76"/>
    <w:rsid w:val="00464D97"/>
    <w:rsid w:val="00464DAC"/>
    <w:rsid w:val="00464F73"/>
    <w:rsid w:val="00464FF7"/>
    <w:rsid w:val="0046503B"/>
    <w:rsid w:val="0046535B"/>
    <w:rsid w:val="00465A6B"/>
    <w:rsid w:val="00465C7B"/>
    <w:rsid w:val="00465D07"/>
    <w:rsid w:val="00465EBA"/>
    <w:rsid w:val="00465ED5"/>
    <w:rsid w:val="00465F93"/>
    <w:rsid w:val="004661FE"/>
    <w:rsid w:val="004662E4"/>
    <w:rsid w:val="00466368"/>
    <w:rsid w:val="004664F8"/>
    <w:rsid w:val="004665E7"/>
    <w:rsid w:val="0046661E"/>
    <w:rsid w:val="004666E5"/>
    <w:rsid w:val="00466933"/>
    <w:rsid w:val="00466C33"/>
    <w:rsid w:val="004670E7"/>
    <w:rsid w:val="004672CD"/>
    <w:rsid w:val="00467759"/>
    <w:rsid w:val="0046782D"/>
    <w:rsid w:val="004678D6"/>
    <w:rsid w:val="00467A1F"/>
    <w:rsid w:val="00467A36"/>
    <w:rsid w:val="00467AA0"/>
    <w:rsid w:val="00467B79"/>
    <w:rsid w:val="00467BC4"/>
    <w:rsid w:val="00467D17"/>
    <w:rsid w:val="00467EFC"/>
    <w:rsid w:val="0047003A"/>
    <w:rsid w:val="00470275"/>
    <w:rsid w:val="00470365"/>
    <w:rsid w:val="004703BA"/>
    <w:rsid w:val="004703F3"/>
    <w:rsid w:val="0047075F"/>
    <w:rsid w:val="00470986"/>
    <w:rsid w:val="00470A61"/>
    <w:rsid w:val="00470EFE"/>
    <w:rsid w:val="00471125"/>
    <w:rsid w:val="00471158"/>
    <w:rsid w:val="0047121A"/>
    <w:rsid w:val="00471229"/>
    <w:rsid w:val="004712A9"/>
    <w:rsid w:val="00471377"/>
    <w:rsid w:val="004715BC"/>
    <w:rsid w:val="00471665"/>
    <w:rsid w:val="0047189C"/>
    <w:rsid w:val="0047192C"/>
    <w:rsid w:val="004719CD"/>
    <w:rsid w:val="00471ACA"/>
    <w:rsid w:val="00471B8C"/>
    <w:rsid w:val="00471BA4"/>
    <w:rsid w:val="00472301"/>
    <w:rsid w:val="00472649"/>
    <w:rsid w:val="00472727"/>
    <w:rsid w:val="00472C84"/>
    <w:rsid w:val="00472CA1"/>
    <w:rsid w:val="00472D04"/>
    <w:rsid w:val="00472D9C"/>
    <w:rsid w:val="00472E71"/>
    <w:rsid w:val="00472FAD"/>
    <w:rsid w:val="00473141"/>
    <w:rsid w:val="0047325D"/>
    <w:rsid w:val="00473464"/>
    <w:rsid w:val="00473523"/>
    <w:rsid w:val="00473558"/>
    <w:rsid w:val="00473675"/>
    <w:rsid w:val="004738B2"/>
    <w:rsid w:val="00473B68"/>
    <w:rsid w:val="00473B8B"/>
    <w:rsid w:val="00473CA0"/>
    <w:rsid w:val="00473CAF"/>
    <w:rsid w:val="00473CCC"/>
    <w:rsid w:val="00474133"/>
    <w:rsid w:val="0047416A"/>
    <w:rsid w:val="0047421F"/>
    <w:rsid w:val="004743A2"/>
    <w:rsid w:val="00474CC6"/>
    <w:rsid w:val="00474E33"/>
    <w:rsid w:val="00475247"/>
    <w:rsid w:val="004752FF"/>
    <w:rsid w:val="00475307"/>
    <w:rsid w:val="00475480"/>
    <w:rsid w:val="004754AE"/>
    <w:rsid w:val="004756A0"/>
    <w:rsid w:val="00475777"/>
    <w:rsid w:val="004757B9"/>
    <w:rsid w:val="00475962"/>
    <w:rsid w:val="0047599C"/>
    <w:rsid w:val="00475A9B"/>
    <w:rsid w:val="00475BDC"/>
    <w:rsid w:val="00475CEE"/>
    <w:rsid w:val="004765BE"/>
    <w:rsid w:val="00476836"/>
    <w:rsid w:val="004768C9"/>
    <w:rsid w:val="00476C57"/>
    <w:rsid w:val="00477498"/>
    <w:rsid w:val="004774DD"/>
    <w:rsid w:val="004775B9"/>
    <w:rsid w:val="004776F3"/>
    <w:rsid w:val="00477744"/>
    <w:rsid w:val="0047775C"/>
    <w:rsid w:val="0047782E"/>
    <w:rsid w:val="00477C4D"/>
    <w:rsid w:val="00477C73"/>
    <w:rsid w:val="00477EBC"/>
    <w:rsid w:val="00477F21"/>
    <w:rsid w:val="00480070"/>
    <w:rsid w:val="0048087D"/>
    <w:rsid w:val="00480F82"/>
    <w:rsid w:val="00481057"/>
    <w:rsid w:val="004810B5"/>
    <w:rsid w:val="004811BF"/>
    <w:rsid w:val="004815B6"/>
    <w:rsid w:val="0048161E"/>
    <w:rsid w:val="00481A75"/>
    <w:rsid w:val="00481D53"/>
    <w:rsid w:val="00481E36"/>
    <w:rsid w:val="00482132"/>
    <w:rsid w:val="00482680"/>
    <w:rsid w:val="0048274B"/>
    <w:rsid w:val="0048274C"/>
    <w:rsid w:val="004827DE"/>
    <w:rsid w:val="00482929"/>
    <w:rsid w:val="00482954"/>
    <w:rsid w:val="00482965"/>
    <w:rsid w:val="0048298E"/>
    <w:rsid w:val="00482C57"/>
    <w:rsid w:val="00482E3C"/>
    <w:rsid w:val="00482ED1"/>
    <w:rsid w:val="00483016"/>
    <w:rsid w:val="004832EA"/>
    <w:rsid w:val="004836B4"/>
    <w:rsid w:val="0048393B"/>
    <w:rsid w:val="004839C6"/>
    <w:rsid w:val="00483B1D"/>
    <w:rsid w:val="00483BE2"/>
    <w:rsid w:val="00483CD1"/>
    <w:rsid w:val="00483CFD"/>
    <w:rsid w:val="00483DF9"/>
    <w:rsid w:val="004844E4"/>
    <w:rsid w:val="004847BB"/>
    <w:rsid w:val="00484B22"/>
    <w:rsid w:val="00484C35"/>
    <w:rsid w:val="00484E6E"/>
    <w:rsid w:val="00484F0E"/>
    <w:rsid w:val="004850AE"/>
    <w:rsid w:val="00485116"/>
    <w:rsid w:val="0048534C"/>
    <w:rsid w:val="004855F2"/>
    <w:rsid w:val="00485634"/>
    <w:rsid w:val="00485636"/>
    <w:rsid w:val="00485E34"/>
    <w:rsid w:val="004861F0"/>
    <w:rsid w:val="00486305"/>
    <w:rsid w:val="00486335"/>
    <w:rsid w:val="00486350"/>
    <w:rsid w:val="00486661"/>
    <w:rsid w:val="004867B0"/>
    <w:rsid w:val="004868A8"/>
    <w:rsid w:val="00486A95"/>
    <w:rsid w:val="00486D0B"/>
    <w:rsid w:val="0048715E"/>
    <w:rsid w:val="0048718E"/>
    <w:rsid w:val="004872BA"/>
    <w:rsid w:val="00487503"/>
    <w:rsid w:val="00487527"/>
    <w:rsid w:val="00487559"/>
    <w:rsid w:val="0048779B"/>
    <w:rsid w:val="00487948"/>
    <w:rsid w:val="00487CAA"/>
    <w:rsid w:val="00487D90"/>
    <w:rsid w:val="00487FAD"/>
    <w:rsid w:val="00490475"/>
    <w:rsid w:val="00490803"/>
    <w:rsid w:val="00490A3E"/>
    <w:rsid w:val="00490BEF"/>
    <w:rsid w:val="00490D4D"/>
    <w:rsid w:val="00490D60"/>
    <w:rsid w:val="00490F3F"/>
    <w:rsid w:val="004913EE"/>
    <w:rsid w:val="004913F1"/>
    <w:rsid w:val="0049146B"/>
    <w:rsid w:val="00491710"/>
    <w:rsid w:val="00491D20"/>
    <w:rsid w:val="00491D71"/>
    <w:rsid w:val="00491E3F"/>
    <w:rsid w:val="00491EAC"/>
    <w:rsid w:val="00492011"/>
    <w:rsid w:val="00492380"/>
    <w:rsid w:val="004923C7"/>
    <w:rsid w:val="004923F3"/>
    <w:rsid w:val="004926EE"/>
    <w:rsid w:val="0049275D"/>
    <w:rsid w:val="00492810"/>
    <w:rsid w:val="0049283D"/>
    <w:rsid w:val="00492D75"/>
    <w:rsid w:val="00492F7B"/>
    <w:rsid w:val="00493134"/>
    <w:rsid w:val="0049317C"/>
    <w:rsid w:val="00493C3A"/>
    <w:rsid w:val="00493CA4"/>
    <w:rsid w:val="00493D30"/>
    <w:rsid w:val="00493D6D"/>
    <w:rsid w:val="00493F9E"/>
    <w:rsid w:val="00494145"/>
    <w:rsid w:val="004944BD"/>
    <w:rsid w:val="00494514"/>
    <w:rsid w:val="00494538"/>
    <w:rsid w:val="004945C4"/>
    <w:rsid w:val="0049488F"/>
    <w:rsid w:val="00494F3D"/>
    <w:rsid w:val="00494FB5"/>
    <w:rsid w:val="00495100"/>
    <w:rsid w:val="0049517D"/>
    <w:rsid w:val="00495260"/>
    <w:rsid w:val="00495356"/>
    <w:rsid w:val="004954FA"/>
    <w:rsid w:val="004955A3"/>
    <w:rsid w:val="0049579F"/>
    <w:rsid w:val="004958F3"/>
    <w:rsid w:val="004959E7"/>
    <w:rsid w:val="00495A49"/>
    <w:rsid w:val="00495A86"/>
    <w:rsid w:val="00495C4F"/>
    <w:rsid w:val="00495EAA"/>
    <w:rsid w:val="00495F47"/>
    <w:rsid w:val="0049603F"/>
    <w:rsid w:val="00496603"/>
    <w:rsid w:val="00496662"/>
    <w:rsid w:val="004966A8"/>
    <w:rsid w:val="0049695E"/>
    <w:rsid w:val="00496A7D"/>
    <w:rsid w:val="00496C38"/>
    <w:rsid w:val="00496C59"/>
    <w:rsid w:val="00496C9C"/>
    <w:rsid w:val="00496D49"/>
    <w:rsid w:val="00496D7F"/>
    <w:rsid w:val="00496FB0"/>
    <w:rsid w:val="00497586"/>
    <w:rsid w:val="00497797"/>
    <w:rsid w:val="0049799F"/>
    <w:rsid w:val="004979D5"/>
    <w:rsid w:val="00497A14"/>
    <w:rsid w:val="00497B4B"/>
    <w:rsid w:val="00497C02"/>
    <w:rsid w:val="00497D74"/>
    <w:rsid w:val="00497F8F"/>
    <w:rsid w:val="004A0194"/>
    <w:rsid w:val="004A02E1"/>
    <w:rsid w:val="004A0486"/>
    <w:rsid w:val="004A05CE"/>
    <w:rsid w:val="004A07F4"/>
    <w:rsid w:val="004A0A85"/>
    <w:rsid w:val="004A0E81"/>
    <w:rsid w:val="004A107F"/>
    <w:rsid w:val="004A110F"/>
    <w:rsid w:val="004A1172"/>
    <w:rsid w:val="004A1176"/>
    <w:rsid w:val="004A1253"/>
    <w:rsid w:val="004A126E"/>
    <w:rsid w:val="004A1372"/>
    <w:rsid w:val="004A1529"/>
    <w:rsid w:val="004A16FD"/>
    <w:rsid w:val="004A17CE"/>
    <w:rsid w:val="004A1841"/>
    <w:rsid w:val="004A1888"/>
    <w:rsid w:val="004A1A4B"/>
    <w:rsid w:val="004A1F24"/>
    <w:rsid w:val="004A1FF3"/>
    <w:rsid w:val="004A2646"/>
    <w:rsid w:val="004A2928"/>
    <w:rsid w:val="004A2968"/>
    <w:rsid w:val="004A2C79"/>
    <w:rsid w:val="004A2CC5"/>
    <w:rsid w:val="004A2E76"/>
    <w:rsid w:val="004A2F3A"/>
    <w:rsid w:val="004A33E4"/>
    <w:rsid w:val="004A3589"/>
    <w:rsid w:val="004A3A3D"/>
    <w:rsid w:val="004A3B65"/>
    <w:rsid w:val="004A3DC9"/>
    <w:rsid w:val="004A3DDD"/>
    <w:rsid w:val="004A3F2D"/>
    <w:rsid w:val="004A422A"/>
    <w:rsid w:val="004A4492"/>
    <w:rsid w:val="004A4521"/>
    <w:rsid w:val="004A49D9"/>
    <w:rsid w:val="004A49DB"/>
    <w:rsid w:val="004A4DC4"/>
    <w:rsid w:val="004A4EAC"/>
    <w:rsid w:val="004A501E"/>
    <w:rsid w:val="004A513A"/>
    <w:rsid w:val="004A5545"/>
    <w:rsid w:val="004A558E"/>
    <w:rsid w:val="004A57E4"/>
    <w:rsid w:val="004A5A81"/>
    <w:rsid w:val="004A5CE2"/>
    <w:rsid w:val="004A5D26"/>
    <w:rsid w:val="004A5DF3"/>
    <w:rsid w:val="004A5E04"/>
    <w:rsid w:val="004A5E50"/>
    <w:rsid w:val="004A6188"/>
    <w:rsid w:val="004A61F0"/>
    <w:rsid w:val="004A6239"/>
    <w:rsid w:val="004A62C4"/>
    <w:rsid w:val="004A658B"/>
    <w:rsid w:val="004A6900"/>
    <w:rsid w:val="004A6CD6"/>
    <w:rsid w:val="004A6F38"/>
    <w:rsid w:val="004A703F"/>
    <w:rsid w:val="004A7397"/>
    <w:rsid w:val="004A73C5"/>
    <w:rsid w:val="004A7475"/>
    <w:rsid w:val="004A7525"/>
    <w:rsid w:val="004A7CA3"/>
    <w:rsid w:val="004A7D52"/>
    <w:rsid w:val="004A7E7B"/>
    <w:rsid w:val="004A7F04"/>
    <w:rsid w:val="004A7F21"/>
    <w:rsid w:val="004B01B7"/>
    <w:rsid w:val="004B03F3"/>
    <w:rsid w:val="004B0448"/>
    <w:rsid w:val="004B05D5"/>
    <w:rsid w:val="004B064C"/>
    <w:rsid w:val="004B0741"/>
    <w:rsid w:val="004B0746"/>
    <w:rsid w:val="004B0C34"/>
    <w:rsid w:val="004B0E9A"/>
    <w:rsid w:val="004B1154"/>
    <w:rsid w:val="004B131A"/>
    <w:rsid w:val="004B143D"/>
    <w:rsid w:val="004B1464"/>
    <w:rsid w:val="004B17CD"/>
    <w:rsid w:val="004B19F5"/>
    <w:rsid w:val="004B1CAD"/>
    <w:rsid w:val="004B1FFA"/>
    <w:rsid w:val="004B20FC"/>
    <w:rsid w:val="004B282C"/>
    <w:rsid w:val="004B2935"/>
    <w:rsid w:val="004B29DF"/>
    <w:rsid w:val="004B2E6B"/>
    <w:rsid w:val="004B3023"/>
    <w:rsid w:val="004B3134"/>
    <w:rsid w:val="004B3189"/>
    <w:rsid w:val="004B321E"/>
    <w:rsid w:val="004B329A"/>
    <w:rsid w:val="004B34C5"/>
    <w:rsid w:val="004B34D2"/>
    <w:rsid w:val="004B354C"/>
    <w:rsid w:val="004B359C"/>
    <w:rsid w:val="004B3A1B"/>
    <w:rsid w:val="004B3A23"/>
    <w:rsid w:val="004B3AB0"/>
    <w:rsid w:val="004B3B37"/>
    <w:rsid w:val="004B3C47"/>
    <w:rsid w:val="004B3CB3"/>
    <w:rsid w:val="004B3D25"/>
    <w:rsid w:val="004B3F8C"/>
    <w:rsid w:val="004B45B2"/>
    <w:rsid w:val="004B4676"/>
    <w:rsid w:val="004B47B9"/>
    <w:rsid w:val="004B4C76"/>
    <w:rsid w:val="004B4EAA"/>
    <w:rsid w:val="004B51D1"/>
    <w:rsid w:val="004B51FF"/>
    <w:rsid w:val="004B5302"/>
    <w:rsid w:val="004B5545"/>
    <w:rsid w:val="004B56AD"/>
    <w:rsid w:val="004B5947"/>
    <w:rsid w:val="004B5F07"/>
    <w:rsid w:val="004B5F81"/>
    <w:rsid w:val="004B611E"/>
    <w:rsid w:val="004B6302"/>
    <w:rsid w:val="004B6B0A"/>
    <w:rsid w:val="004B6C15"/>
    <w:rsid w:val="004B6E22"/>
    <w:rsid w:val="004B6E6D"/>
    <w:rsid w:val="004B6E82"/>
    <w:rsid w:val="004B711E"/>
    <w:rsid w:val="004B7806"/>
    <w:rsid w:val="004B78A3"/>
    <w:rsid w:val="004B7B40"/>
    <w:rsid w:val="004C0020"/>
    <w:rsid w:val="004C0358"/>
    <w:rsid w:val="004C0385"/>
    <w:rsid w:val="004C0648"/>
    <w:rsid w:val="004C0805"/>
    <w:rsid w:val="004C0A90"/>
    <w:rsid w:val="004C0ABD"/>
    <w:rsid w:val="004C0B7C"/>
    <w:rsid w:val="004C0CDB"/>
    <w:rsid w:val="004C0D3F"/>
    <w:rsid w:val="004C0D84"/>
    <w:rsid w:val="004C0E7B"/>
    <w:rsid w:val="004C114A"/>
    <w:rsid w:val="004C1193"/>
    <w:rsid w:val="004C1379"/>
    <w:rsid w:val="004C16C5"/>
    <w:rsid w:val="004C1700"/>
    <w:rsid w:val="004C177C"/>
    <w:rsid w:val="004C1823"/>
    <w:rsid w:val="004C1BE0"/>
    <w:rsid w:val="004C1D0B"/>
    <w:rsid w:val="004C1EE6"/>
    <w:rsid w:val="004C201D"/>
    <w:rsid w:val="004C20FA"/>
    <w:rsid w:val="004C22C9"/>
    <w:rsid w:val="004C237C"/>
    <w:rsid w:val="004C23F8"/>
    <w:rsid w:val="004C2437"/>
    <w:rsid w:val="004C2793"/>
    <w:rsid w:val="004C287C"/>
    <w:rsid w:val="004C293B"/>
    <w:rsid w:val="004C29D8"/>
    <w:rsid w:val="004C2D1E"/>
    <w:rsid w:val="004C2D87"/>
    <w:rsid w:val="004C320C"/>
    <w:rsid w:val="004C3958"/>
    <w:rsid w:val="004C3A3E"/>
    <w:rsid w:val="004C3E50"/>
    <w:rsid w:val="004C3F50"/>
    <w:rsid w:val="004C4229"/>
    <w:rsid w:val="004C45BB"/>
    <w:rsid w:val="004C47A4"/>
    <w:rsid w:val="004C4AF6"/>
    <w:rsid w:val="004C53FE"/>
    <w:rsid w:val="004C54AE"/>
    <w:rsid w:val="004C54D8"/>
    <w:rsid w:val="004C55BA"/>
    <w:rsid w:val="004C55FF"/>
    <w:rsid w:val="004C5788"/>
    <w:rsid w:val="004C5805"/>
    <w:rsid w:val="004C582C"/>
    <w:rsid w:val="004C5864"/>
    <w:rsid w:val="004C59C7"/>
    <w:rsid w:val="004C5AD8"/>
    <w:rsid w:val="004C5B84"/>
    <w:rsid w:val="004C5CCE"/>
    <w:rsid w:val="004C5DAD"/>
    <w:rsid w:val="004C5FAA"/>
    <w:rsid w:val="004C618A"/>
    <w:rsid w:val="004C6433"/>
    <w:rsid w:val="004C6524"/>
    <w:rsid w:val="004C6782"/>
    <w:rsid w:val="004C6831"/>
    <w:rsid w:val="004C6C5A"/>
    <w:rsid w:val="004C6C75"/>
    <w:rsid w:val="004C72AF"/>
    <w:rsid w:val="004C74DA"/>
    <w:rsid w:val="004C759A"/>
    <w:rsid w:val="004C7A4C"/>
    <w:rsid w:val="004C7D81"/>
    <w:rsid w:val="004C7E88"/>
    <w:rsid w:val="004D00E5"/>
    <w:rsid w:val="004D01FD"/>
    <w:rsid w:val="004D0637"/>
    <w:rsid w:val="004D06BA"/>
    <w:rsid w:val="004D07BA"/>
    <w:rsid w:val="004D07C8"/>
    <w:rsid w:val="004D08D7"/>
    <w:rsid w:val="004D0BE8"/>
    <w:rsid w:val="004D135B"/>
    <w:rsid w:val="004D182D"/>
    <w:rsid w:val="004D1AEC"/>
    <w:rsid w:val="004D1B5C"/>
    <w:rsid w:val="004D1C39"/>
    <w:rsid w:val="004D1CF5"/>
    <w:rsid w:val="004D1FB1"/>
    <w:rsid w:val="004D20AC"/>
    <w:rsid w:val="004D216E"/>
    <w:rsid w:val="004D27F1"/>
    <w:rsid w:val="004D281F"/>
    <w:rsid w:val="004D284A"/>
    <w:rsid w:val="004D297B"/>
    <w:rsid w:val="004D2AB5"/>
    <w:rsid w:val="004D2C0A"/>
    <w:rsid w:val="004D30F4"/>
    <w:rsid w:val="004D31DE"/>
    <w:rsid w:val="004D31FE"/>
    <w:rsid w:val="004D32F0"/>
    <w:rsid w:val="004D34B1"/>
    <w:rsid w:val="004D3540"/>
    <w:rsid w:val="004D392E"/>
    <w:rsid w:val="004D39E0"/>
    <w:rsid w:val="004D3AEC"/>
    <w:rsid w:val="004D3B52"/>
    <w:rsid w:val="004D3CDC"/>
    <w:rsid w:val="004D3D7F"/>
    <w:rsid w:val="004D3F43"/>
    <w:rsid w:val="004D40BA"/>
    <w:rsid w:val="004D4404"/>
    <w:rsid w:val="004D4421"/>
    <w:rsid w:val="004D47D4"/>
    <w:rsid w:val="004D4927"/>
    <w:rsid w:val="004D4A57"/>
    <w:rsid w:val="004D4A63"/>
    <w:rsid w:val="004D4DBA"/>
    <w:rsid w:val="004D501F"/>
    <w:rsid w:val="004D5120"/>
    <w:rsid w:val="004D5224"/>
    <w:rsid w:val="004D58FC"/>
    <w:rsid w:val="004D5912"/>
    <w:rsid w:val="004D592E"/>
    <w:rsid w:val="004D5A39"/>
    <w:rsid w:val="004D5AF6"/>
    <w:rsid w:val="004D6349"/>
    <w:rsid w:val="004D6365"/>
    <w:rsid w:val="004D63C0"/>
    <w:rsid w:val="004D63D3"/>
    <w:rsid w:val="004D65D3"/>
    <w:rsid w:val="004D7421"/>
    <w:rsid w:val="004D76C6"/>
    <w:rsid w:val="004D7879"/>
    <w:rsid w:val="004D7A6E"/>
    <w:rsid w:val="004D7B5B"/>
    <w:rsid w:val="004D7D59"/>
    <w:rsid w:val="004D7D89"/>
    <w:rsid w:val="004D7E85"/>
    <w:rsid w:val="004E011A"/>
    <w:rsid w:val="004E0194"/>
    <w:rsid w:val="004E04E8"/>
    <w:rsid w:val="004E0598"/>
    <w:rsid w:val="004E0677"/>
    <w:rsid w:val="004E0826"/>
    <w:rsid w:val="004E08A1"/>
    <w:rsid w:val="004E0A32"/>
    <w:rsid w:val="004E0A35"/>
    <w:rsid w:val="004E0A87"/>
    <w:rsid w:val="004E0B18"/>
    <w:rsid w:val="004E0B80"/>
    <w:rsid w:val="004E0C81"/>
    <w:rsid w:val="004E11E7"/>
    <w:rsid w:val="004E134E"/>
    <w:rsid w:val="004E143C"/>
    <w:rsid w:val="004E16CC"/>
    <w:rsid w:val="004E1909"/>
    <w:rsid w:val="004E1B65"/>
    <w:rsid w:val="004E1DA4"/>
    <w:rsid w:val="004E202E"/>
    <w:rsid w:val="004E224C"/>
    <w:rsid w:val="004E22FD"/>
    <w:rsid w:val="004E23B3"/>
    <w:rsid w:val="004E2603"/>
    <w:rsid w:val="004E28FB"/>
    <w:rsid w:val="004E2B87"/>
    <w:rsid w:val="004E2B8B"/>
    <w:rsid w:val="004E2E4E"/>
    <w:rsid w:val="004E2E85"/>
    <w:rsid w:val="004E30C0"/>
    <w:rsid w:val="004E33BF"/>
    <w:rsid w:val="004E34CB"/>
    <w:rsid w:val="004E363F"/>
    <w:rsid w:val="004E366F"/>
    <w:rsid w:val="004E3956"/>
    <w:rsid w:val="004E3A0E"/>
    <w:rsid w:val="004E3A1C"/>
    <w:rsid w:val="004E3C32"/>
    <w:rsid w:val="004E4032"/>
    <w:rsid w:val="004E419D"/>
    <w:rsid w:val="004E41FA"/>
    <w:rsid w:val="004E43A4"/>
    <w:rsid w:val="004E443D"/>
    <w:rsid w:val="004E44BC"/>
    <w:rsid w:val="004E4721"/>
    <w:rsid w:val="004E4759"/>
    <w:rsid w:val="004E488E"/>
    <w:rsid w:val="004E4915"/>
    <w:rsid w:val="004E5048"/>
    <w:rsid w:val="004E51C6"/>
    <w:rsid w:val="004E5347"/>
    <w:rsid w:val="004E53AA"/>
    <w:rsid w:val="004E5485"/>
    <w:rsid w:val="004E553C"/>
    <w:rsid w:val="004E5A77"/>
    <w:rsid w:val="004E5A9C"/>
    <w:rsid w:val="004E5BDE"/>
    <w:rsid w:val="004E5C90"/>
    <w:rsid w:val="004E5D4D"/>
    <w:rsid w:val="004E5D9A"/>
    <w:rsid w:val="004E61C6"/>
    <w:rsid w:val="004E6203"/>
    <w:rsid w:val="004E6CBA"/>
    <w:rsid w:val="004E6DA0"/>
    <w:rsid w:val="004E6F87"/>
    <w:rsid w:val="004E7120"/>
    <w:rsid w:val="004E761F"/>
    <w:rsid w:val="004E7664"/>
    <w:rsid w:val="004E776C"/>
    <w:rsid w:val="004E77DC"/>
    <w:rsid w:val="004E7A80"/>
    <w:rsid w:val="004E7B05"/>
    <w:rsid w:val="004E7B4A"/>
    <w:rsid w:val="004E7B90"/>
    <w:rsid w:val="004E7C0E"/>
    <w:rsid w:val="004E7D19"/>
    <w:rsid w:val="004E7D5B"/>
    <w:rsid w:val="004E7E9C"/>
    <w:rsid w:val="004E7EB1"/>
    <w:rsid w:val="004E7ECF"/>
    <w:rsid w:val="004F0174"/>
    <w:rsid w:val="004F04BD"/>
    <w:rsid w:val="004F0654"/>
    <w:rsid w:val="004F065E"/>
    <w:rsid w:val="004F0D58"/>
    <w:rsid w:val="004F0EE3"/>
    <w:rsid w:val="004F1163"/>
    <w:rsid w:val="004F1284"/>
    <w:rsid w:val="004F1423"/>
    <w:rsid w:val="004F1AD6"/>
    <w:rsid w:val="004F1C6F"/>
    <w:rsid w:val="004F1FA4"/>
    <w:rsid w:val="004F20DB"/>
    <w:rsid w:val="004F210B"/>
    <w:rsid w:val="004F2172"/>
    <w:rsid w:val="004F2615"/>
    <w:rsid w:val="004F2B3B"/>
    <w:rsid w:val="004F2CA4"/>
    <w:rsid w:val="004F2DDA"/>
    <w:rsid w:val="004F3105"/>
    <w:rsid w:val="004F311C"/>
    <w:rsid w:val="004F33C1"/>
    <w:rsid w:val="004F3509"/>
    <w:rsid w:val="004F38E5"/>
    <w:rsid w:val="004F3976"/>
    <w:rsid w:val="004F3B45"/>
    <w:rsid w:val="004F3D65"/>
    <w:rsid w:val="004F3F4C"/>
    <w:rsid w:val="004F3FBF"/>
    <w:rsid w:val="004F4087"/>
    <w:rsid w:val="004F428B"/>
    <w:rsid w:val="004F4421"/>
    <w:rsid w:val="004F48D9"/>
    <w:rsid w:val="004F4934"/>
    <w:rsid w:val="004F49F2"/>
    <w:rsid w:val="004F53F6"/>
    <w:rsid w:val="004F546C"/>
    <w:rsid w:val="004F54AD"/>
    <w:rsid w:val="004F54FF"/>
    <w:rsid w:val="004F561C"/>
    <w:rsid w:val="004F5B12"/>
    <w:rsid w:val="004F5E26"/>
    <w:rsid w:val="004F5EED"/>
    <w:rsid w:val="004F5FFA"/>
    <w:rsid w:val="004F60A0"/>
    <w:rsid w:val="004F63DC"/>
    <w:rsid w:val="004F63E2"/>
    <w:rsid w:val="004F648E"/>
    <w:rsid w:val="004F64C2"/>
    <w:rsid w:val="004F6915"/>
    <w:rsid w:val="004F6BEC"/>
    <w:rsid w:val="004F6CF9"/>
    <w:rsid w:val="004F70A9"/>
    <w:rsid w:val="004F7303"/>
    <w:rsid w:val="004F7554"/>
    <w:rsid w:val="004F776F"/>
    <w:rsid w:val="004F78CC"/>
    <w:rsid w:val="004F78DF"/>
    <w:rsid w:val="004F7C67"/>
    <w:rsid w:val="004F7EDA"/>
    <w:rsid w:val="004F7FCC"/>
    <w:rsid w:val="0050004C"/>
    <w:rsid w:val="005000B5"/>
    <w:rsid w:val="00500336"/>
    <w:rsid w:val="00500644"/>
    <w:rsid w:val="00500748"/>
    <w:rsid w:val="00500A71"/>
    <w:rsid w:val="00500CA6"/>
    <w:rsid w:val="00500D23"/>
    <w:rsid w:val="00500E0F"/>
    <w:rsid w:val="00500EB8"/>
    <w:rsid w:val="00500FE7"/>
    <w:rsid w:val="005012C5"/>
    <w:rsid w:val="00501609"/>
    <w:rsid w:val="00501ADB"/>
    <w:rsid w:val="00501F09"/>
    <w:rsid w:val="00501FD0"/>
    <w:rsid w:val="00502195"/>
    <w:rsid w:val="005021A2"/>
    <w:rsid w:val="00502418"/>
    <w:rsid w:val="00502996"/>
    <w:rsid w:val="005029E3"/>
    <w:rsid w:val="00502AB1"/>
    <w:rsid w:val="00502D59"/>
    <w:rsid w:val="00502E78"/>
    <w:rsid w:val="00502ED1"/>
    <w:rsid w:val="0050315D"/>
    <w:rsid w:val="00503538"/>
    <w:rsid w:val="005035CA"/>
    <w:rsid w:val="00503794"/>
    <w:rsid w:val="00503A13"/>
    <w:rsid w:val="00503AB9"/>
    <w:rsid w:val="00503B0F"/>
    <w:rsid w:val="00503B35"/>
    <w:rsid w:val="00503B7D"/>
    <w:rsid w:val="00503C82"/>
    <w:rsid w:val="00503C88"/>
    <w:rsid w:val="00503EE1"/>
    <w:rsid w:val="0050439B"/>
    <w:rsid w:val="005043A9"/>
    <w:rsid w:val="005043FA"/>
    <w:rsid w:val="00504440"/>
    <w:rsid w:val="005044A3"/>
    <w:rsid w:val="005044E7"/>
    <w:rsid w:val="0050454A"/>
    <w:rsid w:val="005045FB"/>
    <w:rsid w:val="00504898"/>
    <w:rsid w:val="00504D28"/>
    <w:rsid w:val="00504DD1"/>
    <w:rsid w:val="00504EAF"/>
    <w:rsid w:val="0050549B"/>
    <w:rsid w:val="005054B9"/>
    <w:rsid w:val="005058AD"/>
    <w:rsid w:val="00505A95"/>
    <w:rsid w:val="00505EEE"/>
    <w:rsid w:val="00505F1C"/>
    <w:rsid w:val="005065EF"/>
    <w:rsid w:val="005067CD"/>
    <w:rsid w:val="005069B0"/>
    <w:rsid w:val="00506BBF"/>
    <w:rsid w:val="00506C9D"/>
    <w:rsid w:val="005075CF"/>
    <w:rsid w:val="00507709"/>
    <w:rsid w:val="00507997"/>
    <w:rsid w:val="00507B8B"/>
    <w:rsid w:val="00507BD5"/>
    <w:rsid w:val="00507DC9"/>
    <w:rsid w:val="00507F8D"/>
    <w:rsid w:val="005100D6"/>
    <w:rsid w:val="005104B1"/>
    <w:rsid w:val="0051060E"/>
    <w:rsid w:val="00510805"/>
    <w:rsid w:val="005108DD"/>
    <w:rsid w:val="005108F3"/>
    <w:rsid w:val="005109D7"/>
    <w:rsid w:val="005109DD"/>
    <w:rsid w:val="00510B7D"/>
    <w:rsid w:val="00510F64"/>
    <w:rsid w:val="00510FE3"/>
    <w:rsid w:val="0051100E"/>
    <w:rsid w:val="00511508"/>
    <w:rsid w:val="0051155E"/>
    <w:rsid w:val="005115BD"/>
    <w:rsid w:val="00511761"/>
    <w:rsid w:val="005117B7"/>
    <w:rsid w:val="005118F8"/>
    <w:rsid w:val="00511978"/>
    <w:rsid w:val="00511A16"/>
    <w:rsid w:val="00511C08"/>
    <w:rsid w:val="00511D35"/>
    <w:rsid w:val="00511E52"/>
    <w:rsid w:val="00511ED1"/>
    <w:rsid w:val="00511F4A"/>
    <w:rsid w:val="00512081"/>
    <w:rsid w:val="005120D1"/>
    <w:rsid w:val="0051225D"/>
    <w:rsid w:val="00512279"/>
    <w:rsid w:val="0051251A"/>
    <w:rsid w:val="005125C1"/>
    <w:rsid w:val="005126B1"/>
    <w:rsid w:val="00512769"/>
    <w:rsid w:val="0051296F"/>
    <w:rsid w:val="00512982"/>
    <w:rsid w:val="00512B63"/>
    <w:rsid w:val="00512E2E"/>
    <w:rsid w:val="00512F10"/>
    <w:rsid w:val="00512F83"/>
    <w:rsid w:val="0051325A"/>
    <w:rsid w:val="0051373A"/>
    <w:rsid w:val="00513A30"/>
    <w:rsid w:val="00513E0D"/>
    <w:rsid w:val="00513E52"/>
    <w:rsid w:val="005140AB"/>
    <w:rsid w:val="00514146"/>
    <w:rsid w:val="0051440D"/>
    <w:rsid w:val="00514868"/>
    <w:rsid w:val="005149DE"/>
    <w:rsid w:val="00514D9F"/>
    <w:rsid w:val="005151B4"/>
    <w:rsid w:val="00515273"/>
    <w:rsid w:val="00515550"/>
    <w:rsid w:val="0051573A"/>
    <w:rsid w:val="00515963"/>
    <w:rsid w:val="00515970"/>
    <w:rsid w:val="00515B19"/>
    <w:rsid w:val="00515D66"/>
    <w:rsid w:val="00515D79"/>
    <w:rsid w:val="005160AB"/>
    <w:rsid w:val="005161FC"/>
    <w:rsid w:val="005164AA"/>
    <w:rsid w:val="00516593"/>
    <w:rsid w:val="00516682"/>
    <w:rsid w:val="00516F66"/>
    <w:rsid w:val="00517056"/>
    <w:rsid w:val="0051705E"/>
    <w:rsid w:val="00517166"/>
    <w:rsid w:val="005172FA"/>
    <w:rsid w:val="005173D6"/>
    <w:rsid w:val="0051782B"/>
    <w:rsid w:val="00517D35"/>
    <w:rsid w:val="00517F9B"/>
    <w:rsid w:val="0052022C"/>
    <w:rsid w:val="005208BD"/>
    <w:rsid w:val="005209F7"/>
    <w:rsid w:val="00520A0E"/>
    <w:rsid w:val="00520A3E"/>
    <w:rsid w:val="00520BD5"/>
    <w:rsid w:val="00521096"/>
    <w:rsid w:val="005212B8"/>
    <w:rsid w:val="00521426"/>
    <w:rsid w:val="005216AE"/>
    <w:rsid w:val="005217A7"/>
    <w:rsid w:val="00521859"/>
    <w:rsid w:val="00521941"/>
    <w:rsid w:val="00521A51"/>
    <w:rsid w:val="00521B59"/>
    <w:rsid w:val="00521E47"/>
    <w:rsid w:val="00521E6F"/>
    <w:rsid w:val="005222EF"/>
    <w:rsid w:val="00522425"/>
    <w:rsid w:val="0052266E"/>
    <w:rsid w:val="00522814"/>
    <w:rsid w:val="00522C60"/>
    <w:rsid w:val="00522DD4"/>
    <w:rsid w:val="00523297"/>
    <w:rsid w:val="005232FF"/>
    <w:rsid w:val="00523343"/>
    <w:rsid w:val="0052347E"/>
    <w:rsid w:val="005234A2"/>
    <w:rsid w:val="00523757"/>
    <w:rsid w:val="005237A1"/>
    <w:rsid w:val="00523921"/>
    <w:rsid w:val="00523ABB"/>
    <w:rsid w:val="00523DD1"/>
    <w:rsid w:val="00523EAB"/>
    <w:rsid w:val="0052401F"/>
    <w:rsid w:val="005244BE"/>
    <w:rsid w:val="00524609"/>
    <w:rsid w:val="005248D6"/>
    <w:rsid w:val="00524C24"/>
    <w:rsid w:val="005251F2"/>
    <w:rsid w:val="00525241"/>
    <w:rsid w:val="00525342"/>
    <w:rsid w:val="005253CC"/>
    <w:rsid w:val="0052549E"/>
    <w:rsid w:val="0052578E"/>
    <w:rsid w:val="0052585C"/>
    <w:rsid w:val="00525A70"/>
    <w:rsid w:val="00525ACC"/>
    <w:rsid w:val="00525C8D"/>
    <w:rsid w:val="00525E5A"/>
    <w:rsid w:val="00525F24"/>
    <w:rsid w:val="00526130"/>
    <w:rsid w:val="005261F2"/>
    <w:rsid w:val="005262A0"/>
    <w:rsid w:val="005262BB"/>
    <w:rsid w:val="005268C4"/>
    <w:rsid w:val="00526A95"/>
    <w:rsid w:val="00526ADF"/>
    <w:rsid w:val="00526DBD"/>
    <w:rsid w:val="00526DE3"/>
    <w:rsid w:val="005275E2"/>
    <w:rsid w:val="005276E8"/>
    <w:rsid w:val="0052781B"/>
    <w:rsid w:val="00527920"/>
    <w:rsid w:val="00527958"/>
    <w:rsid w:val="0052795D"/>
    <w:rsid w:val="00527C43"/>
    <w:rsid w:val="00527E48"/>
    <w:rsid w:val="00527E55"/>
    <w:rsid w:val="0053060A"/>
    <w:rsid w:val="00530641"/>
    <w:rsid w:val="005306AA"/>
    <w:rsid w:val="005307E1"/>
    <w:rsid w:val="005309C2"/>
    <w:rsid w:val="00530A1F"/>
    <w:rsid w:val="00530A39"/>
    <w:rsid w:val="00530A60"/>
    <w:rsid w:val="00530B61"/>
    <w:rsid w:val="00530E29"/>
    <w:rsid w:val="00530EFD"/>
    <w:rsid w:val="00530FDA"/>
    <w:rsid w:val="00531191"/>
    <w:rsid w:val="005311D8"/>
    <w:rsid w:val="005312A9"/>
    <w:rsid w:val="0053152B"/>
    <w:rsid w:val="005316AA"/>
    <w:rsid w:val="005319D4"/>
    <w:rsid w:val="005319EA"/>
    <w:rsid w:val="00531DF8"/>
    <w:rsid w:val="00531F18"/>
    <w:rsid w:val="005320BB"/>
    <w:rsid w:val="0053244D"/>
    <w:rsid w:val="00532463"/>
    <w:rsid w:val="00532632"/>
    <w:rsid w:val="0053298B"/>
    <w:rsid w:val="0053315D"/>
    <w:rsid w:val="00533F19"/>
    <w:rsid w:val="005341E1"/>
    <w:rsid w:val="005345AD"/>
    <w:rsid w:val="00534728"/>
    <w:rsid w:val="0053482C"/>
    <w:rsid w:val="00534D36"/>
    <w:rsid w:val="00535046"/>
    <w:rsid w:val="005351E1"/>
    <w:rsid w:val="005356BC"/>
    <w:rsid w:val="00535DCA"/>
    <w:rsid w:val="00535E11"/>
    <w:rsid w:val="00535F5F"/>
    <w:rsid w:val="00536279"/>
    <w:rsid w:val="00536337"/>
    <w:rsid w:val="005363CA"/>
    <w:rsid w:val="00536D17"/>
    <w:rsid w:val="00536D3B"/>
    <w:rsid w:val="00536D47"/>
    <w:rsid w:val="0053704E"/>
    <w:rsid w:val="00537117"/>
    <w:rsid w:val="00537271"/>
    <w:rsid w:val="0053730E"/>
    <w:rsid w:val="0053732F"/>
    <w:rsid w:val="005373FE"/>
    <w:rsid w:val="0053741F"/>
    <w:rsid w:val="005375DB"/>
    <w:rsid w:val="005376BA"/>
    <w:rsid w:val="00537820"/>
    <w:rsid w:val="00537A84"/>
    <w:rsid w:val="00537CC1"/>
    <w:rsid w:val="0053A484"/>
    <w:rsid w:val="00540135"/>
    <w:rsid w:val="005401A0"/>
    <w:rsid w:val="0054054F"/>
    <w:rsid w:val="00540686"/>
    <w:rsid w:val="005406C6"/>
    <w:rsid w:val="00540C3E"/>
    <w:rsid w:val="00540CFD"/>
    <w:rsid w:val="0054108F"/>
    <w:rsid w:val="00541184"/>
    <w:rsid w:val="0054152F"/>
    <w:rsid w:val="00541568"/>
    <w:rsid w:val="005418AD"/>
    <w:rsid w:val="005418C2"/>
    <w:rsid w:val="00541922"/>
    <w:rsid w:val="00541A4A"/>
    <w:rsid w:val="00541D75"/>
    <w:rsid w:val="00541F2D"/>
    <w:rsid w:val="0054209A"/>
    <w:rsid w:val="00542116"/>
    <w:rsid w:val="00542A0E"/>
    <w:rsid w:val="00542AF9"/>
    <w:rsid w:val="00542D76"/>
    <w:rsid w:val="00542EBB"/>
    <w:rsid w:val="00543146"/>
    <w:rsid w:val="00543191"/>
    <w:rsid w:val="005435B6"/>
    <w:rsid w:val="00543636"/>
    <w:rsid w:val="00543813"/>
    <w:rsid w:val="0054384E"/>
    <w:rsid w:val="00543F90"/>
    <w:rsid w:val="005440CB"/>
    <w:rsid w:val="005444A7"/>
    <w:rsid w:val="005445CC"/>
    <w:rsid w:val="005445FE"/>
    <w:rsid w:val="00544B87"/>
    <w:rsid w:val="00544BCA"/>
    <w:rsid w:val="00544E53"/>
    <w:rsid w:val="005451A5"/>
    <w:rsid w:val="005451B9"/>
    <w:rsid w:val="005452CE"/>
    <w:rsid w:val="00545739"/>
    <w:rsid w:val="005457F2"/>
    <w:rsid w:val="00545A32"/>
    <w:rsid w:val="00545BB7"/>
    <w:rsid w:val="00545BEA"/>
    <w:rsid w:val="00545C17"/>
    <w:rsid w:val="00545D72"/>
    <w:rsid w:val="00545E73"/>
    <w:rsid w:val="005460CC"/>
    <w:rsid w:val="005463BC"/>
    <w:rsid w:val="00546722"/>
    <w:rsid w:val="00546729"/>
    <w:rsid w:val="0054678D"/>
    <w:rsid w:val="005468DE"/>
    <w:rsid w:val="0054698B"/>
    <w:rsid w:val="00546A18"/>
    <w:rsid w:val="00546A95"/>
    <w:rsid w:val="00546ABC"/>
    <w:rsid w:val="00546B06"/>
    <w:rsid w:val="00546BEA"/>
    <w:rsid w:val="00546DA7"/>
    <w:rsid w:val="00546F4F"/>
    <w:rsid w:val="00546F55"/>
    <w:rsid w:val="0054710C"/>
    <w:rsid w:val="00547356"/>
    <w:rsid w:val="0054736E"/>
    <w:rsid w:val="0054760B"/>
    <w:rsid w:val="005479D7"/>
    <w:rsid w:val="00547FA2"/>
    <w:rsid w:val="0055052D"/>
    <w:rsid w:val="0055075A"/>
    <w:rsid w:val="00550853"/>
    <w:rsid w:val="00550900"/>
    <w:rsid w:val="00550922"/>
    <w:rsid w:val="0055093C"/>
    <w:rsid w:val="00550E4C"/>
    <w:rsid w:val="00550ED9"/>
    <w:rsid w:val="00550FA7"/>
    <w:rsid w:val="00551082"/>
    <w:rsid w:val="005511B4"/>
    <w:rsid w:val="00551493"/>
    <w:rsid w:val="00551742"/>
    <w:rsid w:val="00551B03"/>
    <w:rsid w:val="00551CD9"/>
    <w:rsid w:val="00551D25"/>
    <w:rsid w:val="00551FDF"/>
    <w:rsid w:val="00552085"/>
    <w:rsid w:val="00552297"/>
    <w:rsid w:val="005522CE"/>
    <w:rsid w:val="00552FE1"/>
    <w:rsid w:val="00553260"/>
    <w:rsid w:val="0055364E"/>
    <w:rsid w:val="00553A12"/>
    <w:rsid w:val="00553BBB"/>
    <w:rsid w:val="00553F77"/>
    <w:rsid w:val="00554042"/>
    <w:rsid w:val="005540AF"/>
    <w:rsid w:val="005540F0"/>
    <w:rsid w:val="00554257"/>
    <w:rsid w:val="005542AC"/>
    <w:rsid w:val="005543CB"/>
    <w:rsid w:val="00554432"/>
    <w:rsid w:val="0055458C"/>
    <w:rsid w:val="005546A2"/>
    <w:rsid w:val="00554A1F"/>
    <w:rsid w:val="00554C53"/>
    <w:rsid w:val="00554C6F"/>
    <w:rsid w:val="00554CD9"/>
    <w:rsid w:val="00554E4C"/>
    <w:rsid w:val="00554FDA"/>
    <w:rsid w:val="00555697"/>
    <w:rsid w:val="005556A8"/>
    <w:rsid w:val="005556E8"/>
    <w:rsid w:val="005559DE"/>
    <w:rsid w:val="00555A98"/>
    <w:rsid w:val="00555AE2"/>
    <w:rsid w:val="00555D41"/>
    <w:rsid w:val="00555DE1"/>
    <w:rsid w:val="00555E07"/>
    <w:rsid w:val="0055608E"/>
    <w:rsid w:val="005561E2"/>
    <w:rsid w:val="0055627F"/>
    <w:rsid w:val="005562E8"/>
    <w:rsid w:val="0055644B"/>
    <w:rsid w:val="0055663A"/>
    <w:rsid w:val="00556841"/>
    <w:rsid w:val="00556A44"/>
    <w:rsid w:val="00556CFC"/>
    <w:rsid w:val="00556E58"/>
    <w:rsid w:val="00556EA9"/>
    <w:rsid w:val="0055715C"/>
    <w:rsid w:val="005573BF"/>
    <w:rsid w:val="005574A4"/>
    <w:rsid w:val="005577E0"/>
    <w:rsid w:val="005577FC"/>
    <w:rsid w:val="00557ACF"/>
    <w:rsid w:val="00557BDE"/>
    <w:rsid w:val="005600D4"/>
    <w:rsid w:val="005601CF"/>
    <w:rsid w:val="00560316"/>
    <w:rsid w:val="005603DC"/>
    <w:rsid w:val="005603F9"/>
    <w:rsid w:val="00560796"/>
    <w:rsid w:val="0056080B"/>
    <w:rsid w:val="00560835"/>
    <w:rsid w:val="00560946"/>
    <w:rsid w:val="00560A70"/>
    <w:rsid w:val="00560A9C"/>
    <w:rsid w:val="00560B03"/>
    <w:rsid w:val="00560B0C"/>
    <w:rsid w:val="00560D20"/>
    <w:rsid w:val="00560EF7"/>
    <w:rsid w:val="00560F08"/>
    <w:rsid w:val="00561116"/>
    <w:rsid w:val="0056145A"/>
    <w:rsid w:val="0056193F"/>
    <w:rsid w:val="00561B94"/>
    <w:rsid w:val="00561D57"/>
    <w:rsid w:val="00561F1B"/>
    <w:rsid w:val="005620BA"/>
    <w:rsid w:val="005622A5"/>
    <w:rsid w:val="0056237A"/>
    <w:rsid w:val="00562A47"/>
    <w:rsid w:val="00562D70"/>
    <w:rsid w:val="00562DFF"/>
    <w:rsid w:val="00562F99"/>
    <w:rsid w:val="00563385"/>
    <w:rsid w:val="00563451"/>
    <w:rsid w:val="0056395F"/>
    <w:rsid w:val="00563A57"/>
    <w:rsid w:val="00563B49"/>
    <w:rsid w:val="00563C2F"/>
    <w:rsid w:val="00563C7B"/>
    <w:rsid w:val="00563CC0"/>
    <w:rsid w:val="0056427A"/>
    <w:rsid w:val="005643F2"/>
    <w:rsid w:val="00564680"/>
    <w:rsid w:val="005647D0"/>
    <w:rsid w:val="00564B76"/>
    <w:rsid w:val="00564C1E"/>
    <w:rsid w:val="00564C22"/>
    <w:rsid w:val="00564D32"/>
    <w:rsid w:val="00564D42"/>
    <w:rsid w:val="00564E6C"/>
    <w:rsid w:val="00564F7E"/>
    <w:rsid w:val="00565318"/>
    <w:rsid w:val="00565354"/>
    <w:rsid w:val="0056538F"/>
    <w:rsid w:val="00565412"/>
    <w:rsid w:val="005654B1"/>
    <w:rsid w:val="00565579"/>
    <w:rsid w:val="0056564B"/>
    <w:rsid w:val="005658C2"/>
    <w:rsid w:val="005658D7"/>
    <w:rsid w:val="0056598C"/>
    <w:rsid w:val="005659D5"/>
    <w:rsid w:val="00565B0E"/>
    <w:rsid w:val="00565C60"/>
    <w:rsid w:val="00566060"/>
    <w:rsid w:val="005660F0"/>
    <w:rsid w:val="0056642C"/>
    <w:rsid w:val="00566666"/>
    <w:rsid w:val="00566912"/>
    <w:rsid w:val="00566D73"/>
    <w:rsid w:val="00567379"/>
    <w:rsid w:val="005675FE"/>
    <w:rsid w:val="00567901"/>
    <w:rsid w:val="0056798D"/>
    <w:rsid w:val="00567D62"/>
    <w:rsid w:val="00567F79"/>
    <w:rsid w:val="00570215"/>
    <w:rsid w:val="005706FA"/>
    <w:rsid w:val="0057081A"/>
    <w:rsid w:val="005709C7"/>
    <w:rsid w:val="00570A5B"/>
    <w:rsid w:val="00570F99"/>
    <w:rsid w:val="00571189"/>
    <w:rsid w:val="00571A39"/>
    <w:rsid w:val="00571C5F"/>
    <w:rsid w:val="00571F85"/>
    <w:rsid w:val="005722DA"/>
    <w:rsid w:val="005725A3"/>
    <w:rsid w:val="00572653"/>
    <w:rsid w:val="00572989"/>
    <w:rsid w:val="00572DAD"/>
    <w:rsid w:val="0057305F"/>
    <w:rsid w:val="00573722"/>
    <w:rsid w:val="00573895"/>
    <w:rsid w:val="0057395A"/>
    <w:rsid w:val="0057399D"/>
    <w:rsid w:val="00573A30"/>
    <w:rsid w:val="00574014"/>
    <w:rsid w:val="0057412A"/>
    <w:rsid w:val="00574200"/>
    <w:rsid w:val="005748AA"/>
    <w:rsid w:val="005749E5"/>
    <w:rsid w:val="00574AB2"/>
    <w:rsid w:val="00574B2E"/>
    <w:rsid w:val="00574BE5"/>
    <w:rsid w:val="00574E65"/>
    <w:rsid w:val="005754AA"/>
    <w:rsid w:val="0057575B"/>
    <w:rsid w:val="00575F61"/>
    <w:rsid w:val="0057639C"/>
    <w:rsid w:val="00576458"/>
    <w:rsid w:val="0057658A"/>
    <w:rsid w:val="00576707"/>
    <w:rsid w:val="0057687B"/>
    <w:rsid w:val="00576BC3"/>
    <w:rsid w:val="00576E69"/>
    <w:rsid w:val="00577193"/>
    <w:rsid w:val="00577308"/>
    <w:rsid w:val="005774BF"/>
    <w:rsid w:val="005776A3"/>
    <w:rsid w:val="005777DB"/>
    <w:rsid w:val="00577903"/>
    <w:rsid w:val="0057791D"/>
    <w:rsid w:val="00577920"/>
    <w:rsid w:val="00577CE4"/>
    <w:rsid w:val="00577E76"/>
    <w:rsid w:val="00577FAF"/>
    <w:rsid w:val="0058009D"/>
    <w:rsid w:val="005800BD"/>
    <w:rsid w:val="00580114"/>
    <w:rsid w:val="0058016B"/>
    <w:rsid w:val="005801E1"/>
    <w:rsid w:val="0058020D"/>
    <w:rsid w:val="0058022C"/>
    <w:rsid w:val="00580306"/>
    <w:rsid w:val="005805DE"/>
    <w:rsid w:val="005806BD"/>
    <w:rsid w:val="005806CA"/>
    <w:rsid w:val="0058073B"/>
    <w:rsid w:val="005809E0"/>
    <w:rsid w:val="00580A23"/>
    <w:rsid w:val="00580B11"/>
    <w:rsid w:val="00580C08"/>
    <w:rsid w:val="00581170"/>
    <w:rsid w:val="00581472"/>
    <w:rsid w:val="00581ABD"/>
    <w:rsid w:val="00581AE6"/>
    <w:rsid w:val="00581BF8"/>
    <w:rsid w:val="00581C07"/>
    <w:rsid w:val="00581C7D"/>
    <w:rsid w:val="00581CE0"/>
    <w:rsid w:val="00581E2C"/>
    <w:rsid w:val="005823E3"/>
    <w:rsid w:val="005824F8"/>
    <w:rsid w:val="005825CB"/>
    <w:rsid w:val="005826DA"/>
    <w:rsid w:val="00582BE5"/>
    <w:rsid w:val="005834C6"/>
    <w:rsid w:val="00583556"/>
    <w:rsid w:val="0058358B"/>
    <w:rsid w:val="00583753"/>
    <w:rsid w:val="0058376D"/>
    <w:rsid w:val="005837D9"/>
    <w:rsid w:val="00583B44"/>
    <w:rsid w:val="00583B75"/>
    <w:rsid w:val="00583B8A"/>
    <w:rsid w:val="00583C55"/>
    <w:rsid w:val="00583EBF"/>
    <w:rsid w:val="0058436C"/>
    <w:rsid w:val="00584376"/>
    <w:rsid w:val="005846C5"/>
    <w:rsid w:val="005846F9"/>
    <w:rsid w:val="0058479C"/>
    <w:rsid w:val="00584AD8"/>
    <w:rsid w:val="00584DA8"/>
    <w:rsid w:val="00584FAE"/>
    <w:rsid w:val="00585156"/>
    <w:rsid w:val="00585375"/>
    <w:rsid w:val="0058547D"/>
    <w:rsid w:val="00585652"/>
    <w:rsid w:val="0058585B"/>
    <w:rsid w:val="00585B33"/>
    <w:rsid w:val="00585CBA"/>
    <w:rsid w:val="00586010"/>
    <w:rsid w:val="005861E8"/>
    <w:rsid w:val="005862DE"/>
    <w:rsid w:val="00586419"/>
    <w:rsid w:val="005866E1"/>
    <w:rsid w:val="00586732"/>
    <w:rsid w:val="0058690D"/>
    <w:rsid w:val="00586D37"/>
    <w:rsid w:val="00586E11"/>
    <w:rsid w:val="00586EE4"/>
    <w:rsid w:val="0058702E"/>
    <w:rsid w:val="00587279"/>
    <w:rsid w:val="00587335"/>
    <w:rsid w:val="00587560"/>
    <w:rsid w:val="0058777F"/>
    <w:rsid w:val="005877B7"/>
    <w:rsid w:val="005879D2"/>
    <w:rsid w:val="00587DD1"/>
    <w:rsid w:val="00590059"/>
    <w:rsid w:val="005900F6"/>
    <w:rsid w:val="0059023B"/>
    <w:rsid w:val="0059053E"/>
    <w:rsid w:val="00590A54"/>
    <w:rsid w:val="00590C89"/>
    <w:rsid w:val="00590DE3"/>
    <w:rsid w:val="005911D1"/>
    <w:rsid w:val="0059131A"/>
    <w:rsid w:val="0059132C"/>
    <w:rsid w:val="0059159A"/>
    <w:rsid w:val="005915CC"/>
    <w:rsid w:val="005919CC"/>
    <w:rsid w:val="00591CC2"/>
    <w:rsid w:val="00591DBE"/>
    <w:rsid w:val="00591DEE"/>
    <w:rsid w:val="00591E5E"/>
    <w:rsid w:val="0059204E"/>
    <w:rsid w:val="005920A5"/>
    <w:rsid w:val="00592157"/>
    <w:rsid w:val="0059250B"/>
    <w:rsid w:val="005929A1"/>
    <w:rsid w:val="00592DB9"/>
    <w:rsid w:val="00592DC2"/>
    <w:rsid w:val="00592DC6"/>
    <w:rsid w:val="00593696"/>
    <w:rsid w:val="00593704"/>
    <w:rsid w:val="005937CE"/>
    <w:rsid w:val="005937DD"/>
    <w:rsid w:val="00593934"/>
    <w:rsid w:val="00593A31"/>
    <w:rsid w:val="00593B0D"/>
    <w:rsid w:val="00593BBF"/>
    <w:rsid w:val="00593CF4"/>
    <w:rsid w:val="00593DBE"/>
    <w:rsid w:val="00593F45"/>
    <w:rsid w:val="0059403C"/>
    <w:rsid w:val="0059416B"/>
    <w:rsid w:val="00594196"/>
    <w:rsid w:val="00594306"/>
    <w:rsid w:val="0059458C"/>
    <w:rsid w:val="005949E9"/>
    <w:rsid w:val="00594DD6"/>
    <w:rsid w:val="00595016"/>
    <w:rsid w:val="00595172"/>
    <w:rsid w:val="0059520B"/>
    <w:rsid w:val="005957FC"/>
    <w:rsid w:val="00595A8B"/>
    <w:rsid w:val="00595DD1"/>
    <w:rsid w:val="00595F53"/>
    <w:rsid w:val="00596316"/>
    <w:rsid w:val="00596446"/>
    <w:rsid w:val="005969FF"/>
    <w:rsid w:val="00596A21"/>
    <w:rsid w:val="00596A61"/>
    <w:rsid w:val="00596CF3"/>
    <w:rsid w:val="00596DDD"/>
    <w:rsid w:val="005970E3"/>
    <w:rsid w:val="0059719C"/>
    <w:rsid w:val="00597CE4"/>
    <w:rsid w:val="00597DD5"/>
    <w:rsid w:val="005A0074"/>
    <w:rsid w:val="005A057F"/>
    <w:rsid w:val="005A0582"/>
    <w:rsid w:val="005A0DC0"/>
    <w:rsid w:val="005A0FEC"/>
    <w:rsid w:val="005A116D"/>
    <w:rsid w:val="005A1289"/>
    <w:rsid w:val="005A1504"/>
    <w:rsid w:val="005A1635"/>
    <w:rsid w:val="005A17E0"/>
    <w:rsid w:val="005A187D"/>
    <w:rsid w:val="005A1A20"/>
    <w:rsid w:val="005A1B48"/>
    <w:rsid w:val="005A1B5A"/>
    <w:rsid w:val="005A2042"/>
    <w:rsid w:val="005A215E"/>
    <w:rsid w:val="005A24C2"/>
    <w:rsid w:val="005A256E"/>
    <w:rsid w:val="005A2825"/>
    <w:rsid w:val="005A2EBF"/>
    <w:rsid w:val="005A2F94"/>
    <w:rsid w:val="005A308D"/>
    <w:rsid w:val="005A3119"/>
    <w:rsid w:val="005A3249"/>
    <w:rsid w:val="005A3456"/>
    <w:rsid w:val="005A34BE"/>
    <w:rsid w:val="005A3583"/>
    <w:rsid w:val="005A3681"/>
    <w:rsid w:val="005A37FF"/>
    <w:rsid w:val="005A39EE"/>
    <w:rsid w:val="005A3A0B"/>
    <w:rsid w:val="005A3D81"/>
    <w:rsid w:val="005A3DFB"/>
    <w:rsid w:val="005A3E30"/>
    <w:rsid w:val="005A3F59"/>
    <w:rsid w:val="005A3F78"/>
    <w:rsid w:val="005A4085"/>
    <w:rsid w:val="005A41C4"/>
    <w:rsid w:val="005A42A8"/>
    <w:rsid w:val="005A4761"/>
    <w:rsid w:val="005A49D9"/>
    <w:rsid w:val="005A4DC3"/>
    <w:rsid w:val="005A594B"/>
    <w:rsid w:val="005A5A33"/>
    <w:rsid w:val="005A5A55"/>
    <w:rsid w:val="005A5C57"/>
    <w:rsid w:val="005A5CBF"/>
    <w:rsid w:val="005A5CF3"/>
    <w:rsid w:val="005A5D3D"/>
    <w:rsid w:val="005A5DA6"/>
    <w:rsid w:val="005A6282"/>
    <w:rsid w:val="005A63CD"/>
    <w:rsid w:val="005A6795"/>
    <w:rsid w:val="005A6959"/>
    <w:rsid w:val="005A6A27"/>
    <w:rsid w:val="005A6B10"/>
    <w:rsid w:val="005A6C06"/>
    <w:rsid w:val="005A6D40"/>
    <w:rsid w:val="005A6D44"/>
    <w:rsid w:val="005A6D45"/>
    <w:rsid w:val="005A6E7D"/>
    <w:rsid w:val="005A6EDA"/>
    <w:rsid w:val="005A6F83"/>
    <w:rsid w:val="005A6F95"/>
    <w:rsid w:val="005A7083"/>
    <w:rsid w:val="005A735E"/>
    <w:rsid w:val="005A7572"/>
    <w:rsid w:val="005A7641"/>
    <w:rsid w:val="005A773A"/>
    <w:rsid w:val="005A7A8C"/>
    <w:rsid w:val="005A7D52"/>
    <w:rsid w:val="005A7F4E"/>
    <w:rsid w:val="005B0205"/>
    <w:rsid w:val="005B062A"/>
    <w:rsid w:val="005B07CC"/>
    <w:rsid w:val="005B0A8D"/>
    <w:rsid w:val="005B0B23"/>
    <w:rsid w:val="005B0C46"/>
    <w:rsid w:val="005B0C4D"/>
    <w:rsid w:val="005B1137"/>
    <w:rsid w:val="005B126F"/>
    <w:rsid w:val="005B1499"/>
    <w:rsid w:val="005B1955"/>
    <w:rsid w:val="005B1A00"/>
    <w:rsid w:val="005B1B09"/>
    <w:rsid w:val="005B1D02"/>
    <w:rsid w:val="005B2394"/>
    <w:rsid w:val="005B26D4"/>
    <w:rsid w:val="005B2806"/>
    <w:rsid w:val="005B2A0D"/>
    <w:rsid w:val="005B2A2A"/>
    <w:rsid w:val="005B2AC3"/>
    <w:rsid w:val="005B2ADB"/>
    <w:rsid w:val="005B2D70"/>
    <w:rsid w:val="005B3048"/>
    <w:rsid w:val="005B33DB"/>
    <w:rsid w:val="005B34E3"/>
    <w:rsid w:val="005B3546"/>
    <w:rsid w:val="005B36E4"/>
    <w:rsid w:val="005B3739"/>
    <w:rsid w:val="005B3808"/>
    <w:rsid w:val="005B3931"/>
    <w:rsid w:val="005B3B3C"/>
    <w:rsid w:val="005B3BDB"/>
    <w:rsid w:val="005B3C67"/>
    <w:rsid w:val="005B3CB9"/>
    <w:rsid w:val="005B4086"/>
    <w:rsid w:val="005B4129"/>
    <w:rsid w:val="005B41CD"/>
    <w:rsid w:val="005B440C"/>
    <w:rsid w:val="005B44E7"/>
    <w:rsid w:val="005B46A1"/>
    <w:rsid w:val="005B46B4"/>
    <w:rsid w:val="005B477A"/>
    <w:rsid w:val="005B4ABA"/>
    <w:rsid w:val="005B4C18"/>
    <w:rsid w:val="005B4D48"/>
    <w:rsid w:val="005B5992"/>
    <w:rsid w:val="005B59A0"/>
    <w:rsid w:val="005B5BDA"/>
    <w:rsid w:val="005B5C9D"/>
    <w:rsid w:val="005B60F8"/>
    <w:rsid w:val="005B62BF"/>
    <w:rsid w:val="005B669A"/>
    <w:rsid w:val="005B687E"/>
    <w:rsid w:val="005B6AE7"/>
    <w:rsid w:val="005B6AEF"/>
    <w:rsid w:val="005B6D74"/>
    <w:rsid w:val="005B71D2"/>
    <w:rsid w:val="005B7251"/>
    <w:rsid w:val="005B75F1"/>
    <w:rsid w:val="005B7823"/>
    <w:rsid w:val="005B7F33"/>
    <w:rsid w:val="005C00BE"/>
    <w:rsid w:val="005C0405"/>
    <w:rsid w:val="005C04A3"/>
    <w:rsid w:val="005C0575"/>
    <w:rsid w:val="005C0694"/>
    <w:rsid w:val="005C0AA8"/>
    <w:rsid w:val="005C0BD2"/>
    <w:rsid w:val="005C0C4C"/>
    <w:rsid w:val="005C0DDA"/>
    <w:rsid w:val="005C0E6D"/>
    <w:rsid w:val="005C0EC6"/>
    <w:rsid w:val="005C0FE8"/>
    <w:rsid w:val="005C10BE"/>
    <w:rsid w:val="005C11B1"/>
    <w:rsid w:val="005C130F"/>
    <w:rsid w:val="005C13FD"/>
    <w:rsid w:val="005C1557"/>
    <w:rsid w:val="005C1961"/>
    <w:rsid w:val="005C1994"/>
    <w:rsid w:val="005C1ABA"/>
    <w:rsid w:val="005C1AE8"/>
    <w:rsid w:val="005C1C71"/>
    <w:rsid w:val="005C1FFE"/>
    <w:rsid w:val="005C211E"/>
    <w:rsid w:val="005C218D"/>
    <w:rsid w:val="005C2212"/>
    <w:rsid w:val="005C2264"/>
    <w:rsid w:val="005C248A"/>
    <w:rsid w:val="005C27D3"/>
    <w:rsid w:val="005C29D3"/>
    <w:rsid w:val="005C2CB0"/>
    <w:rsid w:val="005C2E16"/>
    <w:rsid w:val="005C2EDE"/>
    <w:rsid w:val="005C2FD4"/>
    <w:rsid w:val="005C310D"/>
    <w:rsid w:val="005C3122"/>
    <w:rsid w:val="005C31A0"/>
    <w:rsid w:val="005C31D3"/>
    <w:rsid w:val="005C3681"/>
    <w:rsid w:val="005C38CC"/>
    <w:rsid w:val="005C39E8"/>
    <w:rsid w:val="005C3A55"/>
    <w:rsid w:val="005C3A6C"/>
    <w:rsid w:val="005C3C19"/>
    <w:rsid w:val="005C3CA1"/>
    <w:rsid w:val="005C3CE3"/>
    <w:rsid w:val="005C42C1"/>
    <w:rsid w:val="005C4B56"/>
    <w:rsid w:val="005C4C8A"/>
    <w:rsid w:val="005C4DF8"/>
    <w:rsid w:val="005C50F6"/>
    <w:rsid w:val="005C51E4"/>
    <w:rsid w:val="005C53B7"/>
    <w:rsid w:val="005C56CB"/>
    <w:rsid w:val="005C573C"/>
    <w:rsid w:val="005C579B"/>
    <w:rsid w:val="005C57C6"/>
    <w:rsid w:val="005C599B"/>
    <w:rsid w:val="005C5B66"/>
    <w:rsid w:val="005C5DE1"/>
    <w:rsid w:val="005C5E98"/>
    <w:rsid w:val="005C5F28"/>
    <w:rsid w:val="005C5F9D"/>
    <w:rsid w:val="005C6192"/>
    <w:rsid w:val="005C63CC"/>
    <w:rsid w:val="005C647C"/>
    <w:rsid w:val="005C67C7"/>
    <w:rsid w:val="005C6DBD"/>
    <w:rsid w:val="005C6E92"/>
    <w:rsid w:val="005C6F63"/>
    <w:rsid w:val="005C7156"/>
    <w:rsid w:val="005C7291"/>
    <w:rsid w:val="005C73C8"/>
    <w:rsid w:val="005C73FD"/>
    <w:rsid w:val="005C781A"/>
    <w:rsid w:val="005C791F"/>
    <w:rsid w:val="005C7CAB"/>
    <w:rsid w:val="005C7D76"/>
    <w:rsid w:val="005C7E79"/>
    <w:rsid w:val="005D006D"/>
    <w:rsid w:val="005D00AB"/>
    <w:rsid w:val="005D036C"/>
    <w:rsid w:val="005D0502"/>
    <w:rsid w:val="005D0554"/>
    <w:rsid w:val="005D0724"/>
    <w:rsid w:val="005D0925"/>
    <w:rsid w:val="005D0C7E"/>
    <w:rsid w:val="005D0F3F"/>
    <w:rsid w:val="005D0F88"/>
    <w:rsid w:val="005D104C"/>
    <w:rsid w:val="005D10BE"/>
    <w:rsid w:val="005D12E4"/>
    <w:rsid w:val="005D1337"/>
    <w:rsid w:val="005D13A6"/>
    <w:rsid w:val="005D13CE"/>
    <w:rsid w:val="005D142F"/>
    <w:rsid w:val="005D1529"/>
    <w:rsid w:val="005D18B5"/>
    <w:rsid w:val="005D1C4A"/>
    <w:rsid w:val="005D1CBE"/>
    <w:rsid w:val="005D20D8"/>
    <w:rsid w:val="005D2110"/>
    <w:rsid w:val="005D22D9"/>
    <w:rsid w:val="005D29BC"/>
    <w:rsid w:val="005D2C51"/>
    <w:rsid w:val="005D2D4A"/>
    <w:rsid w:val="005D312B"/>
    <w:rsid w:val="005D3239"/>
    <w:rsid w:val="005D32B7"/>
    <w:rsid w:val="005D3607"/>
    <w:rsid w:val="005D366F"/>
    <w:rsid w:val="005D379B"/>
    <w:rsid w:val="005D3842"/>
    <w:rsid w:val="005D38DB"/>
    <w:rsid w:val="005D392B"/>
    <w:rsid w:val="005D3AFC"/>
    <w:rsid w:val="005D3EB4"/>
    <w:rsid w:val="005D3F6A"/>
    <w:rsid w:val="005D4080"/>
    <w:rsid w:val="005D43E1"/>
    <w:rsid w:val="005D464E"/>
    <w:rsid w:val="005D465A"/>
    <w:rsid w:val="005D46F7"/>
    <w:rsid w:val="005D4776"/>
    <w:rsid w:val="005D4DBC"/>
    <w:rsid w:val="005D5007"/>
    <w:rsid w:val="005D504E"/>
    <w:rsid w:val="005D5102"/>
    <w:rsid w:val="005D513E"/>
    <w:rsid w:val="005D5660"/>
    <w:rsid w:val="005D57D5"/>
    <w:rsid w:val="005D5FDA"/>
    <w:rsid w:val="005D61CE"/>
    <w:rsid w:val="005D63BD"/>
    <w:rsid w:val="005D6557"/>
    <w:rsid w:val="005D6D47"/>
    <w:rsid w:val="005D7721"/>
    <w:rsid w:val="005D785A"/>
    <w:rsid w:val="005D7D08"/>
    <w:rsid w:val="005D7F0A"/>
    <w:rsid w:val="005D7F6F"/>
    <w:rsid w:val="005D7FF8"/>
    <w:rsid w:val="005E0070"/>
    <w:rsid w:val="005E00AC"/>
    <w:rsid w:val="005E020B"/>
    <w:rsid w:val="005E0676"/>
    <w:rsid w:val="005E0990"/>
    <w:rsid w:val="005E0A71"/>
    <w:rsid w:val="005E0B20"/>
    <w:rsid w:val="005E0BE1"/>
    <w:rsid w:val="005E0CB7"/>
    <w:rsid w:val="005E0E03"/>
    <w:rsid w:val="005E0E3D"/>
    <w:rsid w:val="005E118F"/>
    <w:rsid w:val="005E11E1"/>
    <w:rsid w:val="005E11E9"/>
    <w:rsid w:val="005E13BF"/>
    <w:rsid w:val="005E1446"/>
    <w:rsid w:val="005E1585"/>
    <w:rsid w:val="005E1629"/>
    <w:rsid w:val="005E1866"/>
    <w:rsid w:val="005E1B09"/>
    <w:rsid w:val="005E1BC3"/>
    <w:rsid w:val="005E1C3E"/>
    <w:rsid w:val="005E1C46"/>
    <w:rsid w:val="005E1E7F"/>
    <w:rsid w:val="005E1FE3"/>
    <w:rsid w:val="005E2026"/>
    <w:rsid w:val="005E216A"/>
    <w:rsid w:val="005E27C1"/>
    <w:rsid w:val="005E2B6F"/>
    <w:rsid w:val="005E3013"/>
    <w:rsid w:val="005E301F"/>
    <w:rsid w:val="005E30E0"/>
    <w:rsid w:val="005E3416"/>
    <w:rsid w:val="005E35B2"/>
    <w:rsid w:val="005E35BF"/>
    <w:rsid w:val="005E3704"/>
    <w:rsid w:val="005E3740"/>
    <w:rsid w:val="005E4373"/>
    <w:rsid w:val="005E4566"/>
    <w:rsid w:val="005E46E0"/>
    <w:rsid w:val="005E4A72"/>
    <w:rsid w:val="005E4C89"/>
    <w:rsid w:val="005E4C9D"/>
    <w:rsid w:val="005E4D24"/>
    <w:rsid w:val="005E4D56"/>
    <w:rsid w:val="005E4FC3"/>
    <w:rsid w:val="005E53E6"/>
    <w:rsid w:val="005E5420"/>
    <w:rsid w:val="005E5431"/>
    <w:rsid w:val="005E54C7"/>
    <w:rsid w:val="005E5A8E"/>
    <w:rsid w:val="005E5A95"/>
    <w:rsid w:val="005E5DE1"/>
    <w:rsid w:val="005E5E3D"/>
    <w:rsid w:val="005E5FAF"/>
    <w:rsid w:val="005E6113"/>
    <w:rsid w:val="005E620D"/>
    <w:rsid w:val="005E6483"/>
    <w:rsid w:val="005E656D"/>
    <w:rsid w:val="005E666A"/>
    <w:rsid w:val="005E67AF"/>
    <w:rsid w:val="005E6CBF"/>
    <w:rsid w:val="005E6CDD"/>
    <w:rsid w:val="005E6E1B"/>
    <w:rsid w:val="005E6FC7"/>
    <w:rsid w:val="005E71D7"/>
    <w:rsid w:val="005E739B"/>
    <w:rsid w:val="005E73CA"/>
    <w:rsid w:val="005E7537"/>
    <w:rsid w:val="005E75AD"/>
    <w:rsid w:val="005E763F"/>
    <w:rsid w:val="005E7A52"/>
    <w:rsid w:val="005E7CD8"/>
    <w:rsid w:val="005E7D99"/>
    <w:rsid w:val="005F0326"/>
    <w:rsid w:val="005F0665"/>
    <w:rsid w:val="005F078A"/>
    <w:rsid w:val="005F0A24"/>
    <w:rsid w:val="005F0A2A"/>
    <w:rsid w:val="005F0E02"/>
    <w:rsid w:val="005F1489"/>
    <w:rsid w:val="005F165B"/>
    <w:rsid w:val="005F16BA"/>
    <w:rsid w:val="005F1CA0"/>
    <w:rsid w:val="005F1CD7"/>
    <w:rsid w:val="005F1F34"/>
    <w:rsid w:val="005F1F47"/>
    <w:rsid w:val="005F2176"/>
    <w:rsid w:val="005F2262"/>
    <w:rsid w:val="005F22EB"/>
    <w:rsid w:val="005F240A"/>
    <w:rsid w:val="005F27AE"/>
    <w:rsid w:val="005F2891"/>
    <w:rsid w:val="005F2905"/>
    <w:rsid w:val="005F2952"/>
    <w:rsid w:val="005F2A78"/>
    <w:rsid w:val="005F2AC3"/>
    <w:rsid w:val="005F2BD3"/>
    <w:rsid w:val="005F323F"/>
    <w:rsid w:val="005F326D"/>
    <w:rsid w:val="005F35F0"/>
    <w:rsid w:val="005F36DC"/>
    <w:rsid w:val="005F374F"/>
    <w:rsid w:val="005F38DF"/>
    <w:rsid w:val="005F3C4B"/>
    <w:rsid w:val="005F3FE7"/>
    <w:rsid w:val="005F4069"/>
    <w:rsid w:val="005F45C5"/>
    <w:rsid w:val="005F48B5"/>
    <w:rsid w:val="005F4909"/>
    <w:rsid w:val="005F4B9D"/>
    <w:rsid w:val="005F4F8C"/>
    <w:rsid w:val="005F50AD"/>
    <w:rsid w:val="005F516A"/>
    <w:rsid w:val="005F550D"/>
    <w:rsid w:val="005F56AC"/>
    <w:rsid w:val="005F57CD"/>
    <w:rsid w:val="005F598A"/>
    <w:rsid w:val="005F5C98"/>
    <w:rsid w:val="005F5E65"/>
    <w:rsid w:val="005F604E"/>
    <w:rsid w:val="005F616A"/>
    <w:rsid w:val="005F696D"/>
    <w:rsid w:val="005F6984"/>
    <w:rsid w:val="005F69F8"/>
    <w:rsid w:val="005F6C92"/>
    <w:rsid w:val="005F6F5C"/>
    <w:rsid w:val="005F720C"/>
    <w:rsid w:val="005F72F2"/>
    <w:rsid w:val="005F7383"/>
    <w:rsid w:val="005F7574"/>
    <w:rsid w:val="005F76E0"/>
    <w:rsid w:val="005F76EF"/>
    <w:rsid w:val="005F78BA"/>
    <w:rsid w:val="005F7908"/>
    <w:rsid w:val="005F7E4D"/>
    <w:rsid w:val="005F7F7B"/>
    <w:rsid w:val="006001AE"/>
    <w:rsid w:val="0060021A"/>
    <w:rsid w:val="00600260"/>
    <w:rsid w:val="006002B0"/>
    <w:rsid w:val="00600469"/>
    <w:rsid w:val="0060086C"/>
    <w:rsid w:val="00600D3D"/>
    <w:rsid w:val="00600D70"/>
    <w:rsid w:val="006010FF"/>
    <w:rsid w:val="006011CC"/>
    <w:rsid w:val="0060135C"/>
    <w:rsid w:val="006013EC"/>
    <w:rsid w:val="0060174D"/>
    <w:rsid w:val="00601887"/>
    <w:rsid w:val="00601939"/>
    <w:rsid w:val="00601C52"/>
    <w:rsid w:val="00601D29"/>
    <w:rsid w:val="00601DF9"/>
    <w:rsid w:val="00601E06"/>
    <w:rsid w:val="006020A9"/>
    <w:rsid w:val="006020AC"/>
    <w:rsid w:val="00602690"/>
    <w:rsid w:val="006028C5"/>
    <w:rsid w:val="00602F20"/>
    <w:rsid w:val="006030F0"/>
    <w:rsid w:val="006034A4"/>
    <w:rsid w:val="00603793"/>
    <w:rsid w:val="00603C7C"/>
    <w:rsid w:val="00603CBA"/>
    <w:rsid w:val="00603D99"/>
    <w:rsid w:val="00604313"/>
    <w:rsid w:val="006044E6"/>
    <w:rsid w:val="00604720"/>
    <w:rsid w:val="00604CF2"/>
    <w:rsid w:val="00604F70"/>
    <w:rsid w:val="00604F77"/>
    <w:rsid w:val="00605002"/>
    <w:rsid w:val="006051B4"/>
    <w:rsid w:val="00605471"/>
    <w:rsid w:val="006057CA"/>
    <w:rsid w:val="00605980"/>
    <w:rsid w:val="00605AF4"/>
    <w:rsid w:val="00605B4B"/>
    <w:rsid w:val="00605B56"/>
    <w:rsid w:val="00605DAE"/>
    <w:rsid w:val="00606029"/>
    <w:rsid w:val="0060638D"/>
    <w:rsid w:val="00606DE1"/>
    <w:rsid w:val="00606E19"/>
    <w:rsid w:val="00606F83"/>
    <w:rsid w:val="00606FD5"/>
    <w:rsid w:val="00607185"/>
    <w:rsid w:val="0060759D"/>
    <w:rsid w:val="0060764B"/>
    <w:rsid w:val="006076AA"/>
    <w:rsid w:val="0060777F"/>
    <w:rsid w:val="00607908"/>
    <w:rsid w:val="00607923"/>
    <w:rsid w:val="00607BFC"/>
    <w:rsid w:val="00607D98"/>
    <w:rsid w:val="00610020"/>
    <w:rsid w:val="0061007F"/>
    <w:rsid w:val="00610173"/>
    <w:rsid w:val="006102E4"/>
    <w:rsid w:val="006103D8"/>
    <w:rsid w:val="00610422"/>
    <w:rsid w:val="00610C69"/>
    <w:rsid w:val="00610E0D"/>
    <w:rsid w:val="00611083"/>
    <w:rsid w:val="006110A0"/>
    <w:rsid w:val="0061110B"/>
    <w:rsid w:val="00611357"/>
    <w:rsid w:val="006113FD"/>
    <w:rsid w:val="006116DC"/>
    <w:rsid w:val="00611DA7"/>
    <w:rsid w:val="00611DCF"/>
    <w:rsid w:val="00611E3C"/>
    <w:rsid w:val="006121D7"/>
    <w:rsid w:val="00612272"/>
    <w:rsid w:val="0061237E"/>
    <w:rsid w:val="00612E37"/>
    <w:rsid w:val="00612E57"/>
    <w:rsid w:val="00612F28"/>
    <w:rsid w:val="00613042"/>
    <w:rsid w:val="00613351"/>
    <w:rsid w:val="00613355"/>
    <w:rsid w:val="00613406"/>
    <w:rsid w:val="006134A2"/>
    <w:rsid w:val="00613738"/>
    <w:rsid w:val="00613901"/>
    <w:rsid w:val="0061393D"/>
    <w:rsid w:val="006139F4"/>
    <w:rsid w:val="00613AED"/>
    <w:rsid w:val="00613B1C"/>
    <w:rsid w:val="00613CBC"/>
    <w:rsid w:val="00613D04"/>
    <w:rsid w:val="00613EB0"/>
    <w:rsid w:val="00613EFB"/>
    <w:rsid w:val="00613F72"/>
    <w:rsid w:val="006142A0"/>
    <w:rsid w:val="00614551"/>
    <w:rsid w:val="006148D3"/>
    <w:rsid w:val="00614934"/>
    <w:rsid w:val="006149BF"/>
    <w:rsid w:val="006149CF"/>
    <w:rsid w:val="00614ACD"/>
    <w:rsid w:val="00614B3C"/>
    <w:rsid w:val="00614DFA"/>
    <w:rsid w:val="0061517C"/>
    <w:rsid w:val="006151D0"/>
    <w:rsid w:val="00615400"/>
    <w:rsid w:val="0061553C"/>
    <w:rsid w:val="006155F8"/>
    <w:rsid w:val="006157C1"/>
    <w:rsid w:val="006157DB"/>
    <w:rsid w:val="00615B68"/>
    <w:rsid w:val="00615DB7"/>
    <w:rsid w:val="00615F8E"/>
    <w:rsid w:val="0061602E"/>
    <w:rsid w:val="006163FE"/>
    <w:rsid w:val="0061654D"/>
    <w:rsid w:val="00616789"/>
    <w:rsid w:val="00616C48"/>
    <w:rsid w:val="00616E67"/>
    <w:rsid w:val="00616F8C"/>
    <w:rsid w:val="006171B8"/>
    <w:rsid w:val="006172B1"/>
    <w:rsid w:val="00617652"/>
    <w:rsid w:val="006176D5"/>
    <w:rsid w:val="006178B6"/>
    <w:rsid w:val="006178CB"/>
    <w:rsid w:val="006179EF"/>
    <w:rsid w:val="00617AAB"/>
    <w:rsid w:val="00617C76"/>
    <w:rsid w:val="00617E53"/>
    <w:rsid w:val="00617F0B"/>
    <w:rsid w:val="0062000B"/>
    <w:rsid w:val="0062035C"/>
    <w:rsid w:val="0062040B"/>
    <w:rsid w:val="006207DC"/>
    <w:rsid w:val="006208B1"/>
    <w:rsid w:val="00620A08"/>
    <w:rsid w:val="006211CF"/>
    <w:rsid w:val="0062129C"/>
    <w:rsid w:val="006213C8"/>
    <w:rsid w:val="006214C7"/>
    <w:rsid w:val="006216F5"/>
    <w:rsid w:val="00621790"/>
    <w:rsid w:val="006218C4"/>
    <w:rsid w:val="00621BA4"/>
    <w:rsid w:val="00621E90"/>
    <w:rsid w:val="00621ED7"/>
    <w:rsid w:val="0062213E"/>
    <w:rsid w:val="006222F8"/>
    <w:rsid w:val="006226B1"/>
    <w:rsid w:val="00622771"/>
    <w:rsid w:val="006229AA"/>
    <w:rsid w:val="00622F77"/>
    <w:rsid w:val="00622FA7"/>
    <w:rsid w:val="00622FB2"/>
    <w:rsid w:val="0062340F"/>
    <w:rsid w:val="00623529"/>
    <w:rsid w:val="006237D8"/>
    <w:rsid w:val="0062387E"/>
    <w:rsid w:val="00623A33"/>
    <w:rsid w:val="00623AC6"/>
    <w:rsid w:val="00624098"/>
    <w:rsid w:val="006241E4"/>
    <w:rsid w:val="006241E8"/>
    <w:rsid w:val="0062437E"/>
    <w:rsid w:val="00624685"/>
    <w:rsid w:val="006246E2"/>
    <w:rsid w:val="006247D5"/>
    <w:rsid w:val="00624A5C"/>
    <w:rsid w:val="00624C60"/>
    <w:rsid w:val="00624CB3"/>
    <w:rsid w:val="00624CC6"/>
    <w:rsid w:val="00624CFB"/>
    <w:rsid w:val="00624D41"/>
    <w:rsid w:val="006250A8"/>
    <w:rsid w:val="0062529A"/>
    <w:rsid w:val="0062564C"/>
    <w:rsid w:val="00625A03"/>
    <w:rsid w:val="00625EB6"/>
    <w:rsid w:val="00625F01"/>
    <w:rsid w:val="00626025"/>
    <w:rsid w:val="00626244"/>
    <w:rsid w:val="006266BE"/>
    <w:rsid w:val="006266F1"/>
    <w:rsid w:val="006269C4"/>
    <w:rsid w:val="00626FF6"/>
    <w:rsid w:val="0062717C"/>
    <w:rsid w:val="00627934"/>
    <w:rsid w:val="00627FD1"/>
    <w:rsid w:val="0063024D"/>
    <w:rsid w:val="006304AC"/>
    <w:rsid w:val="00630801"/>
    <w:rsid w:val="00630B00"/>
    <w:rsid w:val="00630D6C"/>
    <w:rsid w:val="00630D7C"/>
    <w:rsid w:val="00630FF6"/>
    <w:rsid w:val="0063102C"/>
    <w:rsid w:val="0063119A"/>
    <w:rsid w:val="0063124F"/>
    <w:rsid w:val="006312B9"/>
    <w:rsid w:val="006318DD"/>
    <w:rsid w:val="006319DC"/>
    <w:rsid w:val="006319E6"/>
    <w:rsid w:val="006320F7"/>
    <w:rsid w:val="0063233C"/>
    <w:rsid w:val="00632568"/>
    <w:rsid w:val="00632658"/>
    <w:rsid w:val="006326BF"/>
    <w:rsid w:val="006326DC"/>
    <w:rsid w:val="0063283C"/>
    <w:rsid w:val="006329FA"/>
    <w:rsid w:val="00632BEE"/>
    <w:rsid w:val="00632C4E"/>
    <w:rsid w:val="00632D85"/>
    <w:rsid w:val="0063349C"/>
    <w:rsid w:val="00633532"/>
    <w:rsid w:val="006337C9"/>
    <w:rsid w:val="00633853"/>
    <w:rsid w:val="0063398E"/>
    <w:rsid w:val="006339A1"/>
    <w:rsid w:val="006348A9"/>
    <w:rsid w:val="006348EA"/>
    <w:rsid w:val="006349A9"/>
    <w:rsid w:val="00634A34"/>
    <w:rsid w:val="00634A51"/>
    <w:rsid w:val="00634C29"/>
    <w:rsid w:val="006351F8"/>
    <w:rsid w:val="0063530D"/>
    <w:rsid w:val="0063532B"/>
    <w:rsid w:val="006354A7"/>
    <w:rsid w:val="006358DA"/>
    <w:rsid w:val="00635A0A"/>
    <w:rsid w:val="00635A39"/>
    <w:rsid w:val="00635BAD"/>
    <w:rsid w:val="00635D0B"/>
    <w:rsid w:val="00635EAF"/>
    <w:rsid w:val="00635F13"/>
    <w:rsid w:val="00635F66"/>
    <w:rsid w:val="0063621B"/>
    <w:rsid w:val="00636413"/>
    <w:rsid w:val="0063648A"/>
    <w:rsid w:val="006364EE"/>
    <w:rsid w:val="006364F6"/>
    <w:rsid w:val="00636738"/>
    <w:rsid w:val="006369AA"/>
    <w:rsid w:val="00636D12"/>
    <w:rsid w:val="00636E00"/>
    <w:rsid w:val="00636E02"/>
    <w:rsid w:val="00636E2F"/>
    <w:rsid w:val="006372F6"/>
    <w:rsid w:val="00637831"/>
    <w:rsid w:val="00637AB1"/>
    <w:rsid w:val="00637B96"/>
    <w:rsid w:val="0064048F"/>
    <w:rsid w:val="006404EE"/>
    <w:rsid w:val="00640685"/>
    <w:rsid w:val="006406A1"/>
    <w:rsid w:val="0064073F"/>
    <w:rsid w:val="00640793"/>
    <w:rsid w:val="006408AB"/>
    <w:rsid w:val="00640CD8"/>
    <w:rsid w:val="00640E4B"/>
    <w:rsid w:val="0064105E"/>
    <w:rsid w:val="0064113B"/>
    <w:rsid w:val="006414B1"/>
    <w:rsid w:val="006414B4"/>
    <w:rsid w:val="006414B9"/>
    <w:rsid w:val="00641828"/>
    <w:rsid w:val="00641B76"/>
    <w:rsid w:val="00641BA0"/>
    <w:rsid w:val="00641BEE"/>
    <w:rsid w:val="00641DC4"/>
    <w:rsid w:val="00641E18"/>
    <w:rsid w:val="00641F0B"/>
    <w:rsid w:val="00641F57"/>
    <w:rsid w:val="00641F66"/>
    <w:rsid w:val="00642149"/>
    <w:rsid w:val="00642242"/>
    <w:rsid w:val="006427D1"/>
    <w:rsid w:val="0064280F"/>
    <w:rsid w:val="00642E04"/>
    <w:rsid w:val="00642E1B"/>
    <w:rsid w:val="00642E6E"/>
    <w:rsid w:val="00642FA8"/>
    <w:rsid w:val="006430A5"/>
    <w:rsid w:val="006430E2"/>
    <w:rsid w:val="006434EC"/>
    <w:rsid w:val="006437C4"/>
    <w:rsid w:val="00643B63"/>
    <w:rsid w:val="00643D05"/>
    <w:rsid w:val="00643F06"/>
    <w:rsid w:val="006442AD"/>
    <w:rsid w:val="00644602"/>
    <w:rsid w:val="00644683"/>
    <w:rsid w:val="00644802"/>
    <w:rsid w:val="00644808"/>
    <w:rsid w:val="006448A9"/>
    <w:rsid w:val="0064496F"/>
    <w:rsid w:val="00644992"/>
    <w:rsid w:val="006449EA"/>
    <w:rsid w:val="00644B90"/>
    <w:rsid w:val="00644E91"/>
    <w:rsid w:val="00644EBD"/>
    <w:rsid w:val="00644F2C"/>
    <w:rsid w:val="006450AB"/>
    <w:rsid w:val="0064514A"/>
    <w:rsid w:val="00645314"/>
    <w:rsid w:val="006453FD"/>
    <w:rsid w:val="00645523"/>
    <w:rsid w:val="00645538"/>
    <w:rsid w:val="006458A8"/>
    <w:rsid w:val="0064593D"/>
    <w:rsid w:val="00645955"/>
    <w:rsid w:val="00645A41"/>
    <w:rsid w:val="00645B6A"/>
    <w:rsid w:val="00645CE2"/>
    <w:rsid w:val="00646480"/>
    <w:rsid w:val="00646499"/>
    <w:rsid w:val="00646718"/>
    <w:rsid w:val="0064675A"/>
    <w:rsid w:val="006467FB"/>
    <w:rsid w:val="0064695F"/>
    <w:rsid w:val="00646A18"/>
    <w:rsid w:val="00646A5B"/>
    <w:rsid w:val="00646B63"/>
    <w:rsid w:val="00646B76"/>
    <w:rsid w:val="00646C1A"/>
    <w:rsid w:val="00646C9D"/>
    <w:rsid w:val="00646CF4"/>
    <w:rsid w:val="00646D33"/>
    <w:rsid w:val="00646F3E"/>
    <w:rsid w:val="00647409"/>
    <w:rsid w:val="0064760B"/>
    <w:rsid w:val="00647885"/>
    <w:rsid w:val="00647CF4"/>
    <w:rsid w:val="00647E77"/>
    <w:rsid w:val="00647EE1"/>
    <w:rsid w:val="00650236"/>
    <w:rsid w:val="006503F4"/>
    <w:rsid w:val="00650419"/>
    <w:rsid w:val="00650716"/>
    <w:rsid w:val="00650903"/>
    <w:rsid w:val="00650CE8"/>
    <w:rsid w:val="00650D1A"/>
    <w:rsid w:val="00651613"/>
    <w:rsid w:val="00651780"/>
    <w:rsid w:val="00651D3E"/>
    <w:rsid w:val="00651E7A"/>
    <w:rsid w:val="00651FD5"/>
    <w:rsid w:val="00652132"/>
    <w:rsid w:val="006521DF"/>
    <w:rsid w:val="00652521"/>
    <w:rsid w:val="006525A8"/>
    <w:rsid w:val="00652884"/>
    <w:rsid w:val="006529BF"/>
    <w:rsid w:val="006529FD"/>
    <w:rsid w:val="00652A67"/>
    <w:rsid w:val="00652EB9"/>
    <w:rsid w:val="00652F5A"/>
    <w:rsid w:val="00653197"/>
    <w:rsid w:val="006533E8"/>
    <w:rsid w:val="0065341F"/>
    <w:rsid w:val="0065350D"/>
    <w:rsid w:val="006535A1"/>
    <w:rsid w:val="006535ED"/>
    <w:rsid w:val="00653752"/>
    <w:rsid w:val="00653890"/>
    <w:rsid w:val="006538A1"/>
    <w:rsid w:val="006538DE"/>
    <w:rsid w:val="00653D25"/>
    <w:rsid w:val="00653DE0"/>
    <w:rsid w:val="00653E84"/>
    <w:rsid w:val="00653F50"/>
    <w:rsid w:val="00653FA5"/>
    <w:rsid w:val="006540A6"/>
    <w:rsid w:val="006541AB"/>
    <w:rsid w:val="006545F7"/>
    <w:rsid w:val="006546C7"/>
    <w:rsid w:val="006547C6"/>
    <w:rsid w:val="00654938"/>
    <w:rsid w:val="00654A5C"/>
    <w:rsid w:val="00654AAB"/>
    <w:rsid w:val="00654B2A"/>
    <w:rsid w:val="00654B30"/>
    <w:rsid w:val="00654C35"/>
    <w:rsid w:val="00654ED2"/>
    <w:rsid w:val="00655091"/>
    <w:rsid w:val="0065517C"/>
    <w:rsid w:val="00655244"/>
    <w:rsid w:val="00655289"/>
    <w:rsid w:val="0065534E"/>
    <w:rsid w:val="006553B4"/>
    <w:rsid w:val="00655616"/>
    <w:rsid w:val="006557BE"/>
    <w:rsid w:val="00655938"/>
    <w:rsid w:val="00655AA4"/>
    <w:rsid w:val="00655B1B"/>
    <w:rsid w:val="00655D8C"/>
    <w:rsid w:val="006565F5"/>
    <w:rsid w:val="00656720"/>
    <w:rsid w:val="00656AA4"/>
    <w:rsid w:val="00656C4E"/>
    <w:rsid w:val="00656CDD"/>
    <w:rsid w:val="00656D1D"/>
    <w:rsid w:val="00656E5D"/>
    <w:rsid w:val="00656EB4"/>
    <w:rsid w:val="006573EE"/>
    <w:rsid w:val="006575B7"/>
    <w:rsid w:val="006576CA"/>
    <w:rsid w:val="00657898"/>
    <w:rsid w:val="006579BD"/>
    <w:rsid w:val="006579D4"/>
    <w:rsid w:val="00657C9C"/>
    <w:rsid w:val="00657DAC"/>
    <w:rsid w:val="00660221"/>
    <w:rsid w:val="00660239"/>
    <w:rsid w:val="006604EB"/>
    <w:rsid w:val="00660563"/>
    <w:rsid w:val="006606D0"/>
    <w:rsid w:val="0066081B"/>
    <w:rsid w:val="00660A91"/>
    <w:rsid w:val="00660C0C"/>
    <w:rsid w:val="00660D0A"/>
    <w:rsid w:val="00660EC0"/>
    <w:rsid w:val="00661033"/>
    <w:rsid w:val="00661115"/>
    <w:rsid w:val="006612CA"/>
    <w:rsid w:val="006613B8"/>
    <w:rsid w:val="00661408"/>
    <w:rsid w:val="006616BF"/>
    <w:rsid w:val="00661BC9"/>
    <w:rsid w:val="00661BE7"/>
    <w:rsid w:val="00661C57"/>
    <w:rsid w:val="0066213E"/>
    <w:rsid w:val="0066224E"/>
    <w:rsid w:val="00662434"/>
    <w:rsid w:val="00662534"/>
    <w:rsid w:val="006626CF"/>
    <w:rsid w:val="00662889"/>
    <w:rsid w:val="00662EBC"/>
    <w:rsid w:val="006630BB"/>
    <w:rsid w:val="0066324F"/>
    <w:rsid w:val="006639B2"/>
    <w:rsid w:val="006639E2"/>
    <w:rsid w:val="00663CD9"/>
    <w:rsid w:val="00664034"/>
    <w:rsid w:val="0066409E"/>
    <w:rsid w:val="006640C4"/>
    <w:rsid w:val="006640DA"/>
    <w:rsid w:val="006640F4"/>
    <w:rsid w:val="00664129"/>
    <w:rsid w:val="0066419B"/>
    <w:rsid w:val="0066451D"/>
    <w:rsid w:val="006647BA"/>
    <w:rsid w:val="0066490C"/>
    <w:rsid w:val="00664950"/>
    <w:rsid w:val="00664C80"/>
    <w:rsid w:val="00664E61"/>
    <w:rsid w:val="00664EB7"/>
    <w:rsid w:val="00665035"/>
    <w:rsid w:val="006651DA"/>
    <w:rsid w:val="00665208"/>
    <w:rsid w:val="006652FC"/>
    <w:rsid w:val="00665337"/>
    <w:rsid w:val="00665486"/>
    <w:rsid w:val="0066549D"/>
    <w:rsid w:val="00665559"/>
    <w:rsid w:val="006655D8"/>
    <w:rsid w:val="00665E2C"/>
    <w:rsid w:val="00665E3F"/>
    <w:rsid w:val="00666201"/>
    <w:rsid w:val="00666344"/>
    <w:rsid w:val="00666387"/>
    <w:rsid w:val="00666BFE"/>
    <w:rsid w:val="00666F55"/>
    <w:rsid w:val="00667150"/>
    <w:rsid w:val="006671DC"/>
    <w:rsid w:val="0066777D"/>
    <w:rsid w:val="00667FBA"/>
    <w:rsid w:val="006700BB"/>
    <w:rsid w:val="0067042D"/>
    <w:rsid w:val="00670999"/>
    <w:rsid w:val="00670A6C"/>
    <w:rsid w:val="00670ED8"/>
    <w:rsid w:val="00671027"/>
    <w:rsid w:val="00671198"/>
    <w:rsid w:val="006712AF"/>
    <w:rsid w:val="006712ED"/>
    <w:rsid w:val="006713B8"/>
    <w:rsid w:val="0067160E"/>
    <w:rsid w:val="006717B5"/>
    <w:rsid w:val="0067183B"/>
    <w:rsid w:val="006718A2"/>
    <w:rsid w:val="00671A35"/>
    <w:rsid w:val="00671C31"/>
    <w:rsid w:val="00671DCE"/>
    <w:rsid w:val="00671F30"/>
    <w:rsid w:val="006720BC"/>
    <w:rsid w:val="0067217F"/>
    <w:rsid w:val="00672F6C"/>
    <w:rsid w:val="00672FD8"/>
    <w:rsid w:val="00673074"/>
    <w:rsid w:val="00673155"/>
    <w:rsid w:val="0067323D"/>
    <w:rsid w:val="006733CA"/>
    <w:rsid w:val="006733EF"/>
    <w:rsid w:val="006738BB"/>
    <w:rsid w:val="00673B72"/>
    <w:rsid w:val="00673ED8"/>
    <w:rsid w:val="00673FC5"/>
    <w:rsid w:val="00674078"/>
    <w:rsid w:val="0067428B"/>
    <w:rsid w:val="00674844"/>
    <w:rsid w:val="006748C7"/>
    <w:rsid w:val="00674EF1"/>
    <w:rsid w:val="006750DF"/>
    <w:rsid w:val="006751F6"/>
    <w:rsid w:val="0067549E"/>
    <w:rsid w:val="0067560C"/>
    <w:rsid w:val="00675BA8"/>
    <w:rsid w:val="00675D75"/>
    <w:rsid w:val="00675EBB"/>
    <w:rsid w:val="006763CD"/>
    <w:rsid w:val="00676607"/>
    <w:rsid w:val="00676674"/>
    <w:rsid w:val="00676794"/>
    <w:rsid w:val="00676997"/>
    <w:rsid w:val="006769C2"/>
    <w:rsid w:val="00676AD5"/>
    <w:rsid w:val="006771DD"/>
    <w:rsid w:val="00677234"/>
    <w:rsid w:val="00677D56"/>
    <w:rsid w:val="00677E31"/>
    <w:rsid w:val="00677ECF"/>
    <w:rsid w:val="00677F5F"/>
    <w:rsid w:val="00677FEC"/>
    <w:rsid w:val="006803DF"/>
    <w:rsid w:val="00680530"/>
    <w:rsid w:val="006805FE"/>
    <w:rsid w:val="006809ED"/>
    <w:rsid w:val="00680DA4"/>
    <w:rsid w:val="006810CC"/>
    <w:rsid w:val="0068117D"/>
    <w:rsid w:val="00681448"/>
    <w:rsid w:val="006816B0"/>
    <w:rsid w:val="006816D0"/>
    <w:rsid w:val="00681843"/>
    <w:rsid w:val="00681C23"/>
    <w:rsid w:val="00681F2F"/>
    <w:rsid w:val="00681F81"/>
    <w:rsid w:val="006820A7"/>
    <w:rsid w:val="006821F1"/>
    <w:rsid w:val="006821FB"/>
    <w:rsid w:val="00682333"/>
    <w:rsid w:val="006823CE"/>
    <w:rsid w:val="00682551"/>
    <w:rsid w:val="00682889"/>
    <w:rsid w:val="00682D18"/>
    <w:rsid w:val="00683167"/>
    <w:rsid w:val="00683172"/>
    <w:rsid w:val="00683231"/>
    <w:rsid w:val="006832FB"/>
    <w:rsid w:val="006833DA"/>
    <w:rsid w:val="0068361A"/>
    <w:rsid w:val="00683635"/>
    <w:rsid w:val="00683843"/>
    <w:rsid w:val="00683A0D"/>
    <w:rsid w:val="00683DCF"/>
    <w:rsid w:val="00683EE8"/>
    <w:rsid w:val="006841FD"/>
    <w:rsid w:val="0068421F"/>
    <w:rsid w:val="0068445B"/>
    <w:rsid w:val="006845B5"/>
    <w:rsid w:val="006845B9"/>
    <w:rsid w:val="006847CF"/>
    <w:rsid w:val="00684858"/>
    <w:rsid w:val="006848A7"/>
    <w:rsid w:val="006848E8"/>
    <w:rsid w:val="00684C8E"/>
    <w:rsid w:val="00684CFF"/>
    <w:rsid w:val="00684FE9"/>
    <w:rsid w:val="0068521E"/>
    <w:rsid w:val="00685229"/>
    <w:rsid w:val="00685282"/>
    <w:rsid w:val="006854AF"/>
    <w:rsid w:val="0068554F"/>
    <w:rsid w:val="00685564"/>
    <w:rsid w:val="0068588E"/>
    <w:rsid w:val="006859A5"/>
    <w:rsid w:val="006859D2"/>
    <w:rsid w:val="00686149"/>
    <w:rsid w:val="006861F6"/>
    <w:rsid w:val="00686456"/>
    <w:rsid w:val="006864A5"/>
    <w:rsid w:val="006867D0"/>
    <w:rsid w:val="006868AB"/>
    <w:rsid w:val="006868F7"/>
    <w:rsid w:val="00686919"/>
    <w:rsid w:val="0068696E"/>
    <w:rsid w:val="006869E0"/>
    <w:rsid w:val="00686ABB"/>
    <w:rsid w:val="00686E2F"/>
    <w:rsid w:val="00686E67"/>
    <w:rsid w:val="00686FC0"/>
    <w:rsid w:val="0068710E"/>
    <w:rsid w:val="0068711F"/>
    <w:rsid w:val="006874DB"/>
    <w:rsid w:val="0068768B"/>
    <w:rsid w:val="00687A5D"/>
    <w:rsid w:val="00687D9A"/>
    <w:rsid w:val="0068E8C8"/>
    <w:rsid w:val="006901A6"/>
    <w:rsid w:val="00690422"/>
    <w:rsid w:val="006904CA"/>
    <w:rsid w:val="006907D3"/>
    <w:rsid w:val="006908E2"/>
    <w:rsid w:val="00690C44"/>
    <w:rsid w:val="00690C6B"/>
    <w:rsid w:val="00690D13"/>
    <w:rsid w:val="00690F18"/>
    <w:rsid w:val="0069108C"/>
    <w:rsid w:val="00691362"/>
    <w:rsid w:val="006914AD"/>
    <w:rsid w:val="00691687"/>
    <w:rsid w:val="00691963"/>
    <w:rsid w:val="00691CEC"/>
    <w:rsid w:val="00691E6A"/>
    <w:rsid w:val="00691EF4"/>
    <w:rsid w:val="00691F96"/>
    <w:rsid w:val="00692051"/>
    <w:rsid w:val="0069222F"/>
    <w:rsid w:val="0069228E"/>
    <w:rsid w:val="006925D3"/>
    <w:rsid w:val="00692810"/>
    <w:rsid w:val="00692B25"/>
    <w:rsid w:val="00692B71"/>
    <w:rsid w:val="00692CE8"/>
    <w:rsid w:val="0069318F"/>
    <w:rsid w:val="00693280"/>
    <w:rsid w:val="006932D1"/>
    <w:rsid w:val="006933BF"/>
    <w:rsid w:val="006939BD"/>
    <w:rsid w:val="006939C0"/>
    <w:rsid w:val="00693A00"/>
    <w:rsid w:val="00693BF4"/>
    <w:rsid w:val="00693CA5"/>
    <w:rsid w:val="00693DEB"/>
    <w:rsid w:val="00693E01"/>
    <w:rsid w:val="006943C4"/>
    <w:rsid w:val="00694D6F"/>
    <w:rsid w:val="00694DAD"/>
    <w:rsid w:val="00695321"/>
    <w:rsid w:val="0069538E"/>
    <w:rsid w:val="00695505"/>
    <w:rsid w:val="006957D1"/>
    <w:rsid w:val="00695B29"/>
    <w:rsid w:val="00695CAB"/>
    <w:rsid w:val="0069604E"/>
    <w:rsid w:val="00696169"/>
    <w:rsid w:val="0069642E"/>
    <w:rsid w:val="006966CE"/>
    <w:rsid w:val="0069685A"/>
    <w:rsid w:val="00696967"/>
    <w:rsid w:val="00696A71"/>
    <w:rsid w:val="00696DBB"/>
    <w:rsid w:val="00696DFD"/>
    <w:rsid w:val="00697335"/>
    <w:rsid w:val="0069737C"/>
    <w:rsid w:val="00697880"/>
    <w:rsid w:val="00697A1E"/>
    <w:rsid w:val="00697AF1"/>
    <w:rsid w:val="00697D2A"/>
    <w:rsid w:val="006A018A"/>
    <w:rsid w:val="006A01FC"/>
    <w:rsid w:val="006A04EE"/>
    <w:rsid w:val="006A051A"/>
    <w:rsid w:val="006A065D"/>
    <w:rsid w:val="006A06AE"/>
    <w:rsid w:val="006A0828"/>
    <w:rsid w:val="006A0B93"/>
    <w:rsid w:val="006A0BF6"/>
    <w:rsid w:val="006A0EC5"/>
    <w:rsid w:val="006A122A"/>
    <w:rsid w:val="006A132B"/>
    <w:rsid w:val="006A1714"/>
    <w:rsid w:val="006A188F"/>
    <w:rsid w:val="006A1895"/>
    <w:rsid w:val="006A1933"/>
    <w:rsid w:val="006A1A9B"/>
    <w:rsid w:val="006A1AC7"/>
    <w:rsid w:val="006A2074"/>
    <w:rsid w:val="006A218D"/>
    <w:rsid w:val="006A23E2"/>
    <w:rsid w:val="006A2842"/>
    <w:rsid w:val="006A2BF3"/>
    <w:rsid w:val="006A2C08"/>
    <w:rsid w:val="006A2C49"/>
    <w:rsid w:val="006A2C75"/>
    <w:rsid w:val="006A2CD5"/>
    <w:rsid w:val="006A2E98"/>
    <w:rsid w:val="006A2EC5"/>
    <w:rsid w:val="006A2F8B"/>
    <w:rsid w:val="006A3017"/>
    <w:rsid w:val="006A3169"/>
    <w:rsid w:val="006A3583"/>
    <w:rsid w:val="006A36C8"/>
    <w:rsid w:val="006A375E"/>
    <w:rsid w:val="006A38EE"/>
    <w:rsid w:val="006A3ACF"/>
    <w:rsid w:val="006A3C86"/>
    <w:rsid w:val="006A3D18"/>
    <w:rsid w:val="006A4037"/>
    <w:rsid w:val="006A410B"/>
    <w:rsid w:val="006A4189"/>
    <w:rsid w:val="006A42A6"/>
    <w:rsid w:val="006A4A27"/>
    <w:rsid w:val="006A4A68"/>
    <w:rsid w:val="006A4B8E"/>
    <w:rsid w:val="006A4E15"/>
    <w:rsid w:val="006A4E52"/>
    <w:rsid w:val="006A50F0"/>
    <w:rsid w:val="006A51FA"/>
    <w:rsid w:val="006A5298"/>
    <w:rsid w:val="006A5474"/>
    <w:rsid w:val="006A57AA"/>
    <w:rsid w:val="006A57D4"/>
    <w:rsid w:val="006A5866"/>
    <w:rsid w:val="006A588A"/>
    <w:rsid w:val="006A5C44"/>
    <w:rsid w:val="006A5E52"/>
    <w:rsid w:val="006A6071"/>
    <w:rsid w:val="006A61C6"/>
    <w:rsid w:val="006A6786"/>
    <w:rsid w:val="006A6A2A"/>
    <w:rsid w:val="006A6B5F"/>
    <w:rsid w:val="006A6C46"/>
    <w:rsid w:val="006A6FD8"/>
    <w:rsid w:val="006A722A"/>
    <w:rsid w:val="006A7274"/>
    <w:rsid w:val="006A7377"/>
    <w:rsid w:val="006A744F"/>
    <w:rsid w:val="006A74EF"/>
    <w:rsid w:val="006A78DD"/>
    <w:rsid w:val="006A7BC5"/>
    <w:rsid w:val="006B007B"/>
    <w:rsid w:val="006B0814"/>
    <w:rsid w:val="006B090A"/>
    <w:rsid w:val="006B0A55"/>
    <w:rsid w:val="006B0AD9"/>
    <w:rsid w:val="006B0B1C"/>
    <w:rsid w:val="006B0C8D"/>
    <w:rsid w:val="006B0F12"/>
    <w:rsid w:val="006B0F7F"/>
    <w:rsid w:val="006B1194"/>
    <w:rsid w:val="006B12F2"/>
    <w:rsid w:val="006B139B"/>
    <w:rsid w:val="006B14DC"/>
    <w:rsid w:val="006B15A2"/>
    <w:rsid w:val="006B1A56"/>
    <w:rsid w:val="006B1AA5"/>
    <w:rsid w:val="006B1C11"/>
    <w:rsid w:val="006B1CCC"/>
    <w:rsid w:val="006B1E39"/>
    <w:rsid w:val="006B1E81"/>
    <w:rsid w:val="006B1EF6"/>
    <w:rsid w:val="006B20A3"/>
    <w:rsid w:val="006B271A"/>
    <w:rsid w:val="006B2821"/>
    <w:rsid w:val="006B29E4"/>
    <w:rsid w:val="006B2A3D"/>
    <w:rsid w:val="006B2BFC"/>
    <w:rsid w:val="006B2CD8"/>
    <w:rsid w:val="006B2F5B"/>
    <w:rsid w:val="006B3083"/>
    <w:rsid w:val="006B348F"/>
    <w:rsid w:val="006B3596"/>
    <w:rsid w:val="006B3AE2"/>
    <w:rsid w:val="006B3B49"/>
    <w:rsid w:val="006B3CF5"/>
    <w:rsid w:val="006B3DCB"/>
    <w:rsid w:val="006B4086"/>
    <w:rsid w:val="006B40D6"/>
    <w:rsid w:val="006B41BB"/>
    <w:rsid w:val="006B434B"/>
    <w:rsid w:val="006B436D"/>
    <w:rsid w:val="006B442A"/>
    <w:rsid w:val="006B4633"/>
    <w:rsid w:val="006B471F"/>
    <w:rsid w:val="006B4D6B"/>
    <w:rsid w:val="006B4E26"/>
    <w:rsid w:val="006B510F"/>
    <w:rsid w:val="006B52F2"/>
    <w:rsid w:val="006B5B22"/>
    <w:rsid w:val="006B5D9F"/>
    <w:rsid w:val="006B609B"/>
    <w:rsid w:val="006B622F"/>
    <w:rsid w:val="006B637C"/>
    <w:rsid w:val="006B65D6"/>
    <w:rsid w:val="006B66AB"/>
    <w:rsid w:val="006B67DD"/>
    <w:rsid w:val="006B6A84"/>
    <w:rsid w:val="006B6CE5"/>
    <w:rsid w:val="006B6D57"/>
    <w:rsid w:val="006B6D75"/>
    <w:rsid w:val="006B77F2"/>
    <w:rsid w:val="006B7913"/>
    <w:rsid w:val="006B7941"/>
    <w:rsid w:val="006B79BC"/>
    <w:rsid w:val="006B7B92"/>
    <w:rsid w:val="006B7D98"/>
    <w:rsid w:val="006B7F12"/>
    <w:rsid w:val="006B7F90"/>
    <w:rsid w:val="006C0009"/>
    <w:rsid w:val="006C0044"/>
    <w:rsid w:val="006C0284"/>
    <w:rsid w:val="006C0536"/>
    <w:rsid w:val="006C08B0"/>
    <w:rsid w:val="006C0B5A"/>
    <w:rsid w:val="006C0B8E"/>
    <w:rsid w:val="006C0E10"/>
    <w:rsid w:val="006C1112"/>
    <w:rsid w:val="006C11A8"/>
    <w:rsid w:val="006C1312"/>
    <w:rsid w:val="006C13BC"/>
    <w:rsid w:val="006C1417"/>
    <w:rsid w:val="006C145C"/>
    <w:rsid w:val="006C1782"/>
    <w:rsid w:val="006C1A91"/>
    <w:rsid w:val="006C1B40"/>
    <w:rsid w:val="006C1B54"/>
    <w:rsid w:val="006C1BA8"/>
    <w:rsid w:val="006C1BFC"/>
    <w:rsid w:val="006C2254"/>
    <w:rsid w:val="006C22B9"/>
    <w:rsid w:val="006C22D5"/>
    <w:rsid w:val="006C2677"/>
    <w:rsid w:val="006C26B2"/>
    <w:rsid w:val="006C2729"/>
    <w:rsid w:val="006C2780"/>
    <w:rsid w:val="006C2A31"/>
    <w:rsid w:val="006C2DD6"/>
    <w:rsid w:val="006C3558"/>
    <w:rsid w:val="006C385D"/>
    <w:rsid w:val="006C3A37"/>
    <w:rsid w:val="006C3A4E"/>
    <w:rsid w:val="006C3E12"/>
    <w:rsid w:val="006C3E1A"/>
    <w:rsid w:val="006C3E1C"/>
    <w:rsid w:val="006C3EAD"/>
    <w:rsid w:val="006C3EE3"/>
    <w:rsid w:val="006C3EE6"/>
    <w:rsid w:val="006C4582"/>
    <w:rsid w:val="006C4777"/>
    <w:rsid w:val="006C480E"/>
    <w:rsid w:val="006C4915"/>
    <w:rsid w:val="006C49E9"/>
    <w:rsid w:val="006C4E1D"/>
    <w:rsid w:val="006C5054"/>
    <w:rsid w:val="006C5151"/>
    <w:rsid w:val="006C51DE"/>
    <w:rsid w:val="006C54AC"/>
    <w:rsid w:val="006C57EF"/>
    <w:rsid w:val="006C5D5E"/>
    <w:rsid w:val="006C6022"/>
    <w:rsid w:val="006C6032"/>
    <w:rsid w:val="006C62AD"/>
    <w:rsid w:val="006C6477"/>
    <w:rsid w:val="006C65B4"/>
    <w:rsid w:val="006C6622"/>
    <w:rsid w:val="006C6683"/>
    <w:rsid w:val="006C6684"/>
    <w:rsid w:val="006C672A"/>
    <w:rsid w:val="006C6A8F"/>
    <w:rsid w:val="006C6AD2"/>
    <w:rsid w:val="006C7188"/>
    <w:rsid w:val="006C749D"/>
    <w:rsid w:val="006C7690"/>
    <w:rsid w:val="006C77D7"/>
    <w:rsid w:val="006C7BF1"/>
    <w:rsid w:val="006C7BFA"/>
    <w:rsid w:val="006C7C23"/>
    <w:rsid w:val="006C7CCA"/>
    <w:rsid w:val="006D002E"/>
    <w:rsid w:val="006D0198"/>
    <w:rsid w:val="006D05C7"/>
    <w:rsid w:val="006D06C3"/>
    <w:rsid w:val="006D0703"/>
    <w:rsid w:val="006D0B84"/>
    <w:rsid w:val="006D0D8E"/>
    <w:rsid w:val="006D0EF9"/>
    <w:rsid w:val="006D107E"/>
    <w:rsid w:val="006D10A0"/>
    <w:rsid w:val="006D1314"/>
    <w:rsid w:val="006D1373"/>
    <w:rsid w:val="006D190F"/>
    <w:rsid w:val="006D1912"/>
    <w:rsid w:val="006D1D04"/>
    <w:rsid w:val="006D1E0E"/>
    <w:rsid w:val="006D2492"/>
    <w:rsid w:val="006D257F"/>
    <w:rsid w:val="006D25C7"/>
    <w:rsid w:val="006D25D3"/>
    <w:rsid w:val="006D27A4"/>
    <w:rsid w:val="006D297D"/>
    <w:rsid w:val="006D299E"/>
    <w:rsid w:val="006D29C3"/>
    <w:rsid w:val="006D2D85"/>
    <w:rsid w:val="006D329F"/>
    <w:rsid w:val="006D33C1"/>
    <w:rsid w:val="006D35C8"/>
    <w:rsid w:val="006D3833"/>
    <w:rsid w:val="006D3962"/>
    <w:rsid w:val="006D3A18"/>
    <w:rsid w:val="006D3A5B"/>
    <w:rsid w:val="006D3A6C"/>
    <w:rsid w:val="006D3B80"/>
    <w:rsid w:val="006D3E3B"/>
    <w:rsid w:val="006D3EC6"/>
    <w:rsid w:val="006D4332"/>
    <w:rsid w:val="006D45A0"/>
    <w:rsid w:val="006D48C1"/>
    <w:rsid w:val="006D4B02"/>
    <w:rsid w:val="006D4CED"/>
    <w:rsid w:val="006D4D26"/>
    <w:rsid w:val="006D4DFA"/>
    <w:rsid w:val="006D4FB5"/>
    <w:rsid w:val="006D4FD4"/>
    <w:rsid w:val="006D514F"/>
    <w:rsid w:val="006D5221"/>
    <w:rsid w:val="006D5243"/>
    <w:rsid w:val="006D589F"/>
    <w:rsid w:val="006D5B47"/>
    <w:rsid w:val="006D5C95"/>
    <w:rsid w:val="006D5CFB"/>
    <w:rsid w:val="006D5D47"/>
    <w:rsid w:val="006D5D75"/>
    <w:rsid w:val="006D5D77"/>
    <w:rsid w:val="006D5F59"/>
    <w:rsid w:val="006D6512"/>
    <w:rsid w:val="006D6707"/>
    <w:rsid w:val="006D686F"/>
    <w:rsid w:val="006D687F"/>
    <w:rsid w:val="006D68B4"/>
    <w:rsid w:val="006D6A31"/>
    <w:rsid w:val="006D6C4A"/>
    <w:rsid w:val="006D6C8D"/>
    <w:rsid w:val="006D6F45"/>
    <w:rsid w:val="006D7135"/>
    <w:rsid w:val="006D7256"/>
    <w:rsid w:val="006D7458"/>
    <w:rsid w:val="006D753B"/>
    <w:rsid w:val="006D75F6"/>
    <w:rsid w:val="006D768D"/>
    <w:rsid w:val="006D77D8"/>
    <w:rsid w:val="006D7873"/>
    <w:rsid w:val="006D7DE7"/>
    <w:rsid w:val="006D7F83"/>
    <w:rsid w:val="006E00B3"/>
    <w:rsid w:val="006E00D6"/>
    <w:rsid w:val="006E06D2"/>
    <w:rsid w:val="006E096D"/>
    <w:rsid w:val="006E09F6"/>
    <w:rsid w:val="006E1159"/>
    <w:rsid w:val="006E12DE"/>
    <w:rsid w:val="006E12F6"/>
    <w:rsid w:val="006E18E9"/>
    <w:rsid w:val="006E1CBD"/>
    <w:rsid w:val="006E1DED"/>
    <w:rsid w:val="006E1F0E"/>
    <w:rsid w:val="006E2150"/>
    <w:rsid w:val="006E228F"/>
    <w:rsid w:val="006E2348"/>
    <w:rsid w:val="006E2520"/>
    <w:rsid w:val="006E26A9"/>
    <w:rsid w:val="006E28A6"/>
    <w:rsid w:val="006E28EA"/>
    <w:rsid w:val="006E2904"/>
    <w:rsid w:val="006E2975"/>
    <w:rsid w:val="006E2C60"/>
    <w:rsid w:val="006E2CC5"/>
    <w:rsid w:val="006E3067"/>
    <w:rsid w:val="006E325A"/>
    <w:rsid w:val="006E37AE"/>
    <w:rsid w:val="006E3A3D"/>
    <w:rsid w:val="006E3B7F"/>
    <w:rsid w:val="006E3C7F"/>
    <w:rsid w:val="006E3F1C"/>
    <w:rsid w:val="006E3F3C"/>
    <w:rsid w:val="006E439C"/>
    <w:rsid w:val="006E44E3"/>
    <w:rsid w:val="006E44E8"/>
    <w:rsid w:val="006E46A7"/>
    <w:rsid w:val="006E4831"/>
    <w:rsid w:val="006E4ACD"/>
    <w:rsid w:val="006E4BE9"/>
    <w:rsid w:val="006E4CAC"/>
    <w:rsid w:val="006E4EB7"/>
    <w:rsid w:val="006E5056"/>
    <w:rsid w:val="006E5532"/>
    <w:rsid w:val="006E57BE"/>
    <w:rsid w:val="006E59A4"/>
    <w:rsid w:val="006E5C07"/>
    <w:rsid w:val="006E5C73"/>
    <w:rsid w:val="006E5CC3"/>
    <w:rsid w:val="006E600D"/>
    <w:rsid w:val="006E6223"/>
    <w:rsid w:val="006E6333"/>
    <w:rsid w:val="006E6399"/>
    <w:rsid w:val="006E64B3"/>
    <w:rsid w:val="006E6580"/>
    <w:rsid w:val="006E65C3"/>
    <w:rsid w:val="006E69FD"/>
    <w:rsid w:val="006E6C9B"/>
    <w:rsid w:val="006E6D36"/>
    <w:rsid w:val="006E6F0C"/>
    <w:rsid w:val="006E6FF2"/>
    <w:rsid w:val="006E70B0"/>
    <w:rsid w:val="006E70EA"/>
    <w:rsid w:val="006E71A1"/>
    <w:rsid w:val="006E71AF"/>
    <w:rsid w:val="006E72BC"/>
    <w:rsid w:val="006E72F5"/>
    <w:rsid w:val="006E74B2"/>
    <w:rsid w:val="006E776A"/>
    <w:rsid w:val="006E782F"/>
    <w:rsid w:val="006E7A6F"/>
    <w:rsid w:val="006E7C04"/>
    <w:rsid w:val="006F0129"/>
    <w:rsid w:val="006F02D4"/>
    <w:rsid w:val="006F0308"/>
    <w:rsid w:val="006F05DE"/>
    <w:rsid w:val="006F06A1"/>
    <w:rsid w:val="006F08FB"/>
    <w:rsid w:val="006F090E"/>
    <w:rsid w:val="006F09A5"/>
    <w:rsid w:val="006F0F29"/>
    <w:rsid w:val="006F1165"/>
    <w:rsid w:val="006F1227"/>
    <w:rsid w:val="006F1392"/>
    <w:rsid w:val="006F1642"/>
    <w:rsid w:val="006F169A"/>
    <w:rsid w:val="006F192C"/>
    <w:rsid w:val="006F1B94"/>
    <w:rsid w:val="006F1BA5"/>
    <w:rsid w:val="006F2173"/>
    <w:rsid w:val="006F2174"/>
    <w:rsid w:val="006F2245"/>
    <w:rsid w:val="006F25B8"/>
    <w:rsid w:val="006F262A"/>
    <w:rsid w:val="006F26AB"/>
    <w:rsid w:val="006F270B"/>
    <w:rsid w:val="006F2802"/>
    <w:rsid w:val="006F2D7A"/>
    <w:rsid w:val="006F2E3E"/>
    <w:rsid w:val="006F3091"/>
    <w:rsid w:val="006F321F"/>
    <w:rsid w:val="006F3379"/>
    <w:rsid w:val="006F352A"/>
    <w:rsid w:val="006F3787"/>
    <w:rsid w:val="006F3EBD"/>
    <w:rsid w:val="006F3FD5"/>
    <w:rsid w:val="006F44A7"/>
    <w:rsid w:val="006F4504"/>
    <w:rsid w:val="006F46BE"/>
    <w:rsid w:val="006F4728"/>
    <w:rsid w:val="006F47B8"/>
    <w:rsid w:val="006F4B44"/>
    <w:rsid w:val="006F4D30"/>
    <w:rsid w:val="006F4D3D"/>
    <w:rsid w:val="006F4E2C"/>
    <w:rsid w:val="006F4E39"/>
    <w:rsid w:val="006F4F42"/>
    <w:rsid w:val="006F4FFC"/>
    <w:rsid w:val="006F517A"/>
    <w:rsid w:val="006F5306"/>
    <w:rsid w:val="006F54E9"/>
    <w:rsid w:val="006F5DC4"/>
    <w:rsid w:val="006F5FDD"/>
    <w:rsid w:val="006F6163"/>
    <w:rsid w:val="006F6327"/>
    <w:rsid w:val="006F641E"/>
    <w:rsid w:val="006F662D"/>
    <w:rsid w:val="006F6706"/>
    <w:rsid w:val="006F6807"/>
    <w:rsid w:val="006F680C"/>
    <w:rsid w:val="006F68F0"/>
    <w:rsid w:val="006F697F"/>
    <w:rsid w:val="006F6CEE"/>
    <w:rsid w:val="006F6FF1"/>
    <w:rsid w:val="006F7025"/>
    <w:rsid w:val="006F7293"/>
    <w:rsid w:val="006F7353"/>
    <w:rsid w:val="006F73B0"/>
    <w:rsid w:val="006F74CA"/>
    <w:rsid w:val="006F7640"/>
    <w:rsid w:val="006F773E"/>
    <w:rsid w:val="006F7849"/>
    <w:rsid w:val="006F78D8"/>
    <w:rsid w:val="006F7A1F"/>
    <w:rsid w:val="006F7CAE"/>
    <w:rsid w:val="006F7CEA"/>
    <w:rsid w:val="007000B7"/>
    <w:rsid w:val="007002D7"/>
    <w:rsid w:val="00700320"/>
    <w:rsid w:val="00700522"/>
    <w:rsid w:val="0070061C"/>
    <w:rsid w:val="0070082F"/>
    <w:rsid w:val="00700C12"/>
    <w:rsid w:val="00700C45"/>
    <w:rsid w:val="00701045"/>
    <w:rsid w:val="00701456"/>
    <w:rsid w:val="0070153A"/>
    <w:rsid w:val="0070164B"/>
    <w:rsid w:val="00701713"/>
    <w:rsid w:val="00701B3B"/>
    <w:rsid w:val="00701C9A"/>
    <w:rsid w:val="00701EC0"/>
    <w:rsid w:val="00701F6A"/>
    <w:rsid w:val="00701F91"/>
    <w:rsid w:val="00702008"/>
    <w:rsid w:val="007020AD"/>
    <w:rsid w:val="00702254"/>
    <w:rsid w:val="007022C3"/>
    <w:rsid w:val="007022EC"/>
    <w:rsid w:val="00702B7A"/>
    <w:rsid w:val="00702BAE"/>
    <w:rsid w:val="00703124"/>
    <w:rsid w:val="00703161"/>
    <w:rsid w:val="007031E3"/>
    <w:rsid w:val="00703241"/>
    <w:rsid w:val="00703303"/>
    <w:rsid w:val="007039B2"/>
    <w:rsid w:val="00703B59"/>
    <w:rsid w:val="00703C2D"/>
    <w:rsid w:val="00703D32"/>
    <w:rsid w:val="00703DE9"/>
    <w:rsid w:val="00703EA0"/>
    <w:rsid w:val="00704071"/>
    <w:rsid w:val="00704171"/>
    <w:rsid w:val="00704442"/>
    <w:rsid w:val="0070449E"/>
    <w:rsid w:val="0070470F"/>
    <w:rsid w:val="00704DD8"/>
    <w:rsid w:val="00704E61"/>
    <w:rsid w:val="00704ED8"/>
    <w:rsid w:val="00704F42"/>
    <w:rsid w:val="00705055"/>
    <w:rsid w:val="00705062"/>
    <w:rsid w:val="00705298"/>
    <w:rsid w:val="0070567F"/>
    <w:rsid w:val="00705826"/>
    <w:rsid w:val="00705D94"/>
    <w:rsid w:val="00705E29"/>
    <w:rsid w:val="00705E50"/>
    <w:rsid w:val="007061E9"/>
    <w:rsid w:val="007062B1"/>
    <w:rsid w:val="007062BB"/>
    <w:rsid w:val="00706486"/>
    <w:rsid w:val="00706496"/>
    <w:rsid w:val="00706803"/>
    <w:rsid w:val="00706836"/>
    <w:rsid w:val="007068CC"/>
    <w:rsid w:val="00706950"/>
    <w:rsid w:val="0070697C"/>
    <w:rsid w:val="00706A5E"/>
    <w:rsid w:val="00706A82"/>
    <w:rsid w:val="00706B61"/>
    <w:rsid w:val="00706CEE"/>
    <w:rsid w:val="00706E00"/>
    <w:rsid w:val="00706EB6"/>
    <w:rsid w:val="00707289"/>
    <w:rsid w:val="007076B9"/>
    <w:rsid w:val="00707A53"/>
    <w:rsid w:val="00707ACB"/>
    <w:rsid w:val="00707CBB"/>
    <w:rsid w:val="00707D41"/>
    <w:rsid w:val="00707EB6"/>
    <w:rsid w:val="00710106"/>
    <w:rsid w:val="00710B5B"/>
    <w:rsid w:val="00710C0F"/>
    <w:rsid w:val="00710DC7"/>
    <w:rsid w:val="007110BD"/>
    <w:rsid w:val="0071111B"/>
    <w:rsid w:val="007114BC"/>
    <w:rsid w:val="00711762"/>
    <w:rsid w:val="0071185A"/>
    <w:rsid w:val="007118D4"/>
    <w:rsid w:val="00711B69"/>
    <w:rsid w:val="00712108"/>
    <w:rsid w:val="007121B5"/>
    <w:rsid w:val="00712424"/>
    <w:rsid w:val="0071257C"/>
    <w:rsid w:val="00712AC3"/>
    <w:rsid w:val="00712C43"/>
    <w:rsid w:val="00712DE4"/>
    <w:rsid w:val="00713442"/>
    <w:rsid w:val="00713A85"/>
    <w:rsid w:val="00713C0D"/>
    <w:rsid w:val="00713C9B"/>
    <w:rsid w:val="00714454"/>
    <w:rsid w:val="007144D9"/>
    <w:rsid w:val="00714652"/>
    <w:rsid w:val="0071469A"/>
    <w:rsid w:val="00714765"/>
    <w:rsid w:val="00714F05"/>
    <w:rsid w:val="00715001"/>
    <w:rsid w:val="0071561B"/>
    <w:rsid w:val="00715680"/>
    <w:rsid w:val="0071589B"/>
    <w:rsid w:val="007159BE"/>
    <w:rsid w:val="00715A8E"/>
    <w:rsid w:val="00715B55"/>
    <w:rsid w:val="00715C0F"/>
    <w:rsid w:val="00715C79"/>
    <w:rsid w:val="00715E11"/>
    <w:rsid w:val="00715E45"/>
    <w:rsid w:val="00716123"/>
    <w:rsid w:val="00716304"/>
    <w:rsid w:val="0071630D"/>
    <w:rsid w:val="00716376"/>
    <w:rsid w:val="00716466"/>
    <w:rsid w:val="0071685F"/>
    <w:rsid w:val="00716BA5"/>
    <w:rsid w:val="0071709F"/>
    <w:rsid w:val="00717151"/>
    <w:rsid w:val="00717160"/>
    <w:rsid w:val="00717232"/>
    <w:rsid w:val="00717259"/>
    <w:rsid w:val="007172E3"/>
    <w:rsid w:val="00717399"/>
    <w:rsid w:val="007173F7"/>
    <w:rsid w:val="00717492"/>
    <w:rsid w:val="007175F9"/>
    <w:rsid w:val="007176AD"/>
    <w:rsid w:val="00717B29"/>
    <w:rsid w:val="00717F79"/>
    <w:rsid w:val="00717F92"/>
    <w:rsid w:val="0072018C"/>
    <w:rsid w:val="0072046B"/>
    <w:rsid w:val="00720568"/>
    <w:rsid w:val="007209A2"/>
    <w:rsid w:val="00720E1D"/>
    <w:rsid w:val="00720F1D"/>
    <w:rsid w:val="007211A2"/>
    <w:rsid w:val="00721424"/>
    <w:rsid w:val="00721DAC"/>
    <w:rsid w:val="00722127"/>
    <w:rsid w:val="00722209"/>
    <w:rsid w:val="0072222D"/>
    <w:rsid w:val="00722346"/>
    <w:rsid w:val="0072235F"/>
    <w:rsid w:val="0072240D"/>
    <w:rsid w:val="0072249A"/>
    <w:rsid w:val="0072253A"/>
    <w:rsid w:val="0072262E"/>
    <w:rsid w:val="00722AA9"/>
    <w:rsid w:val="00723051"/>
    <w:rsid w:val="0072315E"/>
    <w:rsid w:val="0072327F"/>
    <w:rsid w:val="007232BE"/>
    <w:rsid w:val="00723764"/>
    <w:rsid w:val="00723823"/>
    <w:rsid w:val="00723906"/>
    <w:rsid w:val="00723AE8"/>
    <w:rsid w:val="00723B93"/>
    <w:rsid w:val="00723B9A"/>
    <w:rsid w:val="00723F34"/>
    <w:rsid w:val="00724040"/>
    <w:rsid w:val="00724566"/>
    <w:rsid w:val="007246EB"/>
    <w:rsid w:val="00724AC3"/>
    <w:rsid w:val="00724B37"/>
    <w:rsid w:val="00724B4F"/>
    <w:rsid w:val="00724B9C"/>
    <w:rsid w:val="00724C23"/>
    <w:rsid w:val="00724D68"/>
    <w:rsid w:val="00724DAC"/>
    <w:rsid w:val="00725267"/>
    <w:rsid w:val="00725405"/>
    <w:rsid w:val="00725434"/>
    <w:rsid w:val="00725842"/>
    <w:rsid w:val="007259BB"/>
    <w:rsid w:val="007259BF"/>
    <w:rsid w:val="00725B77"/>
    <w:rsid w:val="00725D33"/>
    <w:rsid w:val="007260B9"/>
    <w:rsid w:val="00726140"/>
    <w:rsid w:val="007261DC"/>
    <w:rsid w:val="00726240"/>
    <w:rsid w:val="007262CF"/>
    <w:rsid w:val="007263F3"/>
    <w:rsid w:val="00726529"/>
    <w:rsid w:val="007267CE"/>
    <w:rsid w:val="007267F1"/>
    <w:rsid w:val="007269D0"/>
    <w:rsid w:val="00726D70"/>
    <w:rsid w:val="00726F13"/>
    <w:rsid w:val="00726FCA"/>
    <w:rsid w:val="007271ED"/>
    <w:rsid w:val="00727296"/>
    <w:rsid w:val="00727526"/>
    <w:rsid w:val="0072777E"/>
    <w:rsid w:val="007277F6"/>
    <w:rsid w:val="00727801"/>
    <w:rsid w:val="00727A8B"/>
    <w:rsid w:val="00727ABE"/>
    <w:rsid w:val="00727CA6"/>
    <w:rsid w:val="00727F8F"/>
    <w:rsid w:val="007301F0"/>
    <w:rsid w:val="00730279"/>
    <w:rsid w:val="0073033D"/>
    <w:rsid w:val="00730682"/>
    <w:rsid w:val="00730921"/>
    <w:rsid w:val="007309AF"/>
    <w:rsid w:val="00730CB8"/>
    <w:rsid w:val="00730CC8"/>
    <w:rsid w:val="00730E18"/>
    <w:rsid w:val="00731273"/>
    <w:rsid w:val="00731410"/>
    <w:rsid w:val="0073145D"/>
    <w:rsid w:val="00731594"/>
    <w:rsid w:val="007316A3"/>
    <w:rsid w:val="007318FB"/>
    <w:rsid w:val="00731C45"/>
    <w:rsid w:val="00731CD2"/>
    <w:rsid w:val="00731DC6"/>
    <w:rsid w:val="00732010"/>
    <w:rsid w:val="0073218F"/>
    <w:rsid w:val="007321AF"/>
    <w:rsid w:val="00732381"/>
    <w:rsid w:val="007324C8"/>
    <w:rsid w:val="007324F2"/>
    <w:rsid w:val="00732605"/>
    <w:rsid w:val="0073280E"/>
    <w:rsid w:val="007329B1"/>
    <w:rsid w:val="00732B44"/>
    <w:rsid w:val="00732CD6"/>
    <w:rsid w:val="00732D0C"/>
    <w:rsid w:val="00732D58"/>
    <w:rsid w:val="00732D73"/>
    <w:rsid w:val="00732E4D"/>
    <w:rsid w:val="00732EDE"/>
    <w:rsid w:val="0073302A"/>
    <w:rsid w:val="007332A0"/>
    <w:rsid w:val="00733796"/>
    <w:rsid w:val="00733848"/>
    <w:rsid w:val="00733898"/>
    <w:rsid w:val="007338B9"/>
    <w:rsid w:val="007338BB"/>
    <w:rsid w:val="007339D3"/>
    <w:rsid w:val="00733C1E"/>
    <w:rsid w:val="00733E21"/>
    <w:rsid w:val="00733EC2"/>
    <w:rsid w:val="00733F75"/>
    <w:rsid w:val="00733F88"/>
    <w:rsid w:val="00733FA5"/>
    <w:rsid w:val="00733FAA"/>
    <w:rsid w:val="00734002"/>
    <w:rsid w:val="00734385"/>
    <w:rsid w:val="0073438A"/>
    <w:rsid w:val="0073470F"/>
    <w:rsid w:val="00734813"/>
    <w:rsid w:val="00734848"/>
    <w:rsid w:val="00734B25"/>
    <w:rsid w:val="00734C65"/>
    <w:rsid w:val="00734C76"/>
    <w:rsid w:val="00734D58"/>
    <w:rsid w:val="00734E0F"/>
    <w:rsid w:val="00734E24"/>
    <w:rsid w:val="00734EEB"/>
    <w:rsid w:val="00734FA3"/>
    <w:rsid w:val="00735405"/>
    <w:rsid w:val="0073543C"/>
    <w:rsid w:val="00735525"/>
    <w:rsid w:val="00735885"/>
    <w:rsid w:val="007358CF"/>
    <w:rsid w:val="00735F68"/>
    <w:rsid w:val="0073631D"/>
    <w:rsid w:val="00736697"/>
    <w:rsid w:val="00736765"/>
    <w:rsid w:val="00736842"/>
    <w:rsid w:val="00736B3B"/>
    <w:rsid w:val="00736B99"/>
    <w:rsid w:val="00736E92"/>
    <w:rsid w:val="00737197"/>
    <w:rsid w:val="00737425"/>
    <w:rsid w:val="007376D5"/>
    <w:rsid w:val="007378C5"/>
    <w:rsid w:val="00737935"/>
    <w:rsid w:val="00737AFE"/>
    <w:rsid w:val="00737BDF"/>
    <w:rsid w:val="00737D38"/>
    <w:rsid w:val="00737F13"/>
    <w:rsid w:val="00740168"/>
    <w:rsid w:val="0074042A"/>
    <w:rsid w:val="00740985"/>
    <w:rsid w:val="00740D73"/>
    <w:rsid w:val="00740DAB"/>
    <w:rsid w:val="00740DBA"/>
    <w:rsid w:val="00740F11"/>
    <w:rsid w:val="00740F93"/>
    <w:rsid w:val="00740FD1"/>
    <w:rsid w:val="00741028"/>
    <w:rsid w:val="00741102"/>
    <w:rsid w:val="00741281"/>
    <w:rsid w:val="0074135A"/>
    <w:rsid w:val="00741542"/>
    <w:rsid w:val="0074163D"/>
    <w:rsid w:val="00741776"/>
    <w:rsid w:val="00741BB4"/>
    <w:rsid w:val="00741BBC"/>
    <w:rsid w:val="00741E90"/>
    <w:rsid w:val="0074215C"/>
    <w:rsid w:val="0074220B"/>
    <w:rsid w:val="0074220D"/>
    <w:rsid w:val="0074223C"/>
    <w:rsid w:val="00742337"/>
    <w:rsid w:val="00742894"/>
    <w:rsid w:val="007428EA"/>
    <w:rsid w:val="00742D52"/>
    <w:rsid w:val="00742ED3"/>
    <w:rsid w:val="0074334D"/>
    <w:rsid w:val="007434E7"/>
    <w:rsid w:val="0074369E"/>
    <w:rsid w:val="0074381D"/>
    <w:rsid w:val="0074390D"/>
    <w:rsid w:val="00743BB4"/>
    <w:rsid w:val="00743FB2"/>
    <w:rsid w:val="007440B1"/>
    <w:rsid w:val="0074415B"/>
    <w:rsid w:val="007442C3"/>
    <w:rsid w:val="007448EE"/>
    <w:rsid w:val="00744950"/>
    <w:rsid w:val="00744988"/>
    <w:rsid w:val="00744B51"/>
    <w:rsid w:val="00744E59"/>
    <w:rsid w:val="00745039"/>
    <w:rsid w:val="0074511A"/>
    <w:rsid w:val="007451B9"/>
    <w:rsid w:val="007451F8"/>
    <w:rsid w:val="007451FA"/>
    <w:rsid w:val="0074524A"/>
    <w:rsid w:val="00745924"/>
    <w:rsid w:val="00745AD2"/>
    <w:rsid w:val="00745C39"/>
    <w:rsid w:val="00745CE1"/>
    <w:rsid w:val="00745DF2"/>
    <w:rsid w:val="00746118"/>
    <w:rsid w:val="0074616C"/>
    <w:rsid w:val="0074616F"/>
    <w:rsid w:val="00746476"/>
    <w:rsid w:val="00746537"/>
    <w:rsid w:val="00746D26"/>
    <w:rsid w:val="0074786D"/>
    <w:rsid w:val="007479EA"/>
    <w:rsid w:val="00747C69"/>
    <w:rsid w:val="00747C93"/>
    <w:rsid w:val="00747CDF"/>
    <w:rsid w:val="00750097"/>
    <w:rsid w:val="007500B8"/>
    <w:rsid w:val="007503EC"/>
    <w:rsid w:val="00750579"/>
    <w:rsid w:val="0075065A"/>
    <w:rsid w:val="00750760"/>
    <w:rsid w:val="0075082B"/>
    <w:rsid w:val="00750871"/>
    <w:rsid w:val="00750C77"/>
    <w:rsid w:val="00750C7F"/>
    <w:rsid w:val="00750D65"/>
    <w:rsid w:val="00750E55"/>
    <w:rsid w:val="00751250"/>
    <w:rsid w:val="0075153B"/>
    <w:rsid w:val="00751557"/>
    <w:rsid w:val="00751A16"/>
    <w:rsid w:val="00751CEF"/>
    <w:rsid w:val="00751E17"/>
    <w:rsid w:val="00752077"/>
    <w:rsid w:val="007524A8"/>
    <w:rsid w:val="007526E9"/>
    <w:rsid w:val="00752DF4"/>
    <w:rsid w:val="00752EDA"/>
    <w:rsid w:val="00753104"/>
    <w:rsid w:val="00753272"/>
    <w:rsid w:val="007533EE"/>
    <w:rsid w:val="007538AF"/>
    <w:rsid w:val="00753A19"/>
    <w:rsid w:val="00753B55"/>
    <w:rsid w:val="00753C1D"/>
    <w:rsid w:val="00753CA5"/>
    <w:rsid w:val="00753F18"/>
    <w:rsid w:val="00753FB1"/>
    <w:rsid w:val="0075423A"/>
    <w:rsid w:val="00754821"/>
    <w:rsid w:val="00754991"/>
    <w:rsid w:val="00754AD0"/>
    <w:rsid w:val="00755205"/>
    <w:rsid w:val="0075532E"/>
    <w:rsid w:val="007553E3"/>
    <w:rsid w:val="0075550E"/>
    <w:rsid w:val="007556B3"/>
    <w:rsid w:val="007557A9"/>
    <w:rsid w:val="00755892"/>
    <w:rsid w:val="00755A67"/>
    <w:rsid w:val="00755B1D"/>
    <w:rsid w:val="00755B8E"/>
    <w:rsid w:val="00755F60"/>
    <w:rsid w:val="00756113"/>
    <w:rsid w:val="00756256"/>
    <w:rsid w:val="007567C0"/>
    <w:rsid w:val="00756A4E"/>
    <w:rsid w:val="00756C3A"/>
    <w:rsid w:val="007570A0"/>
    <w:rsid w:val="00757258"/>
    <w:rsid w:val="007574A5"/>
    <w:rsid w:val="0075752B"/>
    <w:rsid w:val="00757602"/>
    <w:rsid w:val="007576FE"/>
    <w:rsid w:val="00757739"/>
    <w:rsid w:val="0075795D"/>
    <w:rsid w:val="007579E5"/>
    <w:rsid w:val="007603DC"/>
    <w:rsid w:val="00760873"/>
    <w:rsid w:val="00760940"/>
    <w:rsid w:val="00760A0B"/>
    <w:rsid w:val="00760AD6"/>
    <w:rsid w:val="00760B58"/>
    <w:rsid w:val="00760D22"/>
    <w:rsid w:val="00760DF7"/>
    <w:rsid w:val="00760E06"/>
    <w:rsid w:val="00760F9A"/>
    <w:rsid w:val="00761034"/>
    <w:rsid w:val="007611C2"/>
    <w:rsid w:val="007613DE"/>
    <w:rsid w:val="007615EE"/>
    <w:rsid w:val="0076165A"/>
    <w:rsid w:val="007617F3"/>
    <w:rsid w:val="00761C0C"/>
    <w:rsid w:val="00761E29"/>
    <w:rsid w:val="00761FC9"/>
    <w:rsid w:val="007622BC"/>
    <w:rsid w:val="0076274E"/>
    <w:rsid w:val="00762773"/>
    <w:rsid w:val="007629F7"/>
    <w:rsid w:val="00762AD6"/>
    <w:rsid w:val="00762B54"/>
    <w:rsid w:val="00762CCF"/>
    <w:rsid w:val="00762DD2"/>
    <w:rsid w:val="00762FD6"/>
    <w:rsid w:val="00763482"/>
    <w:rsid w:val="007635D6"/>
    <w:rsid w:val="00763911"/>
    <w:rsid w:val="00763A00"/>
    <w:rsid w:val="00763B18"/>
    <w:rsid w:val="00763D67"/>
    <w:rsid w:val="0076413C"/>
    <w:rsid w:val="007642B8"/>
    <w:rsid w:val="00764557"/>
    <w:rsid w:val="007645B4"/>
    <w:rsid w:val="007647D1"/>
    <w:rsid w:val="007647DB"/>
    <w:rsid w:val="007648F8"/>
    <w:rsid w:val="0076496F"/>
    <w:rsid w:val="00764AF8"/>
    <w:rsid w:val="00764C30"/>
    <w:rsid w:val="007650A5"/>
    <w:rsid w:val="00765107"/>
    <w:rsid w:val="00765346"/>
    <w:rsid w:val="00765537"/>
    <w:rsid w:val="007655E7"/>
    <w:rsid w:val="00765620"/>
    <w:rsid w:val="00765678"/>
    <w:rsid w:val="00765970"/>
    <w:rsid w:val="00765A2C"/>
    <w:rsid w:val="00765A88"/>
    <w:rsid w:val="00765AC5"/>
    <w:rsid w:val="00765D65"/>
    <w:rsid w:val="00765DAB"/>
    <w:rsid w:val="00765E51"/>
    <w:rsid w:val="00765FCB"/>
    <w:rsid w:val="0076606F"/>
    <w:rsid w:val="00766075"/>
    <w:rsid w:val="007660BB"/>
    <w:rsid w:val="007662AA"/>
    <w:rsid w:val="007663EE"/>
    <w:rsid w:val="007666ED"/>
    <w:rsid w:val="00766AC0"/>
    <w:rsid w:val="00766F53"/>
    <w:rsid w:val="0076719D"/>
    <w:rsid w:val="007671EC"/>
    <w:rsid w:val="00767259"/>
    <w:rsid w:val="007673FE"/>
    <w:rsid w:val="00767AAF"/>
    <w:rsid w:val="00767CF0"/>
    <w:rsid w:val="00767D25"/>
    <w:rsid w:val="007700B3"/>
    <w:rsid w:val="00770313"/>
    <w:rsid w:val="0077031B"/>
    <w:rsid w:val="00770406"/>
    <w:rsid w:val="007704CD"/>
    <w:rsid w:val="007705A7"/>
    <w:rsid w:val="007706D6"/>
    <w:rsid w:val="00770957"/>
    <w:rsid w:val="00770E40"/>
    <w:rsid w:val="00770F37"/>
    <w:rsid w:val="00770F9E"/>
    <w:rsid w:val="00771374"/>
    <w:rsid w:val="0077156A"/>
    <w:rsid w:val="00771602"/>
    <w:rsid w:val="0077173A"/>
    <w:rsid w:val="00771884"/>
    <w:rsid w:val="007719DB"/>
    <w:rsid w:val="007723EE"/>
    <w:rsid w:val="00772447"/>
    <w:rsid w:val="00772627"/>
    <w:rsid w:val="00772761"/>
    <w:rsid w:val="007727E1"/>
    <w:rsid w:val="007728B0"/>
    <w:rsid w:val="007729C9"/>
    <w:rsid w:val="00772C02"/>
    <w:rsid w:val="00772C04"/>
    <w:rsid w:val="00772D70"/>
    <w:rsid w:val="00772E1A"/>
    <w:rsid w:val="00772F27"/>
    <w:rsid w:val="00772FB0"/>
    <w:rsid w:val="00773003"/>
    <w:rsid w:val="0077300B"/>
    <w:rsid w:val="0077305C"/>
    <w:rsid w:val="0077305D"/>
    <w:rsid w:val="007732A4"/>
    <w:rsid w:val="0077355A"/>
    <w:rsid w:val="007735F3"/>
    <w:rsid w:val="00773888"/>
    <w:rsid w:val="00773A25"/>
    <w:rsid w:val="00773AAA"/>
    <w:rsid w:val="00773C51"/>
    <w:rsid w:val="00773F10"/>
    <w:rsid w:val="00774222"/>
    <w:rsid w:val="0077426C"/>
    <w:rsid w:val="0077474A"/>
    <w:rsid w:val="007748C4"/>
    <w:rsid w:val="007748DD"/>
    <w:rsid w:val="00774B30"/>
    <w:rsid w:val="00775345"/>
    <w:rsid w:val="0077540D"/>
    <w:rsid w:val="007756CA"/>
    <w:rsid w:val="0077577D"/>
    <w:rsid w:val="00775AD5"/>
    <w:rsid w:val="00775B3E"/>
    <w:rsid w:val="00775B93"/>
    <w:rsid w:val="00775BC9"/>
    <w:rsid w:val="00775C96"/>
    <w:rsid w:val="00775D9F"/>
    <w:rsid w:val="00775E41"/>
    <w:rsid w:val="00776137"/>
    <w:rsid w:val="007767BE"/>
    <w:rsid w:val="0077693A"/>
    <w:rsid w:val="00776FF0"/>
    <w:rsid w:val="0077703D"/>
    <w:rsid w:val="00777568"/>
    <w:rsid w:val="007775DB"/>
    <w:rsid w:val="007778AF"/>
    <w:rsid w:val="0077795D"/>
    <w:rsid w:val="00777992"/>
    <w:rsid w:val="00777A6A"/>
    <w:rsid w:val="00777CA3"/>
    <w:rsid w:val="00777CCC"/>
    <w:rsid w:val="0078010A"/>
    <w:rsid w:val="007805D7"/>
    <w:rsid w:val="00780739"/>
    <w:rsid w:val="007807B9"/>
    <w:rsid w:val="00780921"/>
    <w:rsid w:val="0078093C"/>
    <w:rsid w:val="00780BCF"/>
    <w:rsid w:val="00780BFD"/>
    <w:rsid w:val="007810B9"/>
    <w:rsid w:val="0078117F"/>
    <w:rsid w:val="00781319"/>
    <w:rsid w:val="00781A0C"/>
    <w:rsid w:val="00781A13"/>
    <w:rsid w:val="00781C8D"/>
    <w:rsid w:val="00781EC1"/>
    <w:rsid w:val="00781FED"/>
    <w:rsid w:val="00782047"/>
    <w:rsid w:val="00782249"/>
    <w:rsid w:val="0078262A"/>
    <w:rsid w:val="00782CDD"/>
    <w:rsid w:val="00782E3D"/>
    <w:rsid w:val="00782FB0"/>
    <w:rsid w:val="0078306A"/>
    <w:rsid w:val="0078311E"/>
    <w:rsid w:val="007832E1"/>
    <w:rsid w:val="007834A4"/>
    <w:rsid w:val="00783504"/>
    <w:rsid w:val="00783531"/>
    <w:rsid w:val="007835A9"/>
    <w:rsid w:val="00783943"/>
    <w:rsid w:val="00783AF3"/>
    <w:rsid w:val="007841EB"/>
    <w:rsid w:val="007843C6"/>
    <w:rsid w:val="0078443C"/>
    <w:rsid w:val="007846B7"/>
    <w:rsid w:val="007846F6"/>
    <w:rsid w:val="00784B23"/>
    <w:rsid w:val="00784B4E"/>
    <w:rsid w:val="00784EF1"/>
    <w:rsid w:val="0078502D"/>
    <w:rsid w:val="007850DF"/>
    <w:rsid w:val="00785182"/>
    <w:rsid w:val="007852F0"/>
    <w:rsid w:val="0078530E"/>
    <w:rsid w:val="0078548A"/>
    <w:rsid w:val="007855F7"/>
    <w:rsid w:val="0078580D"/>
    <w:rsid w:val="007858E2"/>
    <w:rsid w:val="007859F7"/>
    <w:rsid w:val="00785A8C"/>
    <w:rsid w:val="00785D33"/>
    <w:rsid w:val="00785D42"/>
    <w:rsid w:val="00785D59"/>
    <w:rsid w:val="00786581"/>
    <w:rsid w:val="00786583"/>
    <w:rsid w:val="0078690E"/>
    <w:rsid w:val="00786CA1"/>
    <w:rsid w:val="007871A8"/>
    <w:rsid w:val="007871EA"/>
    <w:rsid w:val="00787379"/>
    <w:rsid w:val="0078737F"/>
    <w:rsid w:val="00787439"/>
    <w:rsid w:val="007874EA"/>
    <w:rsid w:val="0078764C"/>
    <w:rsid w:val="007876A7"/>
    <w:rsid w:val="00787881"/>
    <w:rsid w:val="007878C2"/>
    <w:rsid w:val="00787929"/>
    <w:rsid w:val="00787DBD"/>
    <w:rsid w:val="00787EB9"/>
    <w:rsid w:val="00787F28"/>
    <w:rsid w:val="007900E2"/>
    <w:rsid w:val="007903B6"/>
    <w:rsid w:val="0079068A"/>
    <w:rsid w:val="00790719"/>
    <w:rsid w:val="00790989"/>
    <w:rsid w:val="00790D4E"/>
    <w:rsid w:val="00790E66"/>
    <w:rsid w:val="007913E0"/>
    <w:rsid w:val="00791448"/>
    <w:rsid w:val="00791458"/>
    <w:rsid w:val="007917C8"/>
    <w:rsid w:val="00791A23"/>
    <w:rsid w:val="00791C75"/>
    <w:rsid w:val="00791D2A"/>
    <w:rsid w:val="00791FF5"/>
    <w:rsid w:val="007920E2"/>
    <w:rsid w:val="00792173"/>
    <w:rsid w:val="007922C6"/>
    <w:rsid w:val="00792539"/>
    <w:rsid w:val="007925F1"/>
    <w:rsid w:val="00792976"/>
    <w:rsid w:val="00792A70"/>
    <w:rsid w:val="00792C56"/>
    <w:rsid w:val="00792C87"/>
    <w:rsid w:val="00792E59"/>
    <w:rsid w:val="00792EFD"/>
    <w:rsid w:val="007930B0"/>
    <w:rsid w:val="00793199"/>
    <w:rsid w:val="007931FE"/>
    <w:rsid w:val="007934C6"/>
    <w:rsid w:val="007936ED"/>
    <w:rsid w:val="007937B1"/>
    <w:rsid w:val="00793816"/>
    <w:rsid w:val="007938C0"/>
    <w:rsid w:val="00793B8C"/>
    <w:rsid w:val="00793E3B"/>
    <w:rsid w:val="00794026"/>
    <w:rsid w:val="00794287"/>
    <w:rsid w:val="007947A1"/>
    <w:rsid w:val="00794ADE"/>
    <w:rsid w:val="00794BB7"/>
    <w:rsid w:val="0079510B"/>
    <w:rsid w:val="007953A8"/>
    <w:rsid w:val="0079598D"/>
    <w:rsid w:val="00795D85"/>
    <w:rsid w:val="00795F3F"/>
    <w:rsid w:val="00795F74"/>
    <w:rsid w:val="007960E2"/>
    <w:rsid w:val="007965AF"/>
    <w:rsid w:val="00796701"/>
    <w:rsid w:val="0079675D"/>
    <w:rsid w:val="007968C9"/>
    <w:rsid w:val="00796E25"/>
    <w:rsid w:val="00796EE9"/>
    <w:rsid w:val="007970FB"/>
    <w:rsid w:val="00797275"/>
    <w:rsid w:val="007973FE"/>
    <w:rsid w:val="00797770"/>
    <w:rsid w:val="0079781D"/>
    <w:rsid w:val="00797A5D"/>
    <w:rsid w:val="00797CE2"/>
    <w:rsid w:val="00797F1A"/>
    <w:rsid w:val="007A0440"/>
    <w:rsid w:val="007A04F1"/>
    <w:rsid w:val="007A060A"/>
    <w:rsid w:val="007A0780"/>
    <w:rsid w:val="007A07B2"/>
    <w:rsid w:val="007A07DA"/>
    <w:rsid w:val="007A083F"/>
    <w:rsid w:val="007A086D"/>
    <w:rsid w:val="007A0DB4"/>
    <w:rsid w:val="007A0DFC"/>
    <w:rsid w:val="007A0EB0"/>
    <w:rsid w:val="007A1202"/>
    <w:rsid w:val="007A1262"/>
    <w:rsid w:val="007A1292"/>
    <w:rsid w:val="007A14D9"/>
    <w:rsid w:val="007A1692"/>
    <w:rsid w:val="007A1834"/>
    <w:rsid w:val="007A1AFF"/>
    <w:rsid w:val="007A2335"/>
    <w:rsid w:val="007A2613"/>
    <w:rsid w:val="007A264E"/>
    <w:rsid w:val="007A2A48"/>
    <w:rsid w:val="007A2A80"/>
    <w:rsid w:val="007A2F0E"/>
    <w:rsid w:val="007A2F46"/>
    <w:rsid w:val="007A35FD"/>
    <w:rsid w:val="007A3851"/>
    <w:rsid w:val="007A3A14"/>
    <w:rsid w:val="007A3A9E"/>
    <w:rsid w:val="007A3D27"/>
    <w:rsid w:val="007A428A"/>
    <w:rsid w:val="007A45F4"/>
    <w:rsid w:val="007A4A8F"/>
    <w:rsid w:val="007A4D6F"/>
    <w:rsid w:val="007A4D89"/>
    <w:rsid w:val="007A5128"/>
    <w:rsid w:val="007A524B"/>
    <w:rsid w:val="007A5565"/>
    <w:rsid w:val="007A55F5"/>
    <w:rsid w:val="007A5B6A"/>
    <w:rsid w:val="007A5F00"/>
    <w:rsid w:val="007A6051"/>
    <w:rsid w:val="007A63C6"/>
    <w:rsid w:val="007A6568"/>
    <w:rsid w:val="007A65D8"/>
    <w:rsid w:val="007A6839"/>
    <w:rsid w:val="007A6A95"/>
    <w:rsid w:val="007A753E"/>
    <w:rsid w:val="007A75E7"/>
    <w:rsid w:val="007A7713"/>
    <w:rsid w:val="007A7A68"/>
    <w:rsid w:val="007A7B04"/>
    <w:rsid w:val="007A7C2B"/>
    <w:rsid w:val="007A7C7A"/>
    <w:rsid w:val="007A7E95"/>
    <w:rsid w:val="007B010A"/>
    <w:rsid w:val="007B0184"/>
    <w:rsid w:val="007B029C"/>
    <w:rsid w:val="007B044A"/>
    <w:rsid w:val="007B0569"/>
    <w:rsid w:val="007B09C9"/>
    <w:rsid w:val="007B0A98"/>
    <w:rsid w:val="007B0C68"/>
    <w:rsid w:val="007B0D5E"/>
    <w:rsid w:val="007B0DC9"/>
    <w:rsid w:val="007B0F6B"/>
    <w:rsid w:val="007B1105"/>
    <w:rsid w:val="007B1271"/>
    <w:rsid w:val="007B1351"/>
    <w:rsid w:val="007B14F6"/>
    <w:rsid w:val="007B15BE"/>
    <w:rsid w:val="007B1769"/>
    <w:rsid w:val="007B1774"/>
    <w:rsid w:val="007B17FA"/>
    <w:rsid w:val="007B1B1B"/>
    <w:rsid w:val="007B1C0E"/>
    <w:rsid w:val="007B1F0E"/>
    <w:rsid w:val="007B1F28"/>
    <w:rsid w:val="007B20D3"/>
    <w:rsid w:val="007B22AB"/>
    <w:rsid w:val="007B244E"/>
    <w:rsid w:val="007B24AB"/>
    <w:rsid w:val="007B2632"/>
    <w:rsid w:val="007B2665"/>
    <w:rsid w:val="007B2763"/>
    <w:rsid w:val="007B2870"/>
    <w:rsid w:val="007B2B29"/>
    <w:rsid w:val="007B2B2E"/>
    <w:rsid w:val="007B30DC"/>
    <w:rsid w:val="007B31BE"/>
    <w:rsid w:val="007B329B"/>
    <w:rsid w:val="007B33C8"/>
    <w:rsid w:val="007B33F3"/>
    <w:rsid w:val="007B34C3"/>
    <w:rsid w:val="007B36D5"/>
    <w:rsid w:val="007B36F7"/>
    <w:rsid w:val="007B38BC"/>
    <w:rsid w:val="007B390F"/>
    <w:rsid w:val="007B3B6A"/>
    <w:rsid w:val="007B3C48"/>
    <w:rsid w:val="007B3CA3"/>
    <w:rsid w:val="007B4091"/>
    <w:rsid w:val="007B4298"/>
    <w:rsid w:val="007B43A4"/>
    <w:rsid w:val="007B4797"/>
    <w:rsid w:val="007B4986"/>
    <w:rsid w:val="007B4C77"/>
    <w:rsid w:val="007B4EA0"/>
    <w:rsid w:val="007B50C8"/>
    <w:rsid w:val="007B50F5"/>
    <w:rsid w:val="007B531D"/>
    <w:rsid w:val="007B5550"/>
    <w:rsid w:val="007B56EA"/>
    <w:rsid w:val="007B594E"/>
    <w:rsid w:val="007B59E6"/>
    <w:rsid w:val="007B5B44"/>
    <w:rsid w:val="007B5B52"/>
    <w:rsid w:val="007B5C03"/>
    <w:rsid w:val="007B5CE6"/>
    <w:rsid w:val="007B6025"/>
    <w:rsid w:val="007B6284"/>
    <w:rsid w:val="007B64BD"/>
    <w:rsid w:val="007B650F"/>
    <w:rsid w:val="007B65F3"/>
    <w:rsid w:val="007B66AC"/>
    <w:rsid w:val="007B6B7F"/>
    <w:rsid w:val="007B6F87"/>
    <w:rsid w:val="007B71FE"/>
    <w:rsid w:val="007B7411"/>
    <w:rsid w:val="007B7747"/>
    <w:rsid w:val="007B7775"/>
    <w:rsid w:val="007B795E"/>
    <w:rsid w:val="007B79B1"/>
    <w:rsid w:val="007B7A4E"/>
    <w:rsid w:val="007B7B31"/>
    <w:rsid w:val="007B7B79"/>
    <w:rsid w:val="007B7C64"/>
    <w:rsid w:val="007B7D2E"/>
    <w:rsid w:val="007B7EF8"/>
    <w:rsid w:val="007C005F"/>
    <w:rsid w:val="007C03DA"/>
    <w:rsid w:val="007C051B"/>
    <w:rsid w:val="007C0552"/>
    <w:rsid w:val="007C055D"/>
    <w:rsid w:val="007C082C"/>
    <w:rsid w:val="007C0955"/>
    <w:rsid w:val="007C0A0A"/>
    <w:rsid w:val="007C0F9A"/>
    <w:rsid w:val="007C1040"/>
    <w:rsid w:val="007C169B"/>
    <w:rsid w:val="007C16FC"/>
    <w:rsid w:val="007C1809"/>
    <w:rsid w:val="007C18D4"/>
    <w:rsid w:val="007C1CAB"/>
    <w:rsid w:val="007C1DE1"/>
    <w:rsid w:val="007C22C5"/>
    <w:rsid w:val="007C22CB"/>
    <w:rsid w:val="007C28E4"/>
    <w:rsid w:val="007C29E9"/>
    <w:rsid w:val="007C2B29"/>
    <w:rsid w:val="007C2B3C"/>
    <w:rsid w:val="007C2B83"/>
    <w:rsid w:val="007C2BBB"/>
    <w:rsid w:val="007C31E4"/>
    <w:rsid w:val="007C334B"/>
    <w:rsid w:val="007C344D"/>
    <w:rsid w:val="007C3509"/>
    <w:rsid w:val="007C3821"/>
    <w:rsid w:val="007C3862"/>
    <w:rsid w:val="007C40E9"/>
    <w:rsid w:val="007C41F9"/>
    <w:rsid w:val="007C42BE"/>
    <w:rsid w:val="007C49BA"/>
    <w:rsid w:val="007C4F67"/>
    <w:rsid w:val="007C5003"/>
    <w:rsid w:val="007C506E"/>
    <w:rsid w:val="007C541C"/>
    <w:rsid w:val="007C542D"/>
    <w:rsid w:val="007C55A8"/>
    <w:rsid w:val="007C58D1"/>
    <w:rsid w:val="007C5987"/>
    <w:rsid w:val="007C5AAB"/>
    <w:rsid w:val="007C5B6C"/>
    <w:rsid w:val="007C6013"/>
    <w:rsid w:val="007C61CD"/>
    <w:rsid w:val="007C61EE"/>
    <w:rsid w:val="007C6227"/>
    <w:rsid w:val="007C642F"/>
    <w:rsid w:val="007C6448"/>
    <w:rsid w:val="007C645A"/>
    <w:rsid w:val="007C6979"/>
    <w:rsid w:val="007C6B1B"/>
    <w:rsid w:val="007C6BAC"/>
    <w:rsid w:val="007C7098"/>
    <w:rsid w:val="007C71A2"/>
    <w:rsid w:val="007C71A5"/>
    <w:rsid w:val="007C770E"/>
    <w:rsid w:val="007C7A89"/>
    <w:rsid w:val="007C7BEF"/>
    <w:rsid w:val="007C7D1C"/>
    <w:rsid w:val="007C7DCA"/>
    <w:rsid w:val="007D0189"/>
    <w:rsid w:val="007D049E"/>
    <w:rsid w:val="007D0568"/>
    <w:rsid w:val="007D05D9"/>
    <w:rsid w:val="007D0738"/>
    <w:rsid w:val="007D0857"/>
    <w:rsid w:val="007D08C1"/>
    <w:rsid w:val="007D0D4C"/>
    <w:rsid w:val="007D103A"/>
    <w:rsid w:val="007D136A"/>
    <w:rsid w:val="007D14C5"/>
    <w:rsid w:val="007D1522"/>
    <w:rsid w:val="007D18EC"/>
    <w:rsid w:val="007D19B1"/>
    <w:rsid w:val="007D1C8A"/>
    <w:rsid w:val="007D2567"/>
    <w:rsid w:val="007D275A"/>
    <w:rsid w:val="007D27A0"/>
    <w:rsid w:val="007D291C"/>
    <w:rsid w:val="007D2AB9"/>
    <w:rsid w:val="007D2B49"/>
    <w:rsid w:val="007D2BA3"/>
    <w:rsid w:val="007D2CBC"/>
    <w:rsid w:val="007D2D45"/>
    <w:rsid w:val="007D2EFF"/>
    <w:rsid w:val="007D303F"/>
    <w:rsid w:val="007D3494"/>
    <w:rsid w:val="007D3759"/>
    <w:rsid w:val="007D396C"/>
    <w:rsid w:val="007D3BCE"/>
    <w:rsid w:val="007D3FE7"/>
    <w:rsid w:val="007D4094"/>
    <w:rsid w:val="007D418A"/>
    <w:rsid w:val="007D4225"/>
    <w:rsid w:val="007D4391"/>
    <w:rsid w:val="007D44EC"/>
    <w:rsid w:val="007D4654"/>
    <w:rsid w:val="007D48BE"/>
    <w:rsid w:val="007D4C7A"/>
    <w:rsid w:val="007D4D33"/>
    <w:rsid w:val="007D4E09"/>
    <w:rsid w:val="007D4ED2"/>
    <w:rsid w:val="007D5180"/>
    <w:rsid w:val="007D52AF"/>
    <w:rsid w:val="007D5412"/>
    <w:rsid w:val="007D54D7"/>
    <w:rsid w:val="007D5542"/>
    <w:rsid w:val="007D55EC"/>
    <w:rsid w:val="007D5720"/>
    <w:rsid w:val="007D57CF"/>
    <w:rsid w:val="007D5F3A"/>
    <w:rsid w:val="007D604E"/>
    <w:rsid w:val="007D6177"/>
    <w:rsid w:val="007D61BE"/>
    <w:rsid w:val="007D62A9"/>
    <w:rsid w:val="007D657B"/>
    <w:rsid w:val="007D65BF"/>
    <w:rsid w:val="007D6A02"/>
    <w:rsid w:val="007D6A82"/>
    <w:rsid w:val="007D6A9F"/>
    <w:rsid w:val="007D6AE7"/>
    <w:rsid w:val="007D6D08"/>
    <w:rsid w:val="007D6D78"/>
    <w:rsid w:val="007D721B"/>
    <w:rsid w:val="007D72C8"/>
    <w:rsid w:val="007D73D0"/>
    <w:rsid w:val="007D740F"/>
    <w:rsid w:val="007D748A"/>
    <w:rsid w:val="007D7633"/>
    <w:rsid w:val="007D7772"/>
    <w:rsid w:val="007D7787"/>
    <w:rsid w:val="007D79D2"/>
    <w:rsid w:val="007D7B2F"/>
    <w:rsid w:val="007D7F1B"/>
    <w:rsid w:val="007E034C"/>
    <w:rsid w:val="007E05D0"/>
    <w:rsid w:val="007E08FF"/>
    <w:rsid w:val="007E0A00"/>
    <w:rsid w:val="007E0B73"/>
    <w:rsid w:val="007E0B94"/>
    <w:rsid w:val="007E0BD6"/>
    <w:rsid w:val="007E1001"/>
    <w:rsid w:val="007E1893"/>
    <w:rsid w:val="007E1A34"/>
    <w:rsid w:val="007E1F9C"/>
    <w:rsid w:val="007E2306"/>
    <w:rsid w:val="007E23B2"/>
    <w:rsid w:val="007E2459"/>
    <w:rsid w:val="007E27EB"/>
    <w:rsid w:val="007E27FB"/>
    <w:rsid w:val="007E2A24"/>
    <w:rsid w:val="007E2A58"/>
    <w:rsid w:val="007E2C1C"/>
    <w:rsid w:val="007E2EA4"/>
    <w:rsid w:val="007E2FE0"/>
    <w:rsid w:val="007E3002"/>
    <w:rsid w:val="007E3018"/>
    <w:rsid w:val="007E3099"/>
    <w:rsid w:val="007E31CD"/>
    <w:rsid w:val="007E3277"/>
    <w:rsid w:val="007E3407"/>
    <w:rsid w:val="007E35F1"/>
    <w:rsid w:val="007E3909"/>
    <w:rsid w:val="007E41C5"/>
    <w:rsid w:val="007E47CD"/>
    <w:rsid w:val="007E498C"/>
    <w:rsid w:val="007E4BF0"/>
    <w:rsid w:val="007E4C69"/>
    <w:rsid w:val="007E4DE4"/>
    <w:rsid w:val="007E4E61"/>
    <w:rsid w:val="007E5497"/>
    <w:rsid w:val="007E594A"/>
    <w:rsid w:val="007E5999"/>
    <w:rsid w:val="007E5DBD"/>
    <w:rsid w:val="007E5EA6"/>
    <w:rsid w:val="007E5F57"/>
    <w:rsid w:val="007E607E"/>
    <w:rsid w:val="007E631E"/>
    <w:rsid w:val="007E635F"/>
    <w:rsid w:val="007E64EC"/>
    <w:rsid w:val="007E681A"/>
    <w:rsid w:val="007E6851"/>
    <w:rsid w:val="007E6A61"/>
    <w:rsid w:val="007E7030"/>
    <w:rsid w:val="007E738E"/>
    <w:rsid w:val="007E7744"/>
    <w:rsid w:val="007E7C83"/>
    <w:rsid w:val="007E7EF4"/>
    <w:rsid w:val="007F0295"/>
    <w:rsid w:val="007F0460"/>
    <w:rsid w:val="007F0712"/>
    <w:rsid w:val="007F095F"/>
    <w:rsid w:val="007F0A6F"/>
    <w:rsid w:val="007F0AB7"/>
    <w:rsid w:val="007F0C01"/>
    <w:rsid w:val="007F0C56"/>
    <w:rsid w:val="007F0E50"/>
    <w:rsid w:val="007F1134"/>
    <w:rsid w:val="007F119D"/>
    <w:rsid w:val="007F119F"/>
    <w:rsid w:val="007F14B5"/>
    <w:rsid w:val="007F169B"/>
    <w:rsid w:val="007F16D0"/>
    <w:rsid w:val="007F183A"/>
    <w:rsid w:val="007F1A86"/>
    <w:rsid w:val="007F1CE2"/>
    <w:rsid w:val="007F1FF3"/>
    <w:rsid w:val="007F210B"/>
    <w:rsid w:val="007F2325"/>
    <w:rsid w:val="007F249D"/>
    <w:rsid w:val="007F25CA"/>
    <w:rsid w:val="007F26D0"/>
    <w:rsid w:val="007F2A0B"/>
    <w:rsid w:val="007F31C0"/>
    <w:rsid w:val="007F3425"/>
    <w:rsid w:val="007F3479"/>
    <w:rsid w:val="007F3657"/>
    <w:rsid w:val="007F36A0"/>
    <w:rsid w:val="007F38A7"/>
    <w:rsid w:val="007F3993"/>
    <w:rsid w:val="007F39BC"/>
    <w:rsid w:val="007F3A06"/>
    <w:rsid w:val="007F3D4E"/>
    <w:rsid w:val="007F4201"/>
    <w:rsid w:val="007F4398"/>
    <w:rsid w:val="007F44AE"/>
    <w:rsid w:val="007F44EE"/>
    <w:rsid w:val="007F456B"/>
    <w:rsid w:val="007F4784"/>
    <w:rsid w:val="007F47E3"/>
    <w:rsid w:val="007F498E"/>
    <w:rsid w:val="007F4B6D"/>
    <w:rsid w:val="007F4D05"/>
    <w:rsid w:val="007F4D8A"/>
    <w:rsid w:val="007F4E64"/>
    <w:rsid w:val="007F513D"/>
    <w:rsid w:val="007F52E7"/>
    <w:rsid w:val="007F539A"/>
    <w:rsid w:val="007F55B6"/>
    <w:rsid w:val="007F56D5"/>
    <w:rsid w:val="007F59AC"/>
    <w:rsid w:val="007F5FA4"/>
    <w:rsid w:val="007F5FF8"/>
    <w:rsid w:val="007F6C8E"/>
    <w:rsid w:val="007F6F33"/>
    <w:rsid w:val="007F6FEA"/>
    <w:rsid w:val="007F6FEE"/>
    <w:rsid w:val="007F70DD"/>
    <w:rsid w:val="007F71A5"/>
    <w:rsid w:val="007F7441"/>
    <w:rsid w:val="007F7581"/>
    <w:rsid w:val="007F7739"/>
    <w:rsid w:val="007F77A1"/>
    <w:rsid w:val="007F786C"/>
    <w:rsid w:val="007F7A3B"/>
    <w:rsid w:val="007F7C0E"/>
    <w:rsid w:val="007F7EDF"/>
    <w:rsid w:val="007F7FCD"/>
    <w:rsid w:val="0080000D"/>
    <w:rsid w:val="00800176"/>
    <w:rsid w:val="00800178"/>
    <w:rsid w:val="008003D0"/>
    <w:rsid w:val="0080040D"/>
    <w:rsid w:val="00800518"/>
    <w:rsid w:val="008006D8"/>
    <w:rsid w:val="00800FEB"/>
    <w:rsid w:val="00801027"/>
    <w:rsid w:val="008011E6"/>
    <w:rsid w:val="0080153B"/>
    <w:rsid w:val="0080157D"/>
    <w:rsid w:val="00801607"/>
    <w:rsid w:val="00801821"/>
    <w:rsid w:val="0080192A"/>
    <w:rsid w:val="00801B14"/>
    <w:rsid w:val="00801E8B"/>
    <w:rsid w:val="0080216A"/>
    <w:rsid w:val="008022C2"/>
    <w:rsid w:val="0080240E"/>
    <w:rsid w:val="0080278B"/>
    <w:rsid w:val="0080288B"/>
    <w:rsid w:val="00802ADB"/>
    <w:rsid w:val="00802DBC"/>
    <w:rsid w:val="00802EE3"/>
    <w:rsid w:val="00803221"/>
    <w:rsid w:val="00803546"/>
    <w:rsid w:val="008037E3"/>
    <w:rsid w:val="0080380A"/>
    <w:rsid w:val="008038E1"/>
    <w:rsid w:val="00803992"/>
    <w:rsid w:val="00803B77"/>
    <w:rsid w:val="00803CF0"/>
    <w:rsid w:val="00803ED3"/>
    <w:rsid w:val="00804052"/>
    <w:rsid w:val="00804078"/>
    <w:rsid w:val="008040CE"/>
    <w:rsid w:val="008040F2"/>
    <w:rsid w:val="0080435A"/>
    <w:rsid w:val="008044D3"/>
    <w:rsid w:val="008047E8"/>
    <w:rsid w:val="008049AB"/>
    <w:rsid w:val="00804BA6"/>
    <w:rsid w:val="00804C60"/>
    <w:rsid w:val="00804F56"/>
    <w:rsid w:val="00805023"/>
    <w:rsid w:val="00805273"/>
    <w:rsid w:val="00805442"/>
    <w:rsid w:val="0080579B"/>
    <w:rsid w:val="00805852"/>
    <w:rsid w:val="00805954"/>
    <w:rsid w:val="008059C7"/>
    <w:rsid w:val="00805AD9"/>
    <w:rsid w:val="00805F99"/>
    <w:rsid w:val="00806086"/>
    <w:rsid w:val="008065B1"/>
    <w:rsid w:val="008066E5"/>
    <w:rsid w:val="008067C8"/>
    <w:rsid w:val="008068C0"/>
    <w:rsid w:val="00806AB8"/>
    <w:rsid w:val="00806ACD"/>
    <w:rsid w:val="00806AE2"/>
    <w:rsid w:val="00806CCD"/>
    <w:rsid w:val="00806F24"/>
    <w:rsid w:val="00807081"/>
    <w:rsid w:val="008072BB"/>
    <w:rsid w:val="00807761"/>
    <w:rsid w:val="008078C5"/>
    <w:rsid w:val="008078C9"/>
    <w:rsid w:val="008078DE"/>
    <w:rsid w:val="008079E0"/>
    <w:rsid w:val="00807B2D"/>
    <w:rsid w:val="00807C69"/>
    <w:rsid w:val="00807CE5"/>
    <w:rsid w:val="00807EF1"/>
    <w:rsid w:val="00810546"/>
    <w:rsid w:val="00810C01"/>
    <w:rsid w:val="00810C86"/>
    <w:rsid w:val="00810C9F"/>
    <w:rsid w:val="00810CAC"/>
    <w:rsid w:val="00810DC1"/>
    <w:rsid w:val="00811012"/>
    <w:rsid w:val="00811535"/>
    <w:rsid w:val="0081160E"/>
    <w:rsid w:val="00811627"/>
    <w:rsid w:val="008117AE"/>
    <w:rsid w:val="00811824"/>
    <w:rsid w:val="00811B0C"/>
    <w:rsid w:val="00811B9C"/>
    <w:rsid w:val="00811D31"/>
    <w:rsid w:val="00811E61"/>
    <w:rsid w:val="00811F28"/>
    <w:rsid w:val="00812441"/>
    <w:rsid w:val="008127E6"/>
    <w:rsid w:val="00812832"/>
    <w:rsid w:val="0081293D"/>
    <w:rsid w:val="00812960"/>
    <w:rsid w:val="00812B4B"/>
    <w:rsid w:val="00812C77"/>
    <w:rsid w:val="00813015"/>
    <w:rsid w:val="0081301E"/>
    <w:rsid w:val="008131B6"/>
    <w:rsid w:val="0081324B"/>
    <w:rsid w:val="008132ED"/>
    <w:rsid w:val="00813A92"/>
    <w:rsid w:val="00813A93"/>
    <w:rsid w:val="00813B5D"/>
    <w:rsid w:val="00813DCC"/>
    <w:rsid w:val="00813DD9"/>
    <w:rsid w:val="00813EED"/>
    <w:rsid w:val="00814488"/>
    <w:rsid w:val="00814507"/>
    <w:rsid w:val="00814DC6"/>
    <w:rsid w:val="00814EE3"/>
    <w:rsid w:val="00815391"/>
    <w:rsid w:val="008153CF"/>
    <w:rsid w:val="00815520"/>
    <w:rsid w:val="008155D1"/>
    <w:rsid w:val="00815768"/>
    <w:rsid w:val="00815EC3"/>
    <w:rsid w:val="00816299"/>
    <w:rsid w:val="00816335"/>
    <w:rsid w:val="008166A8"/>
    <w:rsid w:val="0081686E"/>
    <w:rsid w:val="008168F9"/>
    <w:rsid w:val="00816941"/>
    <w:rsid w:val="00816ADC"/>
    <w:rsid w:val="00816E5B"/>
    <w:rsid w:val="00816F64"/>
    <w:rsid w:val="00816F7B"/>
    <w:rsid w:val="00817010"/>
    <w:rsid w:val="0081717D"/>
    <w:rsid w:val="0081743D"/>
    <w:rsid w:val="008174BE"/>
    <w:rsid w:val="008174FF"/>
    <w:rsid w:val="008175AB"/>
    <w:rsid w:val="008178BF"/>
    <w:rsid w:val="00817CA9"/>
    <w:rsid w:val="00817D93"/>
    <w:rsid w:val="00817E08"/>
    <w:rsid w:val="00817E1C"/>
    <w:rsid w:val="00817F66"/>
    <w:rsid w:val="00820021"/>
    <w:rsid w:val="0082011B"/>
    <w:rsid w:val="00820246"/>
    <w:rsid w:val="0082067C"/>
    <w:rsid w:val="008207A3"/>
    <w:rsid w:val="008207E4"/>
    <w:rsid w:val="00820A5C"/>
    <w:rsid w:val="00820B24"/>
    <w:rsid w:val="00820B9B"/>
    <w:rsid w:val="00820CD0"/>
    <w:rsid w:val="0082106D"/>
    <w:rsid w:val="00821194"/>
    <w:rsid w:val="008213AA"/>
    <w:rsid w:val="00821483"/>
    <w:rsid w:val="008214C1"/>
    <w:rsid w:val="00821796"/>
    <w:rsid w:val="00821A77"/>
    <w:rsid w:val="00821C90"/>
    <w:rsid w:val="00821DA5"/>
    <w:rsid w:val="0082223F"/>
    <w:rsid w:val="008222F7"/>
    <w:rsid w:val="00822556"/>
    <w:rsid w:val="008228AF"/>
    <w:rsid w:val="008229F2"/>
    <w:rsid w:val="00822BC3"/>
    <w:rsid w:val="00822DB4"/>
    <w:rsid w:val="00822ECF"/>
    <w:rsid w:val="00822F16"/>
    <w:rsid w:val="008231D1"/>
    <w:rsid w:val="008231D4"/>
    <w:rsid w:val="0082359F"/>
    <w:rsid w:val="00823820"/>
    <w:rsid w:val="008238DF"/>
    <w:rsid w:val="00823A59"/>
    <w:rsid w:val="00823D30"/>
    <w:rsid w:val="00823D91"/>
    <w:rsid w:val="00823E8D"/>
    <w:rsid w:val="00823F59"/>
    <w:rsid w:val="00823F6B"/>
    <w:rsid w:val="00823FC2"/>
    <w:rsid w:val="00824077"/>
    <w:rsid w:val="008246A7"/>
    <w:rsid w:val="0082473E"/>
    <w:rsid w:val="0082489A"/>
    <w:rsid w:val="00824D53"/>
    <w:rsid w:val="00824F7E"/>
    <w:rsid w:val="00824F98"/>
    <w:rsid w:val="0082526D"/>
    <w:rsid w:val="008255BF"/>
    <w:rsid w:val="00825642"/>
    <w:rsid w:val="008256BF"/>
    <w:rsid w:val="00825966"/>
    <w:rsid w:val="00825B79"/>
    <w:rsid w:val="00825C60"/>
    <w:rsid w:val="00825CBB"/>
    <w:rsid w:val="008261F0"/>
    <w:rsid w:val="008262DB"/>
    <w:rsid w:val="00826354"/>
    <w:rsid w:val="00826974"/>
    <w:rsid w:val="00826994"/>
    <w:rsid w:val="008269EF"/>
    <w:rsid w:val="00826A17"/>
    <w:rsid w:val="00826BA0"/>
    <w:rsid w:val="00826C80"/>
    <w:rsid w:val="00826CF4"/>
    <w:rsid w:val="00826D16"/>
    <w:rsid w:val="00827221"/>
    <w:rsid w:val="008273A9"/>
    <w:rsid w:val="008274F2"/>
    <w:rsid w:val="008277FE"/>
    <w:rsid w:val="008279B6"/>
    <w:rsid w:val="008279BE"/>
    <w:rsid w:val="00827AC2"/>
    <w:rsid w:val="00827AFC"/>
    <w:rsid w:val="00827D36"/>
    <w:rsid w:val="00830434"/>
    <w:rsid w:val="0083048D"/>
    <w:rsid w:val="00830538"/>
    <w:rsid w:val="00830952"/>
    <w:rsid w:val="008309FF"/>
    <w:rsid w:val="00830B26"/>
    <w:rsid w:val="00830B40"/>
    <w:rsid w:val="00830EF1"/>
    <w:rsid w:val="008311AF"/>
    <w:rsid w:val="00831291"/>
    <w:rsid w:val="00831329"/>
    <w:rsid w:val="0083134B"/>
    <w:rsid w:val="00831496"/>
    <w:rsid w:val="00831565"/>
    <w:rsid w:val="0083181D"/>
    <w:rsid w:val="0083186E"/>
    <w:rsid w:val="008318EB"/>
    <w:rsid w:val="00831AE1"/>
    <w:rsid w:val="00831CB1"/>
    <w:rsid w:val="00832203"/>
    <w:rsid w:val="00832276"/>
    <w:rsid w:val="008323A9"/>
    <w:rsid w:val="008324EF"/>
    <w:rsid w:val="00832705"/>
    <w:rsid w:val="0083283E"/>
    <w:rsid w:val="00832B3D"/>
    <w:rsid w:val="00832E7B"/>
    <w:rsid w:val="00833279"/>
    <w:rsid w:val="0083384A"/>
    <w:rsid w:val="008339F4"/>
    <w:rsid w:val="00833A14"/>
    <w:rsid w:val="00833A51"/>
    <w:rsid w:val="00833F2E"/>
    <w:rsid w:val="0083413B"/>
    <w:rsid w:val="0083414F"/>
    <w:rsid w:val="0083448C"/>
    <w:rsid w:val="008346A0"/>
    <w:rsid w:val="00834A0A"/>
    <w:rsid w:val="00834A7C"/>
    <w:rsid w:val="00834B3D"/>
    <w:rsid w:val="00835457"/>
    <w:rsid w:val="00835513"/>
    <w:rsid w:val="008355B8"/>
    <w:rsid w:val="00835724"/>
    <w:rsid w:val="0083587B"/>
    <w:rsid w:val="0083599F"/>
    <w:rsid w:val="00835AFE"/>
    <w:rsid w:val="00835C12"/>
    <w:rsid w:val="00835E55"/>
    <w:rsid w:val="00836131"/>
    <w:rsid w:val="0083649F"/>
    <w:rsid w:val="008367F1"/>
    <w:rsid w:val="0083688C"/>
    <w:rsid w:val="008368CD"/>
    <w:rsid w:val="00836E54"/>
    <w:rsid w:val="00836FD7"/>
    <w:rsid w:val="00836FFA"/>
    <w:rsid w:val="0083724E"/>
    <w:rsid w:val="00837587"/>
    <w:rsid w:val="008375C4"/>
    <w:rsid w:val="008377F7"/>
    <w:rsid w:val="00837830"/>
    <w:rsid w:val="008379A3"/>
    <w:rsid w:val="00837A3C"/>
    <w:rsid w:val="00837D39"/>
    <w:rsid w:val="00837F49"/>
    <w:rsid w:val="00840007"/>
    <w:rsid w:val="00840039"/>
    <w:rsid w:val="0084018D"/>
    <w:rsid w:val="008402D7"/>
    <w:rsid w:val="008402FA"/>
    <w:rsid w:val="00840627"/>
    <w:rsid w:val="0084088D"/>
    <w:rsid w:val="00840CBB"/>
    <w:rsid w:val="00840F61"/>
    <w:rsid w:val="008410DE"/>
    <w:rsid w:val="00841278"/>
    <w:rsid w:val="008415CA"/>
    <w:rsid w:val="008416D2"/>
    <w:rsid w:val="00841BE7"/>
    <w:rsid w:val="00841BF7"/>
    <w:rsid w:val="008421CD"/>
    <w:rsid w:val="008421D0"/>
    <w:rsid w:val="00842253"/>
    <w:rsid w:val="00842360"/>
    <w:rsid w:val="00842410"/>
    <w:rsid w:val="00842565"/>
    <w:rsid w:val="0084274F"/>
    <w:rsid w:val="00842778"/>
    <w:rsid w:val="008427DE"/>
    <w:rsid w:val="00842B78"/>
    <w:rsid w:val="00842B8F"/>
    <w:rsid w:val="00842F02"/>
    <w:rsid w:val="008430A1"/>
    <w:rsid w:val="008436D9"/>
    <w:rsid w:val="00843847"/>
    <w:rsid w:val="00843D75"/>
    <w:rsid w:val="00843DD0"/>
    <w:rsid w:val="00844322"/>
    <w:rsid w:val="00844800"/>
    <w:rsid w:val="008449FE"/>
    <w:rsid w:val="00844F49"/>
    <w:rsid w:val="00845488"/>
    <w:rsid w:val="00845550"/>
    <w:rsid w:val="008456B6"/>
    <w:rsid w:val="008456EF"/>
    <w:rsid w:val="00845807"/>
    <w:rsid w:val="00845C5A"/>
    <w:rsid w:val="00845C7F"/>
    <w:rsid w:val="00845D50"/>
    <w:rsid w:val="00845E60"/>
    <w:rsid w:val="008462CF"/>
    <w:rsid w:val="008464A8"/>
    <w:rsid w:val="0084653B"/>
    <w:rsid w:val="00846A4D"/>
    <w:rsid w:val="00846C6D"/>
    <w:rsid w:val="00846D07"/>
    <w:rsid w:val="00846D83"/>
    <w:rsid w:val="00846DBA"/>
    <w:rsid w:val="0084702D"/>
    <w:rsid w:val="008473C3"/>
    <w:rsid w:val="008473EC"/>
    <w:rsid w:val="00847431"/>
    <w:rsid w:val="0084747E"/>
    <w:rsid w:val="008474CF"/>
    <w:rsid w:val="008475C4"/>
    <w:rsid w:val="0084776C"/>
    <w:rsid w:val="008478A7"/>
    <w:rsid w:val="00850034"/>
    <w:rsid w:val="00850120"/>
    <w:rsid w:val="0085021A"/>
    <w:rsid w:val="008506FC"/>
    <w:rsid w:val="00850727"/>
    <w:rsid w:val="008507EF"/>
    <w:rsid w:val="00850820"/>
    <w:rsid w:val="00850882"/>
    <w:rsid w:val="00850A37"/>
    <w:rsid w:val="00850A79"/>
    <w:rsid w:val="00850AD9"/>
    <w:rsid w:val="0085101A"/>
    <w:rsid w:val="0085105B"/>
    <w:rsid w:val="00851142"/>
    <w:rsid w:val="0085130D"/>
    <w:rsid w:val="00851622"/>
    <w:rsid w:val="00851AED"/>
    <w:rsid w:val="00851B3D"/>
    <w:rsid w:val="00851B8E"/>
    <w:rsid w:val="00851BCD"/>
    <w:rsid w:val="00851E86"/>
    <w:rsid w:val="00852009"/>
    <w:rsid w:val="00852085"/>
    <w:rsid w:val="008524A4"/>
    <w:rsid w:val="00852695"/>
    <w:rsid w:val="00852734"/>
    <w:rsid w:val="00852801"/>
    <w:rsid w:val="00852D67"/>
    <w:rsid w:val="00852F12"/>
    <w:rsid w:val="008535A4"/>
    <w:rsid w:val="0085372D"/>
    <w:rsid w:val="00853798"/>
    <w:rsid w:val="00853B11"/>
    <w:rsid w:val="00853F50"/>
    <w:rsid w:val="008540A3"/>
    <w:rsid w:val="00854247"/>
    <w:rsid w:val="008543F0"/>
    <w:rsid w:val="0085440B"/>
    <w:rsid w:val="008547ED"/>
    <w:rsid w:val="008549B3"/>
    <w:rsid w:val="008549F2"/>
    <w:rsid w:val="00854BCB"/>
    <w:rsid w:val="008550CF"/>
    <w:rsid w:val="008551A4"/>
    <w:rsid w:val="008553F2"/>
    <w:rsid w:val="008555C8"/>
    <w:rsid w:val="00855710"/>
    <w:rsid w:val="008558F3"/>
    <w:rsid w:val="008559AE"/>
    <w:rsid w:val="00856293"/>
    <w:rsid w:val="00856573"/>
    <w:rsid w:val="0085662D"/>
    <w:rsid w:val="00856630"/>
    <w:rsid w:val="008566CC"/>
    <w:rsid w:val="00856952"/>
    <w:rsid w:val="00856B09"/>
    <w:rsid w:val="00856B3C"/>
    <w:rsid w:val="00856C19"/>
    <w:rsid w:val="00856C60"/>
    <w:rsid w:val="00856D3D"/>
    <w:rsid w:val="00856EF1"/>
    <w:rsid w:val="00857330"/>
    <w:rsid w:val="008573D9"/>
    <w:rsid w:val="008575E4"/>
    <w:rsid w:val="00857B3A"/>
    <w:rsid w:val="00857C6C"/>
    <w:rsid w:val="00860165"/>
    <w:rsid w:val="008601FA"/>
    <w:rsid w:val="00860326"/>
    <w:rsid w:val="008604DB"/>
    <w:rsid w:val="00860528"/>
    <w:rsid w:val="0086060B"/>
    <w:rsid w:val="00860919"/>
    <w:rsid w:val="0086095F"/>
    <w:rsid w:val="00860D36"/>
    <w:rsid w:val="00860EDE"/>
    <w:rsid w:val="00861065"/>
    <w:rsid w:val="008612CF"/>
    <w:rsid w:val="00861307"/>
    <w:rsid w:val="008618D8"/>
    <w:rsid w:val="00861E0E"/>
    <w:rsid w:val="0086206F"/>
    <w:rsid w:val="008622C2"/>
    <w:rsid w:val="0086232C"/>
    <w:rsid w:val="008623D9"/>
    <w:rsid w:val="0086269C"/>
    <w:rsid w:val="008628F9"/>
    <w:rsid w:val="00862931"/>
    <w:rsid w:val="0086300D"/>
    <w:rsid w:val="00863298"/>
    <w:rsid w:val="00863490"/>
    <w:rsid w:val="0086359B"/>
    <w:rsid w:val="0086367A"/>
    <w:rsid w:val="0086371D"/>
    <w:rsid w:val="00863784"/>
    <w:rsid w:val="008637CE"/>
    <w:rsid w:val="00863985"/>
    <w:rsid w:val="00863AFD"/>
    <w:rsid w:val="00863CA3"/>
    <w:rsid w:val="00864009"/>
    <w:rsid w:val="008640BC"/>
    <w:rsid w:val="00864331"/>
    <w:rsid w:val="0086449A"/>
    <w:rsid w:val="00864523"/>
    <w:rsid w:val="0086465A"/>
    <w:rsid w:val="0086472C"/>
    <w:rsid w:val="00864B50"/>
    <w:rsid w:val="00864D14"/>
    <w:rsid w:val="00864D7E"/>
    <w:rsid w:val="008650E9"/>
    <w:rsid w:val="0086516B"/>
    <w:rsid w:val="0086519D"/>
    <w:rsid w:val="008651A3"/>
    <w:rsid w:val="0086524E"/>
    <w:rsid w:val="00865487"/>
    <w:rsid w:val="008655E6"/>
    <w:rsid w:val="00865A13"/>
    <w:rsid w:val="00865AFB"/>
    <w:rsid w:val="00865C26"/>
    <w:rsid w:val="00865D77"/>
    <w:rsid w:val="00865DDF"/>
    <w:rsid w:val="00865E12"/>
    <w:rsid w:val="00865E39"/>
    <w:rsid w:val="00866018"/>
    <w:rsid w:val="00866050"/>
    <w:rsid w:val="008662EF"/>
    <w:rsid w:val="00866306"/>
    <w:rsid w:val="00866380"/>
    <w:rsid w:val="00866550"/>
    <w:rsid w:val="008666E1"/>
    <w:rsid w:val="008667B5"/>
    <w:rsid w:val="00866895"/>
    <w:rsid w:val="00866CF0"/>
    <w:rsid w:val="008670EE"/>
    <w:rsid w:val="008671B8"/>
    <w:rsid w:val="00867355"/>
    <w:rsid w:val="00867456"/>
    <w:rsid w:val="008674DA"/>
    <w:rsid w:val="008677C5"/>
    <w:rsid w:val="00867B29"/>
    <w:rsid w:val="00867C03"/>
    <w:rsid w:val="00867D7C"/>
    <w:rsid w:val="008700C0"/>
    <w:rsid w:val="00870295"/>
    <w:rsid w:val="008702F3"/>
    <w:rsid w:val="008702F6"/>
    <w:rsid w:val="00870356"/>
    <w:rsid w:val="008709ED"/>
    <w:rsid w:val="00870A7D"/>
    <w:rsid w:val="00870B1D"/>
    <w:rsid w:val="00870C1A"/>
    <w:rsid w:val="00870C77"/>
    <w:rsid w:val="00870E73"/>
    <w:rsid w:val="00870ED1"/>
    <w:rsid w:val="00870FCE"/>
    <w:rsid w:val="008712D2"/>
    <w:rsid w:val="008715D3"/>
    <w:rsid w:val="00871AE7"/>
    <w:rsid w:val="00871CFE"/>
    <w:rsid w:val="00871D78"/>
    <w:rsid w:val="00871E15"/>
    <w:rsid w:val="0087205B"/>
    <w:rsid w:val="0087225F"/>
    <w:rsid w:val="0087236A"/>
    <w:rsid w:val="00872393"/>
    <w:rsid w:val="008723F1"/>
    <w:rsid w:val="008725EF"/>
    <w:rsid w:val="0087266C"/>
    <w:rsid w:val="00872B09"/>
    <w:rsid w:val="00872B4A"/>
    <w:rsid w:val="00872B92"/>
    <w:rsid w:val="00872C38"/>
    <w:rsid w:val="00872CDE"/>
    <w:rsid w:val="00872E3F"/>
    <w:rsid w:val="0087307C"/>
    <w:rsid w:val="00873340"/>
    <w:rsid w:val="008737C0"/>
    <w:rsid w:val="00873816"/>
    <w:rsid w:val="0087390A"/>
    <w:rsid w:val="00873ECC"/>
    <w:rsid w:val="0087407A"/>
    <w:rsid w:val="00874805"/>
    <w:rsid w:val="008748FD"/>
    <w:rsid w:val="008749D8"/>
    <w:rsid w:val="00874DD8"/>
    <w:rsid w:val="00874E39"/>
    <w:rsid w:val="00874E48"/>
    <w:rsid w:val="00874F5D"/>
    <w:rsid w:val="00875131"/>
    <w:rsid w:val="008751B8"/>
    <w:rsid w:val="00875207"/>
    <w:rsid w:val="008757FA"/>
    <w:rsid w:val="00875C0D"/>
    <w:rsid w:val="00875CC5"/>
    <w:rsid w:val="008760C1"/>
    <w:rsid w:val="008766AF"/>
    <w:rsid w:val="008768E1"/>
    <w:rsid w:val="00876B18"/>
    <w:rsid w:val="00876B26"/>
    <w:rsid w:val="0087713D"/>
    <w:rsid w:val="00877213"/>
    <w:rsid w:val="008772BE"/>
    <w:rsid w:val="008776E0"/>
    <w:rsid w:val="008777C2"/>
    <w:rsid w:val="0087780A"/>
    <w:rsid w:val="00877840"/>
    <w:rsid w:val="00877FD1"/>
    <w:rsid w:val="0088001C"/>
    <w:rsid w:val="008802CC"/>
    <w:rsid w:val="00880347"/>
    <w:rsid w:val="0088061C"/>
    <w:rsid w:val="00880638"/>
    <w:rsid w:val="0088064D"/>
    <w:rsid w:val="0088064F"/>
    <w:rsid w:val="00880722"/>
    <w:rsid w:val="00880762"/>
    <w:rsid w:val="00880786"/>
    <w:rsid w:val="0088099B"/>
    <w:rsid w:val="008809D0"/>
    <w:rsid w:val="00880B8B"/>
    <w:rsid w:val="00880C4B"/>
    <w:rsid w:val="00880D05"/>
    <w:rsid w:val="00880D62"/>
    <w:rsid w:val="00881046"/>
    <w:rsid w:val="00881491"/>
    <w:rsid w:val="00881540"/>
    <w:rsid w:val="0088157E"/>
    <w:rsid w:val="008815AA"/>
    <w:rsid w:val="008815B9"/>
    <w:rsid w:val="00881699"/>
    <w:rsid w:val="0088175F"/>
    <w:rsid w:val="00881CE5"/>
    <w:rsid w:val="00881E30"/>
    <w:rsid w:val="00881E70"/>
    <w:rsid w:val="00881F3E"/>
    <w:rsid w:val="00882517"/>
    <w:rsid w:val="008828FA"/>
    <w:rsid w:val="00882953"/>
    <w:rsid w:val="00882F3D"/>
    <w:rsid w:val="0088325F"/>
    <w:rsid w:val="00883265"/>
    <w:rsid w:val="008836AC"/>
    <w:rsid w:val="00883723"/>
    <w:rsid w:val="00883786"/>
    <w:rsid w:val="00883816"/>
    <w:rsid w:val="0088386C"/>
    <w:rsid w:val="00883B09"/>
    <w:rsid w:val="00883BE6"/>
    <w:rsid w:val="00883C66"/>
    <w:rsid w:val="00883D95"/>
    <w:rsid w:val="0088432E"/>
    <w:rsid w:val="00884482"/>
    <w:rsid w:val="00884B55"/>
    <w:rsid w:val="00884C7E"/>
    <w:rsid w:val="00884D5D"/>
    <w:rsid w:val="00884D68"/>
    <w:rsid w:val="00885095"/>
    <w:rsid w:val="008851B8"/>
    <w:rsid w:val="0088567F"/>
    <w:rsid w:val="008856FA"/>
    <w:rsid w:val="0088576A"/>
    <w:rsid w:val="00885CF4"/>
    <w:rsid w:val="00885DE1"/>
    <w:rsid w:val="00885E71"/>
    <w:rsid w:val="0088606E"/>
    <w:rsid w:val="00886598"/>
    <w:rsid w:val="008866C0"/>
    <w:rsid w:val="008866D0"/>
    <w:rsid w:val="008868B5"/>
    <w:rsid w:val="008868E1"/>
    <w:rsid w:val="00886A76"/>
    <w:rsid w:val="00887080"/>
    <w:rsid w:val="00887130"/>
    <w:rsid w:val="0088718A"/>
    <w:rsid w:val="0088728B"/>
    <w:rsid w:val="00887572"/>
    <w:rsid w:val="008878D5"/>
    <w:rsid w:val="00887ABE"/>
    <w:rsid w:val="00887B91"/>
    <w:rsid w:val="00887DCA"/>
    <w:rsid w:val="00887ECB"/>
    <w:rsid w:val="00890246"/>
    <w:rsid w:val="008902D1"/>
    <w:rsid w:val="008904C2"/>
    <w:rsid w:val="0089050A"/>
    <w:rsid w:val="0089061B"/>
    <w:rsid w:val="00890655"/>
    <w:rsid w:val="00890782"/>
    <w:rsid w:val="008907F8"/>
    <w:rsid w:val="00890F78"/>
    <w:rsid w:val="008910DA"/>
    <w:rsid w:val="00891327"/>
    <w:rsid w:val="0089139C"/>
    <w:rsid w:val="0089140E"/>
    <w:rsid w:val="0089169F"/>
    <w:rsid w:val="00891737"/>
    <w:rsid w:val="00891741"/>
    <w:rsid w:val="00891902"/>
    <w:rsid w:val="00891C11"/>
    <w:rsid w:val="00891DFD"/>
    <w:rsid w:val="00892198"/>
    <w:rsid w:val="00892514"/>
    <w:rsid w:val="0089283C"/>
    <w:rsid w:val="00892861"/>
    <w:rsid w:val="008929BC"/>
    <w:rsid w:val="00892A46"/>
    <w:rsid w:val="00892A7E"/>
    <w:rsid w:val="00892BDC"/>
    <w:rsid w:val="00892BDD"/>
    <w:rsid w:val="00892C0A"/>
    <w:rsid w:val="00892EAE"/>
    <w:rsid w:val="008934BD"/>
    <w:rsid w:val="00893763"/>
    <w:rsid w:val="008939B1"/>
    <w:rsid w:val="008939B9"/>
    <w:rsid w:val="008939FD"/>
    <w:rsid w:val="008940CF"/>
    <w:rsid w:val="008941E4"/>
    <w:rsid w:val="00894754"/>
    <w:rsid w:val="00894806"/>
    <w:rsid w:val="00894876"/>
    <w:rsid w:val="008948F1"/>
    <w:rsid w:val="00894A65"/>
    <w:rsid w:val="00894C7D"/>
    <w:rsid w:val="00894CAB"/>
    <w:rsid w:val="00894DBE"/>
    <w:rsid w:val="00894F00"/>
    <w:rsid w:val="00894F26"/>
    <w:rsid w:val="0089560F"/>
    <w:rsid w:val="00895684"/>
    <w:rsid w:val="00895A2A"/>
    <w:rsid w:val="00895BBD"/>
    <w:rsid w:val="00895C3B"/>
    <w:rsid w:val="00895E08"/>
    <w:rsid w:val="00896935"/>
    <w:rsid w:val="00896CE1"/>
    <w:rsid w:val="00896CF9"/>
    <w:rsid w:val="00897097"/>
    <w:rsid w:val="008971AE"/>
    <w:rsid w:val="00897253"/>
    <w:rsid w:val="008976F6"/>
    <w:rsid w:val="00897930"/>
    <w:rsid w:val="00897A97"/>
    <w:rsid w:val="00897B2D"/>
    <w:rsid w:val="00897E04"/>
    <w:rsid w:val="008A008E"/>
    <w:rsid w:val="008A026B"/>
    <w:rsid w:val="008A0421"/>
    <w:rsid w:val="008A0596"/>
    <w:rsid w:val="008A0835"/>
    <w:rsid w:val="008A0BAD"/>
    <w:rsid w:val="008A0C41"/>
    <w:rsid w:val="008A0E80"/>
    <w:rsid w:val="008A0EAA"/>
    <w:rsid w:val="008A0EE5"/>
    <w:rsid w:val="008A0F28"/>
    <w:rsid w:val="008A118B"/>
    <w:rsid w:val="008A1398"/>
    <w:rsid w:val="008A1952"/>
    <w:rsid w:val="008A19ED"/>
    <w:rsid w:val="008A1A7F"/>
    <w:rsid w:val="008A1A8D"/>
    <w:rsid w:val="008A1C2C"/>
    <w:rsid w:val="008A1D4B"/>
    <w:rsid w:val="008A2072"/>
    <w:rsid w:val="008A20AF"/>
    <w:rsid w:val="008A2143"/>
    <w:rsid w:val="008A21FE"/>
    <w:rsid w:val="008A238D"/>
    <w:rsid w:val="008A2509"/>
    <w:rsid w:val="008A290C"/>
    <w:rsid w:val="008A2A48"/>
    <w:rsid w:val="008A2A8B"/>
    <w:rsid w:val="008A2DC5"/>
    <w:rsid w:val="008A2E1B"/>
    <w:rsid w:val="008A2F2F"/>
    <w:rsid w:val="008A2FDD"/>
    <w:rsid w:val="008A31FA"/>
    <w:rsid w:val="008A3256"/>
    <w:rsid w:val="008A3910"/>
    <w:rsid w:val="008A3B8E"/>
    <w:rsid w:val="008A3C69"/>
    <w:rsid w:val="008A3D96"/>
    <w:rsid w:val="008A3F29"/>
    <w:rsid w:val="008A3F4F"/>
    <w:rsid w:val="008A4099"/>
    <w:rsid w:val="008A4412"/>
    <w:rsid w:val="008A46CF"/>
    <w:rsid w:val="008A47C7"/>
    <w:rsid w:val="008A485E"/>
    <w:rsid w:val="008A495A"/>
    <w:rsid w:val="008A4B11"/>
    <w:rsid w:val="008A4E00"/>
    <w:rsid w:val="008A545F"/>
    <w:rsid w:val="008A546E"/>
    <w:rsid w:val="008A54B6"/>
    <w:rsid w:val="008A55CE"/>
    <w:rsid w:val="008A593E"/>
    <w:rsid w:val="008A5A59"/>
    <w:rsid w:val="008A5AA6"/>
    <w:rsid w:val="008A5AF6"/>
    <w:rsid w:val="008A5CF9"/>
    <w:rsid w:val="008A60A6"/>
    <w:rsid w:val="008A6207"/>
    <w:rsid w:val="008A620F"/>
    <w:rsid w:val="008A638B"/>
    <w:rsid w:val="008A63F9"/>
    <w:rsid w:val="008A6748"/>
    <w:rsid w:val="008A6750"/>
    <w:rsid w:val="008A6890"/>
    <w:rsid w:val="008A6A13"/>
    <w:rsid w:val="008A6BC0"/>
    <w:rsid w:val="008A6CD0"/>
    <w:rsid w:val="008A7167"/>
    <w:rsid w:val="008A7279"/>
    <w:rsid w:val="008A73B7"/>
    <w:rsid w:val="008A74E2"/>
    <w:rsid w:val="008A77EA"/>
    <w:rsid w:val="008A786F"/>
    <w:rsid w:val="008A78EF"/>
    <w:rsid w:val="008A7A78"/>
    <w:rsid w:val="008A7D78"/>
    <w:rsid w:val="008A7E6E"/>
    <w:rsid w:val="008B0078"/>
    <w:rsid w:val="008B0099"/>
    <w:rsid w:val="008B01D5"/>
    <w:rsid w:val="008B0388"/>
    <w:rsid w:val="008B049B"/>
    <w:rsid w:val="008B055D"/>
    <w:rsid w:val="008B05C1"/>
    <w:rsid w:val="008B0870"/>
    <w:rsid w:val="008B09BB"/>
    <w:rsid w:val="008B0BAF"/>
    <w:rsid w:val="008B0C5E"/>
    <w:rsid w:val="008B0CFF"/>
    <w:rsid w:val="008B128F"/>
    <w:rsid w:val="008B1898"/>
    <w:rsid w:val="008B1BB6"/>
    <w:rsid w:val="008B2040"/>
    <w:rsid w:val="008B2244"/>
    <w:rsid w:val="008B266A"/>
    <w:rsid w:val="008B27A3"/>
    <w:rsid w:val="008B29E9"/>
    <w:rsid w:val="008B2BDE"/>
    <w:rsid w:val="008B2E5E"/>
    <w:rsid w:val="008B2FB2"/>
    <w:rsid w:val="008B3105"/>
    <w:rsid w:val="008B35DA"/>
    <w:rsid w:val="008B380D"/>
    <w:rsid w:val="008B3A36"/>
    <w:rsid w:val="008B3B6C"/>
    <w:rsid w:val="008B3C67"/>
    <w:rsid w:val="008B3CBD"/>
    <w:rsid w:val="008B3DE1"/>
    <w:rsid w:val="008B4122"/>
    <w:rsid w:val="008B4302"/>
    <w:rsid w:val="008B43D4"/>
    <w:rsid w:val="008B44C2"/>
    <w:rsid w:val="008B45A5"/>
    <w:rsid w:val="008B465B"/>
    <w:rsid w:val="008B469C"/>
    <w:rsid w:val="008B4763"/>
    <w:rsid w:val="008B497F"/>
    <w:rsid w:val="008B4B55"/>
    <w:rsid w:val="008B4C1E"/>
    <w:rsid w:val="008B4E89"/>
    <w:rsid w:val="008B5217"/>
    <w:rsid w:val="008B52E1"/>
    <w:rsid w:val="008B5368"/>
    <w:rsid w:val="008B5548"/>
    <w:rsid w:val="008B5932"/>
    <w:rsid w:val="008B5A16"/>
    <w:rsid w:val="008B5BC1"/>
    <w:rsid w:val="008B5C55"/>
    <w:rsid w:val="008B5DF9"/>
    <w:rsid w:val="008B5EC9"/>
    <w:rsid w:val="008B5F4F"/>
    <w:rsid w:val="008B600B"/>
    <w:rsid w:val="008B6078"/>
    <w:rsid w:val="008B60B3"/>
    <w:rsid w:val="008B61E2"/>
    <w:rsid w:val="008B652A"/>
    <w:rsid w:val="008B67D9"/>
    <w:rsid w:val="008B69EC"/>
    <w:rsid w:val="008B6B62"/>
    <w:rsid w:val="008B6F4D"/>
    <w:rsid w:val="008B73FF"/>
    <w:rsid w:val="008B774E"/>
    <w:rsid w:val="008B788C"/>
    <w:rsid w:val="008B78F8"/>
    <w:rsid w:val="008B79BD"/>
    <w:rsid w:val="008B7B0A"/>
    <w:rsid w:val="008B7F01"/>
    <w:rsid w:val="008C0252"/>
    <w:rsid w:val="008C048F"/>
    <w:rsid w:val="008C066E"/>
    <w:rsid w:val="008C08F6"/>
    <w:rsid w:val="008C09F0"/>
    <w:rsid w:val="008C0B35"/>
    <w:rsid w:val="008C0DD8"/>
    <w:rsid w:val="008C112C"/>
    <w:rsid w:val="008C1231"/>
    <w:rsid w:val="008C1385"/>
    <w:rsid w:val="008C1616"/>
    <w:rsid w:val="008C1648"/>
    <w:rsid w:val="008C17EC"/>
    <w:rsid w:val="008C1A6E"/>
    <w:rsid w:val="008C1D6A"/>
    <w:rsid w:val="008C1E0B"/>
    <w:rsid w:val="008C1F4A"/>
    <w:rsid w:val="008C24FF"/>
    <w:rsid w:val="008C2BCE"/>
    <w:rsid w:val="008C2F30"/>
    <w:rsid w:val="008C307D"/>
    <w:rsid w:val="008C3503"/>
    <w:rsid w:val="008C35C8"/>
    <w:rsid w:val="008C35FE"/>
    <w:rsid w:val="008C37D7"/>
    <w:rsid w:val="008C37DD"/>
    <w:rsid w:val="008C3C2B"/>
    <w:rsid w:val="008C3D19"/>
    <w:rsid w:val="008C3D3D"/>
    <w:rsid w:val="008C3F92"/>
    <w:rsid w:val="008C411C"/>
    <w:rsid w:val="008C42E1"/>
    <w:rsid w:val="008C46A8"/>
    <w:rsid w:val="008C4871"/>
    <w:rsid w:val="008C4908"/>
    <w:rsid w:val="008C4A1D"/>
    <w:rsid w:val="008C4B98"/>
    <w:rsid w:val="008C4CD4"/>
    <w:rsid w:val="008C4DF5"/>
    <w:rsid w:val="008C4E0E"/>
    <w:rsid w:val="008C4FA2"/>
    <w:rsid w:val="008C53F5"/>
    <w:rsid w:val="008C544B"/>
    <w:rsid w:val="008C552C"/>
    <w:rsid w:val="008C5AE2"/>
    <w:rsid w:val="008C5D0B"/>
    <w:rsid w:val="008C5D55"/>
    <w:rsid w:val="008C6059"/>
    <w:rsid w:val="008C63B3"/>
    <w:rsid w:val="008C6876"/>
    <w:rsid w:val="008C691C"/>
    <w:rsid w:val="008C6B83"/>
    <w:rsid w:val="008C6CA2"/>
    <w:rsid w:val="008C6D23"/>
    <w:rsid w:val="008C6DFA"/>
    <w:rsid w:val="008C6E40"/>
    <w:rsid w:val="008C73A7"/>
    <w:rsid w:val="008C7410"/>
    <w:rsid w:val="008C7434"/>
    <w:rsid w:val="008C74D1"/>
    <w:rsid w:val="008C7548"/>
    <w:rsid w:val="008C7577"/>
    <w:rsid w:val="008C78C9"/>
    <w:rsid w:val="008D0343"/>
    <w:rsid w:val="008D0413"/>
    <w:rsid w:val="008D0866"/>
    <w:rsid w:val="008D08AA"/>
    <w:rsid w:val="008D08BC"/>
    <w:rsid w:val="008D0987"/>
    <w:rsid w:val="008D0D01"/>
    <w:rsid w:val="008D0E00"/>
    <w:rsid w:val="008D0E2A"/>
    <w:rsid w:val="008D12A6"/>
    <w:rsid w:val="008D13DC"/>
    <w:rsid w:val="008D148A"/>
    <w:rsid w:val="008D14F3"/>
    <w:rsid w:val="008D1743"/>
    <w:rsid w:val="008D1C45"/>
    <w:rsid w:val="008D1D0E"/>
    <w:rsid w:val="008D1F68"/>
    <w:rsid w:val="008D2487"/>
    <w:rsid w:val="008D24CA"/>
    <w:rsid w:val="008D24F2"/>
    <w:rsid w:val="008D25D8"/>
    <w:rsid w:val="008D291A"/>
    <w:rsid w:val="008D29B3"/>
    <w:rsid w:val="008D2A2B"/>
    <w:rsid w:val="008D2A8A"/>
    <w:rsid w:val="008D2B31"/>
    <w:rsid w:val="008D32CE"/>
    <w:rsid w:val="008D373A"/>
    <w:rsid w:val="008D38BA"/>
    <w:rsid w:val="008D3BC0"/>
    <w:rsid w:val="008D3DD5"/>
    <w:rsid w:val="008D3F6A"/>
    <w:rsid w:val="008D400E"/>
    <w:rsid w:val="008D44D4"/>
    <w:rsid w:val="008D44F4"/>
    <w:rsid w:val="008D4529"/>
    <w:rsid w:val="008D454D"/>
    <w:rsid w:val="008D4863"/>
    <w:rsid w:val="008D4F27"/>
    <w:rsid w:val="008D4F83"/>
    <w:rsid w:val="008D4FB1"/>
    <w:rsid w:val="008D4FB7"/>
    <w:rsid w:val="008D5234"/>
    <w:rsid w:val="008D52B6"/>
    <w:rsid w:val="008D54AE"/>
    <w:rsid w:val="008D5527"/>
    <w:rsid w:val="008D571F"/>
    <w:rsid w:val="008D5A39"/>
    <w:rsid w:val="008D5D1B"/>
    <w:rsid w:val="008D5D88"/>
    <w:rsid w:val="008D6030"/>
    <w:rsid w:val="008D6118"/>
    <w:rsid w:val="008D6174"/>
    <w:rsid w:val="008D6576"/>
    <w:rsid w:val="008D65E8"/>
    <w:rsid w:val="008D6881"/>
    <w:rsid w:val="008D6A36"/>
    <w:rsid w:val="008D6D46"/>
    <w:rsid w:val="008D6FF5"/>
    <w:rsid w:val="008D7162"/>
    <w:rsid w:val="008D74A5"/>
    <w:rsid w:val="008D7798"/>
    <w:rsid w:val="008D7BA0"/>
    <w:rsid w:val="008D7CC0"/>
    <w:rsid w:val="008D7F49"/>
    <w:rsid w:val="008E0169"/>
    <w:rsid w:val="008E016F"/>
    <w:rsid w:val="008E0284"/>
    <w:rsid w:val="008E0D53"/>
    <w:rsid w:val="008E0FDD"/>
    <w:rsid w:val="008E12B7"/>
    <w:rsid w:val="008E1AE7"/>
    <w:rsid w:val="008E1B33"/>
    <w:rsid w:val="008E1EE4"/>
    <w:rsid w:val="008E20CF"/>
    <w:rsid w:val="008E210E"/>
    <w:rsid w:val="008E2487"/>
    <w:rsid w:val="008E27A6"/>
    <w:rsid w:val="008E27E0"/>
    <w:rsid w:val="008E2B47"/>
    <w:rsid w:val="008E2D9F"/>
    <w:rsid w:val="008E30CF"/>
    <w:rsid w:val="008E3761"/>
    <w:rsid w:val="008E38B9"/>
    <w:rsid w:val="008E38BE"/>
    <w:rsid w:val="008E3990"/>
    <w:rsid w:val="008E39FB"/>
    <w:rsid w:val="008E3BAB"/>
    <w:rsid w:val="008E3D49"/>
    <w:rsid w:val="008E41A3"/>
    <w:rsid w:val="008E4357"/>
    <w:rsid w:val="008E455A"/>
    <w:rsid w:val="008E4709"/>
    <w:rsid w:val="008E475C"/>
    <w:rsid w:val="008E4962"/>
    <w:rsid w:val="008E4A2B"/>
    <w:rsid w:val="008E4B2C"/>
    <w:rsid w:val="008E4BE0"/>
    <w:rsid w:val="008E4D55"/>
    <w:rsid w:val="008E4E02"/>
    <w:rsid w:val="008E4FBE"/>
    <w:rsid w:val="008E50DF"/>
    <w:rsid w:val="008E5103"/>
    <w:rsid w:val="008E5120"/>
    <w:rsid w:val="008E516A"/>
    <w:rsid w:val="008E521E"/>
    <w:rsid w:val="008E532C"/>
    <w:rsid w:val="008E532F"/>
    <w:rsid w:val="008E5361"/>
    <w:rsid w:val="008E53C3"/>
    <w:rsid w:val="008E54E6"/>
    <w:rsid w:val="008E5700"/>
    <w:rsid w:val="008E5715"/>
    <w:rsid w:val="008E5AB6"/>
    <w:rsid w:val="008E5CE3"/>
    <w:rsid w:val="008E5DD6"/>
    <w:rsid w:val="008E5E5A"/>
    <w:rsid w:val="008E5F03"/>
    <w:rsid w:val="008E5F1E"/>
    <w:rsid w:val="008E60CF"/>
    <w:rsid w:val="008E60F5"/>
    <w:rsid w:val="008E60F9"/>
    <w:rsid w:val="008E6496"/>
    <w:rsid w:val="008E64F9"/>
    <w:rsid w:val="008E6679"/>
    <w:rsid w:val="008E6A91"/>
    <w:rsid w:val="008E6BBC"/>
    <w:rsid w:val="008E7051"/>
    <w:rsid w:val="008E705D"/>
    <w:rsid w:val="008E7198"/>
    <w:rsid w:val="008E7273"/>
    <w:rsid w:val="008E73B5"/>
    <w:rsid w:val="008E759F"/>
    <w:rsid w:val="008E7814"/>
    <w:rsid w:val="008E7A0D"/>
    <w:rsid w:val="008E7A16"/>
    <w:rsid w:val="008E7A32"/>
    <w:rsid w:val="008E7CEE"/>
    <w:rsid w:val="008F0178"/>
    <w:rsid w:val="008F0334"/>
    <w:rsid w:val="008F0577"/>
    <w:rsid w:val="008F0662"/>
    <w:rsid w:val="008F097F"/>
    <w:rsid w:val="008F0D2E"/>
    <w:rsid w:val="008F0E31"/>
    <w:rsid w:val="008F0EDE"/>
    <w:rsid w:val="008F11F9"/>
    <w:rsid w:val="008F1331"/>
    <w:rsid w:val="008F1337"/>
    <w:rsid w:val="008F15CE"/>
    <w:rsid w:val="008F1623"/>
    <w:rsid w:val="008F1810"/>
    <w:rsid w:val="008F18C7"/>
    <w:rsid w:val="008F190C"/>
    <w:rsid w:val="008F190D"/>
    <w:rsid w:val="008F1C2B"/>
    <w:rsid w:val="008F1E3B"/>
    <w:rsid w:val="008F22D2"/>
    <w:rsid w:val="008F2390"/>
    <w:rsid w:val="008F2402"/>
    <w:rsid w:val="008F255E"/>
    <w:rsid w:val="008F256D"/>
    <w:rsid w:val="008F257D"/>
    <w:rsid w:val="008F265E"/>
    <w:rsid w:val="008F2693"/>
    <w:rsid w:val="008F2753"/>
    <w:rsid w:val="008F27F1"/>
    <w:rsid w:val="008F2ACA"/>
    <w:rsid w:val="008F2B8D"/>
    <w:rsid w:val="008F2C78"/>
    <w:rsid w:val="008F2C95"/>
    <w:rsid w:val="008F2DB9"/>
    <w:rsid w:val="008F2EAE"/>
    <w:rsid w:val="008F31BA"/>
    <w:rsid w:val="008F35EC"/>
    <w:rsid w:val="008F366A"/>
    <w:rsid w:val="008F3878"/>
    <w:rsid w:val="008F3A74"/>
    <w:rsid w:val="008F3E49"/>
    <w:rsid w:val="008F3F35"/>
    <w:rsid w:val="008F40C7"/>
    <w:rsid w:val="008F40CC"/>
    <w:rsid w:val="008F43AD"/>
    <w:rsid w:val="008F46A6"/>
    <w:rsid w:val="008F472E"/>
    <w:rsid w:val="008F47C5"/>
    <w:rsid w:val="008F48AE"/>
    <w:rsid w:val="008F4DE9"/>
    <w:rsid w:val="008F4E39"/>
    <w:rsid w:val="008F4EA3"/>
    <w:rsid w:val="008F4F8C"/>
    <w:rsid w:val="008F4FB8"/>
    <w:rsid w:val="008F5348"/>
    <w:rsid w:val="008F5601"/>
    <w:rsid w:val="008F5688"/>
    <w:rsid w:val="008F61F0"/>
    <w:rsid w:val="008F6232"/>
    <w:rsid w:val="008F6340"/>
    <w:rsid w:val="008F6480"/>
    <w:rsid w:val="008F648A"/>
    <w:rsid w:val="008F6655"/>
    <w:rsid w:val="008F66D1"/>
    <w:rsid w:val="008F686B"/>
    <w:rsid w:val="008F697C"/>
    <w:rsid w:val="008F6E5A"/>
    <w:rsid w:val="008F6F9D"/>
    <w:rsid w:val="008F7132"/>
    <w:rsid w:val="008F733E"/>
    <w:rsid w:val="008F7344"/>
    <w:rsid w:val="008F757E"/>
    <w:rsid w:val="008F76D4"/>
    <w:rsid w:val="008F776C"/>
    <w:rsid w:val="008F77EF"/>
    <w:rsid w:val="008F7940"/>
    <w:rsid w:val="008F7B14"/>
    <w:rsid w:val="008F7B2B"/>
    <w:rsid w:val="008F7C99"/>
    <w:rsid w:val="008F7CFF"/>
    <w:rsid w:val="008F7E48"/>
    <w:rsid w:val="0090010F"/>
    <w:rsid w:val="0090017C"/>
    <w:rsid w:val="00900332"/>
    <w:rsid w:val="009003DD"/>
    <w:rsid w:val="009005A7"/>
    <w:rsid w:val="0090077C"/>
    <w:rsid w:val="00900780"/>
    <w:rsid w:val="009007B8"/>
    <w:rsid w:val="00900AFD"/>
    <w:rsid w:val="00900DC5"/>
    <w:rsid w:val="00900DF8"/>
    <w:rsid w:val="00900E09"/>
    <w:rsid w:val="0090106C"/>
    <w:rsid w:val="00901320"/>
    <w:rsid w:val="00901490"/>
    <w:rsid w:val="009015C9"/>
    <w:rsid w:val="009016D4"/>
    <w:rsid w:val="00901850"/>
    <w:rsid w:val="00901C45"/>
    <w:rsid w:val="00901F97"/>
    <w:rsid w:val="00902104"/>
    <w:rsid w:val="009028C4"/>
    <w:rsid w:val="00902ADC"/>
    <w:rsid w:val="00902D8F"/>
    <w:rsid w:val="0090323A"/>
    <w:rsid w:val="00903496"/>
    <w:rsid w:val="009035F6"/>
    <w:rsid w:val="00903792"/>
    <w:rsid w:val="009038BE"/>
    <w:rsid w:val="0090393C"/>
    <w:rsid w:val="00903A35"/>
    <w:rsid w:val="00903A5D"/>
    <w:rsid w:val="00903B95"/>
    <w:rsid w:val="00903BB5"/>
    <w:rsid w:val="00903DFE"/>
    <w:rsid w:val="00903E03"/>
    <w:rsid w:val="0090413C"/>
    <w:rsid w:val="009042FD"/>
    <w:rsid w:val="00904462"/>
    <w:rsid w:val="009046D7"/>
    <w:rsid w:val="00904702"/>
    <w:rsid w:val="0090482D"/>
    <w:rsid w:val="0090486A"/>
    <w:rsid w:val="00904935"/>
    <w:rsid w:val="0090493E"/>
    <w:rsid w:val="00904B08"/>
    <w:rsid w:val="00904CF1"/>
    <w:rsid w:val="00904FD7"/>
    <w:rsid w:val="009050FA"/>
    <w:rsid w:val="00905110"/>
    <w:rsid w:val="00905424"/>
    <w:rsid w:val="00905733"/>
    <w:rsid w:val="0090579B"/>
    <w:rsid w:val="00905877"/>
    <w:rsid w:val="00905948"/>
    <w:rsid w:val="009059D4"/>
    <w:rsid w:val="00905B7D"/>
    <w:rsid w:val="00905D49"/>
    <w:rsid w:val="00905E1B"/>
    <w:rsid w:val="009060B1"/>
    <w:rsid w:val="009060CE"/>
    <w:rsid w:val="009060DB"/>
    <w:rsid w:val="00906102"/>
    <w:rsid w:val="0090619F"/>
    <w:rsid w:val="009062B9"/>
    <w:rsid w:val="00906910"/>
    <w:rsid w:val="00906B4B"/>
    <w:rsid w:val="00906CDC"/>
    <w:rsid w:val="009070E4"/>
    <w:rsid w:val="00907587"/>
    <w:rsid w:val="009076FC"/>
    <w:rsid w:val="00907927"/>
    <w:rsid w:val="00907C51"/>
    <w:rsid w:val="00907D75"/>
    <w:rsid w:val="00907E8E"/>
    <w:rsid w:val="00910034"/>
    <w:rsid w:val="00910131"/>
    <w:rsid w:val="009104D1"/>
    <w:rsid w:val="00910542"/>
    <w:rsid w:val="00910A38"/>
    <w:rsid w:val="00910F4F"/>
    <w:rsid w:val="00911027"/>
    <w:rsid w:val="009113C6"/>
    <w:rsid w:val="0091151E"/>
    <w:rsid w:val="00911A69"/>
    <w:rsid w:val="00911ACA"/>
    <w:rsid w:val="00911C61"/>
    <w:rsid w:val="00911C7A"/>
    <w:rsid w:val="00912203"/>
    <w:rsid w:val="0091229A"/>
    <w:rsid w:val="00912596"/>
    <w:rsid w:val="00912646"/>
    <w:rsid w:val="00912712"/>
    <w:rsid w:val="00912729"/>
    <w:rsid w:val="00912776"/>
    <w:rsid w:val="00912CB2"/>
    <w:rsid w:val="00912D31"/>
    <w:rsid w:val="00912FF2"/>
    <w:rsid w:val="009130CB"/>
    <w:rsid w:val="00913207"/>
    <w:rsid w:val="009132B4"/>
    <w:rsid w:val="00913576"/>
    <w:rsid w:val="00913667"/>
    <w:rsid w:val="009136FD"/>
    <w:rsid w:val="00913799"/>
    <w:rsid w:val="009137E7"/>
    <w:rsid w:val="00913AD4"/>
    <w:rsid w:val="00913B39"/>
    <w:rsid w:val="00913DCC"/>
    <w:rsid w:val="009141F7"/>
    <w:rsid w:val="00914294"/>
    <w:rsid w:val="0091464B"/>
    <w:rsid w:val="0091466B"/>
    <w:rsid w:val="0091471D"/>
    <w:rsid w:val="00914816"/>
    <w:rsid w:val="00914BCF"/>
    <w:rsid w:val="00914C03"/>
    <w:rsid w:val="00914E02"/>
    <w:rsid w:val="00915106"/>
    <w:rsid w:val="009151C0"/>
    <w:rsid w:val="009154D6"/>
    <w:rsid w:val="009156E2"/>
    <w:rsid w:val="00915948"/>
    <w:rsid w:val="00915D74"/>
    <w:rsid w:val="0091620B"/>
    <w:rsid w:val="009164AB"/>
    <w:rsid w:val="00916543"/>
    <w:rsid w:val="00916786"/>
    <w:rsid w:val="00916B44"/>
    <w:rsid w:val="00916C2E"/>
    <w:rsid w:val="00916CF4"/>
    <w:rsid w:val="00916F43"/>
    <w:rsid w:val="00916F8E"/>
    <w:rsid w:val="0091706A"/>
    <w:rsid w:val="00917637"/>
    <w:rsid w:val="00917A4E"/>
    <w:rsid w:val="00917B9F"/>
    <w:rsid w:val="009200D0"/>
    <w:rsid w:val="009201BF"/>
    <w:rsid w:val="00920266"/>
    <w:rsid w:val="00920345"/>
    <w:rsid w:val="009205CC"/>
    <w:rsid w:val="0092065B"/>
    <w:rsid w:val="00920795"/>
    <w:rsid w:val="0092082D"/>
    <w:rsid w:val="0092099A"/>
    <w:rsid w:val="00920BB5"/>
    <w:rsid w:val="0092115A"/>
    <w:rsid w:val="00921205"/>
    <w:rsid w:val="009217CF"/>
    <w:rsid w:val="00921B83"/>
    <w:rsid w:val="00921F86"/>
    <w:rsid w:val="00922043"/>
    <w:rsid w:val="009220A1"/>
    <w:rsid w:val="00922640"/>
    <w:rsid w:val="00922643"/>
    <w:rsid w:val="009226CE"/>
    <w:rsid w:val="00922C0B"/>
    <w:rsid w:val="00923086"/>
    <w:rsid w:val="0092308F"/>
    <w:rsid w:val="00923207"/>
    <w:rsid w:val="0092335F"/>
    <w:rsid w:val="00923554"/>
    <w:rsid w:val="009236A2"/>
    <w:rsid w:val="00923848"/>
    <w:rsid w:val="00923907"/>
    <w:rsid w:val="00923977"/>
    <w:rsid w:val="00923A3F"/>
    <w:rsid w:val="00923B4D"/>
    <w:rsid w:val="00923D18"/>
    <w:rsid w:val="00923D19"/>
    <w:rsid w:val="00923F5C"/>
    <w:rsid w:val="00924224"/>
    <w:rsid w:val="0092433C"/>
    <w:rsid w:val="009245AF"/>
    <w:rsid w:val="00924627"/>
    <w:rsid w:val="009246FB"/>
    <w:rsid w:val="009247E6"/>
    <w:rsid w:val="00924822"/>
    <w:rsid w:val="0092482A"/>
    <w:rsid w:val="00924993"/>
    <w:rsid w:val="00924B51"/>
    <w:rsid w:val="00925157"/>
    <w:rsid w:val="009255E9"/>
    <w:rsid w:val="00925663"/>
    <w:rsid w:val="00925FA6"/>
    <w:rsid w:val="00926038"/>
    <w:rsid w:val="00926142"/>
    <w:rsid w:val="00926217"/>
    <w:rsid w:val="00926268"/>
    <w:rsid w:val="00926355"/>
    <w:rsid w:val="00926410"/>
    <w:rsid w:val="0092667D"/>
    <w:rsid w:val="00926C46"/>
    <w:rsid w:val="00926F12"/>
    <w:rsid w:val="009271FA"/>
    <w:rsid w:val="00927464"/>
    <w:rsid w:val="00927774"/>
    <w:rsid w:val="009279A4"/>
    <w:rsid w:val="00927F8E"/>
    <w:rsid w:val="00930000"/>
    <w:rsid w:val="009300ED"/>
    <w:rsid w:val="00930169"/>
    <w:rsid w:val="00930224"/>
    <w:rsid w:val="00930717"/>
    <w:rsid w:val="00930F99"/>
    <w:rsid w:val="0093106E"/>
    <w:rsid w:val="009315A6"/>
    <w:rsid w:val="009317E4"/>
    <w:rsid w:val="00931820"/>
    <w:rsid w:val="00931B46"/>
    <w:rsid w:val="00931C4F"/>
    <w:rsid w:val="0093204B"/>
    <w:rsid w:val="00932251"/>
    <w:rsid w:val="0093227B"/>
    <w:rsid w:val="009322B5"/>
    <w:rsid w:val="009323BA"/>
    <w:rsid w:val="009325C4"/>
    <w:rsid w:val="00932906"/>
    <w:rsid w:val="00932ABC"/>
    <w:rsid w:val="00932B33"/>
    <w:rsid w:val="00932B5C"/>
    <w:rsid w:val="0093325E"/>
    <w:rsid w:val="0093336E"/>
    <w:rsid w:val="009333CE"/>
    <w:rsid w:val="009335B7"/>
    <w:rsid w:val="00933B91"/>
    <w:rsid w:val="00933D35"/>
    <w:rsid w:val="0093416E"/>
    <w:rsid w:val="009341E3"/>
    <w:rsid w:val="00934394"/>
    <w:rsid w:val="00934410"/>
    <w:rsid w:val="009344F7"/>
    <w:rsid w:val="009346A6"/>
    <w:rsid w:val="009348B1"/>
    <w:rsid w:val="00934901"/>
    <w:rsid w:val="00934902"/>
    <w:rsid w:val="00934A1E"/>
    <w:rsid w:val="00934A47"/>
    <w:rsid w:val="00934E3A"/>
    <w:rsid w:val="00934F8C"/>
    <w:rsid w:val="00935089"/>
    <w:rsid w:val="009353DD"/>
    <w:rsid w:val="0093563D"/>
    <w:rsid w:val="00935781"/>
    <w:rsid w:val="00935AA4"/>
    <w:rsid w:val="00935BC8"/>
    <w:rsid w:val="00935CDD"/>
    <w:rsid w:val="00935D3A"/>
    <w:rsid w:val="00935E9B"/>
    <w:rsid w:val="00935EC4"/>
    <w:rsid w:val="00935ED9"/>
    <w:rsid w:val="00935EF6"/>
    <w:rsid w:val="00935F35"/>
    <w:rsid w:val="0093600A"/>
    <w:rsid w:val="009362FA"/>
    <w:rsid w:val="00936684"/>
    <w:rsid w:val="00936891"/>
    <w:rsid w:val="0093692B"/>
    <w:rsid w:val="00936BF8"/>
    <w:rsid w:val="00936BFD"/>
    <w:rsid w:val="00936D57"/>
    <w:rsid w:val="00936F1C"/>
    <w:rsid w:val="0093754E"/>
    <w:rsid w:val="00937A30"/>
    <w:rsid w:val="00937B26"/>
    <w:rsid w:val="00937BDD"/>
    <w:rsid w:val="00937CE2"/>
    <w:rsid w:val="00940739"/>
    <w:rsid w:val="0094077D"/>
    <w:rsid w:val="00940923"/>
    <w:rsid w:val="0094096C"/>
    <w:rsid w:val="00940B90"/>
    <w:rsid w:val="00940B94"/>
    <w:rsid w:val="009410BC"/>
    <w:rsid w:val="009411E7"/>
    <w:rsid w:val="0094127B"/>
    <w:rsid w:val="009412A5"/>
    <w:rsid w:val="009412B8"/>
    <w:rsid w:val="0094135A"/>
    <w:rsid w:val="0094152F"/>
    <w:rsid w:val="0094179A"/>
    <w:rsid w:val="009418A4"/>
    <w:rsid w:val="009418D6"/>
    <w:rsid w:val="00941A32"/>
    <w:rsid w:val="00941A9F"/>
    <w:rsid w:val="00942182"/>
    <w:rsid w:val="009421AD"/>
    <w:rsid w:val="00942383"/>
    <w:rsid w:val="0094249A"/>
    <w:rsid w:val="00942555"/>
    <w:rsid w:val="0094282D"/>
    <w:rsid w:val="00942BAF"/>
    <w:rsid w:val="00942D22"/>
    <w:rsid w:val="00942D72"/>
    <w:rsid w:val="00942E7F"/>
    <w:rsid w:val="0094304A"/>
    <w:rsid w:val="00943163"/>
    <w:rsid w:val="0094317F"/>
    <w:rsid w:val="00943207"/>
    <w:rsid w:val="00943696"/>
    <w:rsid w:val="009437F5"/>
    <w:rsid w:val="0094384C"/>
    <w:rsid w:val="00943A3F"/>
    <w:rsid w:val="00943BE7"/>
    <w:rsid w:val="00943DFE"/>
    <w:rsid w:val="00943F81"/>
    <w:rsid w:val="00944119"/>
    <w:rsid w:val="00944301"/>
    <w:rsid w:val="009443D8"/>
    <w:rsid w:val="0094447A"/>
    <w:rsid w:val="009448DD"/>
    <w:rsid w:val="00944C9D"/>
    <w:rsid w:val="00944CA1"/>
    <w:rsid w:val="00944D0E"/>
    <w:rsid w:val="00944D57"/>
    <w:rsid w:val="00944EF3"/>
    <w:rsid w:val="0094502E"/>
    <w:rsid w:val="0094508A"/>
    <w:rsid w:val="0094510A"/>
    <w:rsid w:val="009452C5"/>
    <w:rsid w:val="00945398"/>
    <w:rsid w:val="0094541A"/>
    <w:rsid w:val="00945439"/>
    <w:rsid w:val="00945483"/>
    <w:rsid w:val="009454C5"/>
    <w:rsid w:val="009455EC"/>
    <w:rsid w:val="0094562E"/>
    <w:rsid w:val="00945709"/>
    <w:rsid w:val="00945A00"/>
    <w:rsid w:val="00945A17"/>
    <w:rsid w:val="00945E3F"/>
    <w:rsid w:val="00945EBC"/>
    <w:rsid w:val="0094602D"/>
    <w:rsid w:val="0094628C"/>
    <w:rsid w:val="00946454"/>
    <w:rsid w:val="0094657E"/>
    <w:rsid w:val="00946784"/>
    <w:rsid w:val="009469D1"/>
    <w:rsid w:val="00946EE7"/>
    <w:rsid w:val="009471B3"/>
    <w:rsid w:val="009472B7"/>
    <w:rsid w:val="009477B6"/>
    <w:rsid w:val="009477F8"/>
    <w:rsid w:val="00947942"/>
    <w:rsid w:val="00947ABD"/>
    <w:rsid w:val="00947AE1"/>
    <w:rsid w:val="00947D8B"/>
    <w:rsid w:val="00947E7E"/>
    <w:rsid w:val="00950505"/>
    <w:rsid w:val="0095051B"/>
    <w:rsid w:val="00950587"/>
    <w:rsid w:val="00950BBC"/>
    <w:rsid w:val="00950C9A"/>
    <w:rsid w:val="00950DE2"/>
    <w:rsid w:val="00950F82"/>
    <w:rsid w:val="00950FA8"/>
    <w:rsid w:val="0095108B"/>
    <w:rsid w:val="009510DD"/>
    <w:rsid w:val="0095111B"/>
    <w:rsid w:val="009514D6"/>
    <w:rsid w:val="009519DA"/>
    <w:rsid w:val="00951CB9"/>
    <w:rsid w:val="00951F6F"/>
    <w:rsid w:val="0095214F"/>
    <w:rsid w:val="0095238C"/>
    <w:rsid w:val="0095252C"/>
    <w:rsid w:val="0095265A"/>
    <w:rsid w:val="009526B7"/>
    <w:rsid w:val="009526C2"/>
    <w:rsid w:val="009526CF"/>
    <w:rsid w:val="00952895"/>
    <w:rsid w:val="0095299A"/>
    <w:rsid w:val="009529EE"/>
    <w:rsid w:val="00952AF6"/>
    <w:rsid w:val="00952B23"/>
    <w:rsid w:val="00952DF7"/>
    <w:rsid w:val="00953271"/>
    <w:rsid w:val="00953467"/>
    <w:rsid w:val="009534EC"/>
    <w:rsid w:val="009536D1"/>
    <w:rsid w:val="0095395C"/>
    <w:rsid w:val="00953C56"/>
    <w:rsid w:val="00953DE2"/>
    <w:rsid w:val="00953EE5"/>
    <w:rsid w:val="00953F76"/>
    <w:rsid w:val="009540F7"/>
    <w:rsid w:val="0095436F"/>
    <w:rsid w:val="00954603"/>
    <w:rsid w:val="00954705"/>
    <w:rsid w:val="009547D8"/>
    <w:rsid w:val="009549B7"/>
    <w:rsid w:val="009549FA"/>
    <w:rsid w:val="00954A22"/>
    <w:rsid w:val="00954BFD"/>
    <w:rsid w:val="00954C5A"/>
    <w:rsid w:val="009551CE"/>
    <w:rsid w:val="009559C1"/>
    <w:rsid w:val="00955ACF"/>
    <w:rsid w:val="00955D1C"/>
    <w:rsid w:val="00955D58"/>
    <w:rsid w:val="00956036"/>
    <w:rsid w:val="00956151"/>
    <w:rsid w:val="0095626C"/>
    <w:rsid w:val="00956581"/>
    <w:rsid w:val="00956747"/>
    <w:rsid w:val="0095681B"/>
    <w:rsid w:val="00956FA8"/>
    <w:rsid w:val="0095702A"/>
    <w:rsid w:val="009571F8"/>
    <w:rsid w:val="0095728E"/>
    <w:rsid w:val="0095735C"/>
    <w:rsid w:val="00957795"/>
    <w:rsid w:val="0095781F"/>
    <w:rsid w:val="00957931"/>
    <w:rsid w:val="009579F2"/>
    <w:rsid w:val="00957B06"/>
    <w:rsid w:val="00957BE1"/>
    <w:rsid w:val="00957BF7"/>
    <w:rsid w:val="00957CCC"/>
    <w:rsid w:val="00957D55"/>
    <w:rsid w:val="00957DB5"/>
    <w:rsid w:val="00957FA0"/>
    <w:rsid w:val="00960080"/>
    <w:rsid w:val="00960105"/>
    <w:rsid w:val="00960122"/>
    <w:rsid w:val="009602E7"/>
    <w:rsid w:val="00960613"/>
    <w:rsid w:val="00960B67"/>
    <w:rsid w:val="00960C5C"/>
    <w:rsid w:val="00960C91"/>
    <w:rsid w:val="00960EE6"/>
    <w:rsid w:val="00961000"/>
    <w:rsid w:val="009610EC"/>
    <w:rsid w:val="00961180"/>
    <w:rsid w:val="00961267"/>
    <w:rsid w:val="009613D7"/>
    <w:rsid w:val="009614B7"/>
    <w:rsid w:val="00961776"/>
    <w:rsid w:val="009618F9"/>
    <w:rsid w:val="009618FE"/>
    <w:rsid w:val="00961914"/>
    <w:rsid w:val="009619B8"/>
    <w:rsid w:val="009619BD"/>
    <w:rsid w:val="00961ABB"/>
    <w:rsid w:val="00961C82"/>
    <w:rsid w:val="00962052"/>
    <w:rsid w:val="0096211C"/>
    <w:rsid w:val="00962529"/>
    <w:rsid w:val="009626CA"/>
    <w:rsid w:val="009627FF"/>
    <w:rsid w:val="00962892"/>
    <w:rsid w:val="009628B8"/>
    <w:rsid w:val="00962933"/>
    <w:rsid w:val="00962935"/>
    <w:rsid w:val="00962CA0"/>
    <w:rsid w:val="009630FC"/>
    <w:rsid w:val="009631C1"/>
    <w:rsid w:val="00963486"/>
    <w:rsid w:val="009634CE"/>
    <w:rsid w:val="00963A5D"/>
    <w:rsid w:val="00963BB9"/>
    <w:rsid w:val="00964019"/>
    <w:rsid w:val="00964541"/>
    <w:rsid w:val="009645C4"/>
    <w:rsid w:val="009645F7"/>
    <w:rsid w:val="00964A0A"/>
    <w:rsid w:val="00964E72"/>
    <w:rsid w:val="00964FC5"/>
    <w:rsid w:val="00964FEA"/>
    <w:rsid w:val="009651D1"/>
    <w:rsid w:val="009652E2"/>
    <w:rsid w:val="009653C7"/>
    <w:rsid w:val="00965405"/>
    <w:rsid w:val="00965477"/>
    <w:rsid w:val="00965479"/>
    <w:rsid w:val="00965492"/>
    <w:rsid w:val="009654E1"/>
    <w:rsid w:val="00965667"/>
    <w:rsid w:val="009656C5"/>
    <w:rsid w:val="009657B6"/>
    <w:rsid w:val="009657C6"/>
    <w:rsid w:val="00965B72"/>
    <w:rsid w:val="00965EC6"/>
    <w:rsid w:val="0096608B"/>
    <w:rsid w:val="009660A2"/>
    <w:rsid w:val="009661EA"/>
    <w:rsid w:val="00966BD2"/>
    <w:rsid w:val="00966CED"/>
    <w:rsid w:val="00966DB3"/>
    <w:rsid w:val="00966F46"/>
    <w:rsid w:val="00967006"/>
    <w:rsid w:val="00967007"/>
    <w:rsid w:val="009672BE"/>
    <w:rsid w:val="00967543"/>
    <w:rsid w:val="009676F8"/>
    <w:rsid w:val="00967B15"/>
    <w:rsid w:val="00967FF1"/>
    <w:rsid w:val="009700CE"/>
    <w:rsid w:val="009700F8"/>
    <w:rsid w:val="00970520"/>
    <w:rsid w:val="00970540"/>
    <w:rsid w:val="00970605"/>
    <w:rsid w:val="00970854"/>
    <w:rsid w:val="0097097D"/>
    <w:rsid w:val="00970B86"/>
    <w:rsid w:val="00970CB8"/>
    <w:rsid w:val="00971021"/>
    <w:rsid w:val="009712E4"/>
    <w:rsid w:val="00971346"/>
    <w:rsid w:val="009713A2"/>
    <w:rsid w:val="009717F8"/>
    <w:rsid w:val="00971882"/>
    <w:rsid w:val="009718E8"/>
    <w:rsid w:val="00971A10"/>
    <w:rsid w:val="00971BB8"/>
    <w:rsid w:val="00971CC7"/>
    <w:rsid w:val="00971F4B"/>
    <w:rsid w:val="009722A8"/>
    <w:rsid w:val="00972314"/>
    <w:rsid w:val="009723F1"/>
    <w:rsid w:val="009725A2"/>
    <w:rsid w:val="0097293B"/>
    <w:rsid w:val="009729B8"/>
    <w:rsid w:val="00972BC9"/>
    <w:rsid w:val="00972FD2"/>
    <w:rsid w:val="00972FF3"/>
    <w:rsid w:val="00973012"/>
    <w:rsid w:val="009730AB"/>
    <w:rsid w:val="009733FE"/>
    <w:rsid w:val="0097346C"/>
    <w:rsid w:val="009734A2"/>
    <w:rsid w:val="009735D1"/>
    <w:rsid w:val="009735D6"/>
    <w:rsid w:val="00973752"/>
    <w:rsid w:val="00973A1C"/>
    <w:rsid w:val="00973AA7"/>
    <w:rsid w:val="00973BB7"/>
    <w:rsid w:val="00973DAC"/>
    <w:rsid w:val="00973FD0"/>
    <w:rsid w:val="00974064"/>
    <w:rsid w:val="009744B8"/>
    <w:rsid w:val="009745BE"/>
    <w:rsid w:val="009745D6"/>
    <w:rsid w:val="009746B0"/>
    <w:rsid w:val="009746C2"/>
    <w:rsid w:val="00974757"/>
    <w:rsid w:val="00974865"/>
    <w:rsid w:val="00974962"/>
    <w:rsid w:val="00974C58"/>
    <w:rsid w:val="00974E79"/>
    <w:rsid w:val="00975075"/>
    <w:rsid w:val="0097516B"/>
    <w:rsid w:val="00975222"/>
    <w:rsid w:val="00975261"/>
    <w:rsid w:val="009756C2"/>
    <w:rsid w:val="00975712"/>
    <w:rsid w:val="0097594B"/>
    <w:rsid w:val="0097597A"/>
    <w:rsid w:val="009759B8"/>
    <w:rsid w:val="00975D10"/>
    <w:rsid w:val="00975E32"/>
    <w:rsid w:val="00975E4F"/>
    <w:rsid w:val="00975E6A"/>
    <w:rsid w:val="00976106"/>
    <w:rsid w:val="00976264"/>
    <w:rsid w:val="009764DB"/>
    <w:rsid w:val="009765D1"/>
    <w:rsid w:val="0097673C"/>
    <w:rsid w:val="0097682C"/>
    <w:rsid w:val="0097686F"/>
    <w:rsid w:val="0097694D"/>
    <w:rsid w:val="00976BA8"/>
    <w:rsid w:val="009770E0"/>
    <w:rsid w:val="009771E9"/>
    <w:rsid w:val="009773BB"/>
    <w:rsid w:val="00977454"/>
    <w:rsid w:val="00977532"/>
    <w:rsid w:val="0098001F"/>
    <w:rsid w:val="00980083"/>
    <w:rsid w:val="00980151"/>
    <w:rsid w:val="00980276"/>
    <w:rsid w:val="00980297"/>
    <w:rsid w:val="0098037E"/>
    <w:rsid w:val="009805C0"/>
    <w:rsid w:val="009805C8"/>
    <w:rsid w:val="0098065A"/>
    <w:rsid w:val="009807B6"/>
    <w:rsid w:val="00980A7B"/>
    <w:rsid w:val="00980B15"/>
    <w:rsid w:val="00980EF2"/>
    <w:rsid w:val="00981284"/>
    <w:rsid w:val="009815AB"/>
    <w:rsid w:val="0098194A"/>
    <w:rsid w:val="009819FB"/>
    <w:rsid w:val="00981A4B"/>
    <w:rsid w:val="00981AFF"/>
    <w:rsid w:val="00981CCE"/>
    <w:rsid w:val="00981D25"/>
    <w:rsid w:val="009823FA"/>
    <w:rsid w:val="00982629"/>
    <w:rsid w:val="00982AC8"/>
    <w:rsid w:val="00983076"/>
    <w:rsid w:val="0098320E"/>
    <w:rsid w:val="00983507"/>
    <w:rsid w:val="00983B97"/>
    <w:rsid w:val="00983C80"/>
    <w:rsid w:val="0098407F"/>
    <w:rsid w:val="00984454"/>
    <w:rsid w:val="0098453D"/>
    <w:rsid w:val="00984580"/>
    <w:rsid w:val="009846C0"/>
    <w:rsid w:val="009847C8"/>
    <w:rsid w:val="009849BC"/>
    <w:rsid w:val="00984BEF"/>
    <w:rsid w:val="00984C65"/>
    <w:rsid w:val="00984C79"/>
    <w:rsid w:val="00984E78"/>
    <w:rsid w:val="00984F33"/>
    <w:rsid w:val="00984FC6"/>
    <w:rsid w:val="0098520D"/>
    <w:rsid w:val="009852C0"/>
    <w:rsid w:val="009856D4"/>
    <w:rsid w:val="00985A23"/>
    <w:rsid w:val="00985A34"/>
    <w:rsid w:val="00985C07"/>
    <w:rsid w:val="00986320"/>
    <w:rsid w:val="009863C4"/>
    <w:rsid w:val="0098661B"/>
    <w:rsid w:val="009866A5"/>
    <w:rsid w:val="009867C7"/>
    <w:rsid w:val="00986AA7"/>
    <w:rsid w:val="00986EED"/>
    <w:rsid w:val="00986F85"/>
    <w:rsid w:val="00987274"/>
    <w:rsid w:val="0098762C"/>
    <w:rsid w:val="00987634"/>
    <w:rsid w:val="00987660"/>
    <w:rsid w:val="0098770B"/>
    <w:rsid w:val="00987817"/>
    <w:rsid w:val="0098799E"/>
    <w:rsid w:val="00990083"/>
    <w:rsid w:val="009902DC"/>
    <w:rsid w:val="009902E4"/>
    <w:rsid w:val="00990461"/>
    <w:rsid w:val="009904B1"/>
    <w:rsid w:val="00990CEE"/>
    <w:rsid w:val="00990D42"/>
    <w:rsid w:val="00990E84"/>
    <w:rsid w:val="00990FB0"/>
    <w:rsid w:val="00991523"/>
    <w:rsid w:val="009915FD"/>
    <w:rsid w:val="009916E3"/>
    <w:rsid w:val="00991730"/>
    <w:rsid w:val="0099183A"/>
    <w:rsid w:val="009919CE"/>
    <w:rsid w:val="00991B4F"/>
    <w:rsid w:val="00991B9A"/>
    <w:rsid w:val="00991ECA"/>
    <w:rsid w:val="00991FC2"/>
    <w:rsid w:val="00992267"/>
    <w:rsid w:val="0099230A"/>
    <w:rsid w:val="009927D2"/>
    <w:rsid w:val="00992A2C"/>
    <w:rsid w:val="00992BF7"/>
    <w:rsid w:val="00992DB3"/>
    <w:rsid w:val="00992E50"/>
    <w:rsid w:val="00992F08"/>
    <w:rsid w:val="009932C4"/>
    <w:rsid w:val="009932DB"/>
    <w:rsid w:val="00993325"/>
    <w:rsid w:val="00993351"/>
    <w:rsid w:val="00993748"/>
    <w:rsid w:val="00993903"/>
    <w:rsid w:val="00993F4F"/>
    <w:rsid w:val="00993FF3"/>
    <w:rsid w:val="00994109"/>
    <w:rsid w:val="0099425D"/>
    <w:rsid w:val="00994714"/>
    <w:rsid w:val="009948A7"/>
    <w:rsid w:val="00994C53"/>
    <w:rsid w:val="00994D1F"/>
    <w:rsid w:val="00994DDB"/>
    <w:rsid w:val="00994F2C"/>
    <w:rsid w:val="009950E3"/>
    <w:rsid w:val="00995146"/>
    <w:rsid w:val="00995409"/>
    <w:rsid w:val="0099576C"/>
    <w:rsid w:val="00996379"/>
    <w:rsid w:val="0099666B"/>
    <w:rsid w:val="00996846"/>
    <w:rsid w:val="00996CB4"/>
    <w:rsid w:val="00996DC6"/>
    <w:rsid w:val="00996E24"/>
    <w:rsid w:val="00996EB3"/>
    <w:rsid w:val="00996F03"/>
    <w:rsid w:val="00997169"/>
    <w:rsid w:val="009973DF"/>
    <w:rsid w:val="0099743C"/>
    <w:rsid w:val="00997494"/>
    <w:rsid w:val="0099781C"/>
    <w:rsid w:val="009978BA"/>
    <w:rsid w:val="00997991"/>
    <w:rsid w:val="00997AF1"/>
    <w:rsid w:val="00997B69"/>
    <w:rsid w:val="00997D55"/>
    <w:rsid w:val="00997F80"/>
    <w:rsid w:val="00997FED"/>
    <w:rsid w:val="009A00E8"/>
    <w:rsid w:val="009A015E"/>
    <w:rsid w:val="009A0717"/>
    <w:rsid w:val="009A071F"/>
    <w:rsid w:val="009A0763"/>
    <w:rsid w:val="009A07C2"/>
    <w:rsid w:val="009A09F8"/>
    <w:rsid w:val="009A0AFC"/>
    <w:rsid w:val="009A0DA9"/>
    <w:rsid w:val="009A0F43"/>
    <w:rsid w:val="009A1349"/>
    <w:rsid w:val="009A17E7"/>
    <w:rsid w:val="009A18CF"/>
    <w:rsid w:val="009A19A7"/>
    <w:rsid w:val="009A1B7D"/>
    <w:rsid w:val="009A1CA0"/>
    <w:rsid w:val="009A1E3D"/>
    <w:rsid w:val="009A1F48"/>
    <w:rsid w:val="009A2248"/>
    <w:rsid w:val="009A2543"/>
    <w:rsid w:val="009A2912"/>
    <w:rsid w:val="009A306B"/>
    <w:rsid w:val="009A3147"/>
    <w:rsid w:val="009A33F1"/>
    <w:rsid w:val="009A3551"/>
    <w:rsid w:val="009A35C5"/>
    <w:rsid w:val="009A36BF"/>
    <w:rsid w:val="009A3864"/>
    <w:rsid w:val="009A3872"/>
    <w:rsid w:val="009A39B1"/>
    <w:rsid w:val="009A3D22"/>
    <w:rsid w:val="009A3DC3"/>
    <w:rsid w:val="009A3E97"/>
    <w:rsid w:val="009A3FDE"/>
    <w:rsid w:val="009A40F1"/>
    <w:rsid w:val="009A45D5"/>
    <w:rsid w:val="009A4942"/>
    <w:rsid w:val="009A4A5D"/>
    <w:rsid w:val="009A4B03"/>
    <w:rsid w:val="009A4C2B"/>
    <w:rsid w:val="009A4C79"/>
    <w:rsid w:val="009A4D5D"/>
    <w:rsid w:val="009A4DED"/>
    <w:rsid w:val="009A4FBE"/>
    <w:rsid w:val="009A50DA"/>
    <w:rsid w:val="009A5830"/>
    <w:rsid w:val="009A5D47"/>
    <w:rsid w:val="009A5D8C"/>
    <w:rsid w:val="009A60AD"/>
    <w:rsid w:val="009A61C0"/>
    <w:rsid w:val="009A64B4"/>
    <w:rsid w:val="009A673D"/>
    <w:rsid w:val="009A67D1"/>
    <w:rsid w:val="009A6C99"/>
    <w:rsid w:val="009A6ED4"/>
    <w:rsid w:val="009A6FB4"/>
    <w:rsid w:val="009A70C8"/>
    <w:rsid w:val="009A7201"/>
    <w:rsid w:val="009A72B7"/>
    <w:rsid w:val="009A79F3"/>
    <w:rsid w:val="009A7A0A"/>
    <w:rsid w:val="009A7BE6"/>
    <w:rsid w:val="009A7E45"/>
    <w:rsid w:val="009B004B"/>
    <w:rsid w:val="009B0085"/>
    <w:rsid w:val="009B0501"/>
    <w:rsid w:val="009B0977"/>
    <w:rsid w:val="009B0D0E"/>
    <w:rsid w:val="009B0E61"/>
    <w:rsid w:val="009B1859"/>
    <w:rsid w:val="009B1887"/>
    <w:rsid w:val="009B18FE"/>
    <w:rsid w:val="009B1A10"/>
    <w:rsid w:val="009B1A23"/>
    <w:rsid w:val="009B1D72"/>
    <w:rsid w:val="009B21B2"/>
    <w:rsid w:val="009B22D5"/>
    <w:rsid w:val="009B2338"/>
    <w:rsid w:val="009B239B"/>
    <w:rsid w:val="009B239C"/>
    <w:rsid w:val="009B2C74"/>
    <w:rsid w:val="009B2D49"/>
    <w:rsid w:val="009B30D2"/>
    <w:rsid w:val="009B31D6"/>
    <w:rsid w:val="009B36CC"/>
    <w:rsid w:val="009B380E"/>
    <w:rsid w:val="009B3A77"/>
    <w:rsid w:val="009B3B7E"/>
    <w:rsid w:val="009B3D53"/>
    <w:rsid w:val="009B3F56"/>
    <w:rsid w:val="009B4335"/>
    <w:rsid w:val="009B467D"/>
    <w:rsid w:val="009B46A0"/>
    <w:rsid w:val="009B4944"/>
    <w:rsid w:val="009B4A1C"/>
    <w:rsid w:val="009B4A3C"/>
    <w:rsid w:val="009B4D92"/>
    <w:rsid w:val="009B4E8F"/>
    <w:rsid w:val="009B5215"/>
    <w:rsid w:val="009B534D"/>
    <w:rsid w:val="009B53F2"/>
    <w:rsid w:val="009B5458"/>
    <w:rsid w:val="009B56BE"/>
    <w:rsid w:val="009B5719"/>
    <w:rsid w:val="009B5725"/>
    <w:rsid w:val="009B57E0"/>
    <w:rsid w:val="009B5B59"/>
    <w:rsid w:val="009B5BA9"/>
    <w:rsid w:val="009B5D7C"/>
    <w:rsid w:val="009B6BC6"/>
    <w:rsid w:val="009B7033"/>
    <w:rsid w:val="009B70F4"/>
    <w:rsid w:val="009B7131"/>
    <w:rsid w:val="009B7333"/>
    <w:rsid w:val="009B740E"/>
    <w:rsid w:val="009B7479"/>
    <w:rsid w:val="009B7F58"/>
    <w:rsid w:val="009C02BB"/>
    <w:rsid w:val="009C04BA"/>
    <w:rsid w:val="009C083A"/>
    <w:rsid w:val="009C0C57"/>
    <w:rsid w:val="009C0D4E"/>
    <w:rsid w:val="009C107F"/>
    <w:rsid w:val="009C142E"/>
    <w:rsid w:val="009C1509"/>
    <w:rsid w:val="009C154D"/>
    <w:rsid w:val="009C16C1"/>
    <w:rsid w:val="009C16FC"/>
    <w:rsid w:val="009C1727"/>
    <w:rsid w:val="009C1C3E"/>
    <w:rsid w:val="009C1CEE"/>
    <w:rsid w:val="009C2307"/>
    <w:rsid w:val="009C232B"/>
    <w:rsid w:val="009C2399"/>
    <w:rsid w:val="009C24EE"/>
    <w:rsid w:val="009C260D"/>
    <w:rsid w:val="009C2EA2"/>
    <w:rsid w:val="009C306B"/>
    <w:rsid w:val="009C3180"/>
    <w:rsid w:val="009C3341"/>
    <w:rsid w:val="009C3AB4"/>
    <w:rsid w:val="009C3AF1"/>
    <w:rsid w:val="009C3CDD"/>
    <w:rsid w:val="009C3D71"/>
    <w:rsid w:val="009C3DE7"/>
    <w:rsid w:val="009C3EEC"/>
    <w:rsid w:val="009C47FD"/>
    <w:rsid w:val="009C48B5"/>
    <w:rsid w:val="009C4DDC"/>
    <w:rsid w:val="009C540B"/>
    <w:rsid w:val="009C591B"/>
    <w:rsid w:val="009C5B25"/>
    <w:rsid w:val="009C6092"/>
    <w:rsid w:val="009C60AC"/>
    <w:rsid w:val="009C61C2"/>
    <w:rsid w:val="009C626E"/>
    <w:rsid w:val="009C641E"/>
    <w:rsid w:val="009C6516"/>
    <w:rsid w:val="009C6689"/>
    <w:rsid w:val="009C66CC"/>
    <w:rsid w:val="009C6A00"/>
    <w:rsid w:val="009C6EA5"/>
    <w:rsid w:val="009C6F84"/>
    <w:rsid w:val="009C6FB6"/>
    <w:rsid w:val="009C7072"/>
    <w:rsid w:val="009C736E"/>
    <w:rsid w:val="009C750F"/>
    <w:rsid w:val="009C7573"/>
    <w:rsid w:val="009C7603"/>
    <w:rsid w:val="009C7637"/>
    <w:rsid w:val="009C771F"/>
    <w:rsid w:val="009C79B6"/>
    <w:rsid w:val="009C7AD3"/>
    <w:rsid w:val="009C7C57"/>
    <w:rsid w:val="009D000E"/>
    <w:rsid w:val="009D007B"/>
    <w:rsid w:val="009D007C"/>
    <w:rsid w:val="009D01E1"/>
    <w:rsid w:val="009D03E8"/>
    <w:rsid w:val="009D0409"/>
    <w:rsid w:val="009D051D"/>
    <w:rsid w:val="009D0593"/>
    <w:rsid w:val="009D0777"/>
    <w:rsid w:val="009D08C1"/>
    <w:rsid w:val="009D0987"/>
    <w:rsid w:val="009D0A6C"/>
    <w:rsid w:val="009D0C05"/>
    <w:rsid w:val="009D0C65"/>
    <w:rsid w:val="009D108A"/>
    <w:rsid w:val="009D1182"/>
    <w:rsid w:val="009D1471"/>
    <w:rsid w:val="009D1507"/>
    <w:rsid w:val="009D1762"/>
    <w:rsid w:val="009D19BA"/>
    <w:rsid w:val="009D1B95"/>
    <w:rsid w:val="009D1C0C"/>
    <w:rsid w:val="009D1CFF"/>
    <w:rsid w:val="009D1F59"/>
    <w:rsid w:val="009D1FEC"/>
    <w:rsid w:val="009D2197"/>
    <w:rsid w:val="009D2346"/>
    <w:rsid w:val="009D24A2"/>
    <w:rsid w:val="009D24B7"/>
    <w:rsid w:val="009D25AC"/>
    <w:rsid w:val="009D26F8"/>
    <w:rsid w:val="009D2846"/>
    <w:rsid w:val="009D29F4"/>
    <w:rsid w:val="009D2A58"/>
    <w:rsid w:val="009D2EDB"/>
    <w:rsid w:val="009D3136"/>
    <w:rsid w:val="009D3252"/>
    <w:rsid w:val="009D32A0"/>
    <w:rsid w:val="009D33FB"/>
    <w:rsid w:val="009D35F5"/>
    <w:rsid w:val="009D3780"/>
    <w:rsid w:val="009D38E5"/>
    <w:rsid w:val="009D39D4"/>
    <w:rsid w:val="009D3C09"/>
    <w:rsid w:val="009D3E51"/>
    <w:rsid w:val="009D4023"/>
    <w:rsid w:val="009D408F"/>
    <w:rsid w:val="009D4290"/>
    <w:rsid w:val="009D42B6"/>
    <w:rsid w:val="009D43AC"/>
    <w:rsid w:val="009D43FF"/>
    <w:rsid w:val="009D440A"/>
    <w:rsid w:val="009D447A"/>
    <w:rsid w:val="009D450B"/>
    <w:rsid w:val="009D461C"/>
    <w:rsid w:val="009D4826"/>
    <w:rsid w:val="009D4BF2"/>
    <w:rsid w:val="009D4E48"/>
    <w:rsid w:val="009D4F30"/>
    <w:rsid w:val="009D5103"/>
    <w:rsid w:val="009D53F5"/>
    <w:rsid w:val="009D550E"/>
    <w:rsid w:val="009D5543"/>
    <w:rsid w:val="009D5B43"/>
    <w:rsid w:val="009D5C68"/>
    <w:rsid w:val="009D611C"/>
    <w:rsid w:val="009D618A"/>
    <w:rsid w:val="009D64E7"/>
    <w:rsid w:val="009D68DA"/>
    <w:rsid w:val="009D6CC1"/>
    <w:rsid w:val="009D6E9D"/>
    <w:rsid w:val="009D6EC5"/>
    <w:rsid w:val="009D705D"/>
    <w:rsid w:val="009D72F5"/>
    <w:rsid w:val="009D7316"/>
    <w:rsid w:val="009D7398"/>
    <w:rsid w:val="009D7575"/>
    <w:rsid w:val="009D7639"/>
    <w:rsid w:val="009D763A"/>
    <w:rsid w:val="009D7821"/>
    <w:rsid w:val="009D7A90"/>
    <w:rsid w:val="009D7DD1"/>
    <w:rsid w:val="009E0044"/>
    <w:rsid w:val="009E0201"/>
    <w:rsid w:val="009E02C7"/>
    <w:rsid w:val="009E0CD2"/>
    <w:rsid w:val="009E0D5A"/>
    <w:rsid w:val="009E102E"/>
    <w:rsid w:val="009E1234"/>
    <w:rsid w:val="009E1626"/>
    <w:rsid w:val="009E16BA"/>
    <w:rsid w:val="009E19AE"/>
    <w:rsid w:val="009E1F5D"/>
    <w:rsid w:val="009E2071"/>
    <w:rsid w:val="009E230D"/>
    <w:rsid w:val="009E2605"/>
    <w:rsid w:val="009E27AE"/>
    <w:rsid w:val="009E2836"/>
    <w:rsid w:val="009E2A29"/>
    <w:rsid w:val="009E2ACC"/>
    <w:rsid w:val="009E2DA7"/>
    <w:rsid w:val="009E2EFE"/>
    <w:rsid w:val="009E2F96"/>
    <w:rsid w:val="009E3257"/>
    <w:rsid w:val="009E349A"/>
    <w:rsid w:val="009E34F0"/>
    <w:rsid w:val="009E36B2"/>
    <w:rsid w:val="009E3812"/>
    <w:rsid w:val="009E38CC"/>
    <w:rsid w:val="009E38E0"/>
    <w:rsid w:val="009E3AE9"/>
    <w:rsid w:val="009E3B98"/>
    <w:rsid w:val="009E3C68"/>
    <w:rsid w:val="009E3CE3"/>
    <w:rsid w:val="009E3F06"/>
    <w:rsid w:val="009E40E4"/>
    <w:rsid w:val="009E416A"/>
    <w:rsid w:val="009E45CE"/>
    <w:rsid w:val="009E4673"/>
    <w:rsid w:val="009E4A1E"/>
    <w:rsid w:val="009E4B19"/>
    <w:rsid w:val="009E4BC2"/>
    <w:rsid w:val="009E4FD9"/>
    <w:rsid w:val="009E518A"/>
    <w:rsid w:val="009E53AE"/>
    <w:rsid w:val="009E56E6"/>
    <w:rsid w:val="009E570C"/>
    <w:rsid w:val="009E5AAF"/>
    <w:rsid w:val="009E5C79"/>
    <w:rsid w:val="009E5DA3"/>
    <w:rsid w:val="009E5E4D"/>
    <w:rsid w:val="009E5F0D"/>
    <w:rsid w:val="009E5F93"/>
    <w:rsid w:val="009E6168"/>
    <w:rsid w:val="009E61FA"/>
    <w:rsid w:val="009E635F"/>
    <w:rsid w:val="009E63E4"/>
    <w:rsid w:val="009E6501"/>
    <w:rsid w:val="009E665A"/>
    <w:rsid w:val="009E6896"/>
    <w:rsid w:val="009E697A"/>
    <w:rsid w:val="009E6CFF"/>
    <w:rsid w:val="009E6DD3"/>
    <w:rsid w:val="009E6F6E"/>
    <w:rsid w:val="009E7028"/>
    <w:rsid w:val="009E714C"/>
    <w:rsid w:val="009E727E"/>
    <w:rsid w:val="009E72DE"/>
    <w:rsid w:val="009E74EA"/>
    <w:rsid w:val="009E7A81"/>
    <w:rsid w:val="009E7C43"/>
    <w:rsid w:val="009E7DC8"/>
    <w:rsid w:val="009E7FE1"/>
    <w:rsid w:val="009F00FD"/>
    <w:rsid w:val="009F0266"/>
    <w:rsid w:val="009F0269"/>
    <w:rsid w:val="009F0278"/>
    <w:rsid w:val="009F02ED"/>
    <w:rsid w:val="009F05DE"/>
    <w:rsid w:val="009F08C9"/>
    <w:rsid w:val="009F0B58"/>
    <w:rsid w:val="009F0D09"/>
    <w:rsid w:val="009F0F3D"/>
    <w:rsid w:val="009F0F52"/>
    <w:rsid w:val="009F0F8B"/>
    <w:rsid w:val="009F0FE5"/>
    <w:rsid w:val="009F11E6"/>
    <w:rsid w:val="009F133E"/>
    <w:rsid w:val="009F13B7"/>
    <w:rsid w:val="009F142C"/>
    <w:rsid w:val="009F1468"/>
    <w:rsid w:val="009F1473"/>
    <w:rsid w:val="009F171E"/>
    <w:rsid w:val="009F189E"/>
    <w:rsid w:val="009F19EF"/>
    <w:rsid w:val="009F1AEB"/>
    <w:rsid w:val="009F2039"/>
    <w:rsid w:val="009F2045"/>
    <w:rsid w:val="009F212D"/>
    <w:rsid w:val="009F2316"/>
    <w:rsid w:val="009F2479"/>
    <w:rsid w:val="009F277E"/>
    <w:rsid w:val="009F28F5"/>
    <w:rsid w:val="009F29A3"/>
    <w:rsid w:val="009F2C8E"/>
    <w:rsid w:val="009F2CB3"/>
    <w:rsid w:val="009F2DB2"/>
    <w:rsid w:val="009F31BF"/>
    <w:rsid w:val="009F33E2"/>
    <w:rsid w:val="009F34BB"/>
    <w:rsid w:val="009F35FD"/>
    <w:rsid w:val="009F3727"/>
    <w:rsid w:val="009F37D7"/>
    <w:rsid w:val="009F3A1C"/>
    <w:rsid w:val="009F3A8C"/>
    <w:rsid w:val="009F3ADC"/>
    <w:rsid w:val="009F3CDA"/>
    <w:rsid w:val="009F3DCF"/>
    <w:rsid w:val="009F3E73"/>
    <w:rsid w:val="009F3EC0"/>
    <w:rsid w:val="009F4299"/>
    <w:rsid w:val="009F43FF"/>
    <w:rsid w:val="009F4E35"/>
    <w:rsid w:val="009F4FF4"/>
    <w:rsid w:val="009F50A9"/>
    <w:rsid w:val="009F50EA"/>
    <w:rsid w:val="009F5111"/>
    <w:rsid w:val="009F516B"/>
    <w:rsid w:val="009F5555"/>
    <w:rsid w:val="009F5775"/>
    <w:rsid w:val="009F58CE"/>
    <w:rsid w:val="009F5B81"/>
    <w:rsid w:val="009F5BFA"/>
    <w:rsid w:val="009F5D32"/>
    <w:rsid w:val="009F5EED"/>
    <w:rsid w:val="009F5F26"/>
    <w:rsid w:val="009F64A9"/>
    <w:rsid w:val="009F67B2"/>
    <w:rsid w:val="009F6986"/>
    <w:rsid w:val="009F6B42"/>
    <w:rsid w:val="009F6C02"/>
    <w:rsid w:val="009F6DAF"/>
    <w:rsid w:val="009F6EED"/>
    <w:rsid w:val="009F6F47"/>
    <w:rsid w:val="009F7207"/>
    <w:rsid w:val="009F72A2"/>
    <w:rsid w:val="009F72D8"/>
    <w:rsid w:val="009F7322"/>
    <w:rsid w:val="009F7327"/>
    <w:rsid w:val="009F74AC"/>
    <w:rsid w:val="009F74B4"/>
    <w:rsid w:val="009F7743"/>
    <w:rsid w:val="009F79AE"/>
    <w:rsid w:val="009F7DE7"/>
    <w:rsid w:val="009F7F83"/>
    <w:rsid w:val="009F7F95"/>
    <w:rsid w:val="00A00096"/>
    <w:rsid w:val="00A0024A"/>
    <w:rsid w:val="00A0047C"/>
    <w:rsid w:val="00A00667"/>
    <w:rsid w:val="00A00A42"/>
    <w:rsid w:val="00A00A9A"/>
    <w:rsid w:val="00A00C19"/>
    <w:rsid w:val="00A00F9A"/>
    <w:rsid w:val="00A010C5"/>
    <w:rsid w:val="00A01111"/>
    <w:rsid w:val="00A012BE"/>
    <w:rsid w:val="00A013F2"/>
    <w:rsid w:val="00A01646"/>
    <w:rsid w:val="00A01742"/>
    <w:rsid w:val="00A01779"/>
    <w:rsid w:val="00A01794"/>
    <w:rsid w:val="00A01988"/>
    <w:rsid w:val="00A01D16"/>
    <w:rsid w:val="00A01D1E"/>
    <w:rsid w:val="00A020F6"/>
    <w:rsid w:val="00A0257D"/>
    <w:rsid w:val="00A026AA"/>
    <w:rsid w:val="00A026F4"/>
    <w:rsid w:val="00A02907"/>
    <w:rsid w:val="00A02E55"/>
    <w:rsid w:val="00A031CD"/>
    <w:rsid w:val="00A031D1"/>
    <w:rsid w:val="00A03904"/>
    <w:rsid w:val="00A03D43"/>
    <w:rsid w:val="00A03E7A"/>
    <w:rsid w:val="00A04055"/>
    <w:rsid w:val="00A04070"/>
    <w:rsid w:val="00A040F7"/>
    <w:rsid w:val="00A0424D"/>
    <w:rsid w:val="00A044EC"/>
    <w:rsid w:val="00A045DD"/>
    <w:rsid w:val="00A04776"/>
    <w:rsid w:val="00A047EC"/>
    <w:rsid w:val="00A04802"/>
    <w:rsid w:val="00A04B5A"/>
    <w:rsid w:val="00A04B91"/>
    <w:rsid w:val="00A04BBD"/>
    <w:rsid w:val="00A04BFF"/>
    <w:rsid w:val="00A04C48"/>
    <w:rsid w:val="00A04DB3"/>
    <w:rsid w:val="00A04F6A"/>
    <w:rsid w:val="00A05080"/>
    <w:rsid w:val="00A050C5"/>
    <w:rsid w:val="00A05116"/>
    <w:rsid w:val="00A051CA"/>
    <w:rsid w:val="00A05237"/>
    <w:rsid w:val="00A05254"/>
    <w:rsid w:val="00A05423"/>
    <w:rsid w:val="00A05601"/>
    <w:rsid w:val="00A0560B"/>
    <w:rsid w:val="00A05693"/>
    <w:rsid w:val="00A05921"/>
    <w:rsid w:val="00A05B2F"/>
    <w:rsid w:val="00A05C22"/>
    <w:rsid w:val="00A05C81"/>
    <w:rsid w:val="00A05D3A"/>
    <w:rsid w:val="00A062F8"/>
    <w:rsid w:val="00A06388"/>
    <w:rsid w:val="00A067F7"/>
    <w:rsid w:val="00A06964"/>
    <w:rsid w:val="00A06BD4"/>
    <w:rsid w:val="00A06D88"/>
    <w:rsid w:val="00A07388"/>
    <w:rsid w:val="00A07457"/>
    <w:rsid w:val="00A0770C"/>
    <w:rsid w:val="00A0776F"/>
    <w:rsid w:val="00A079BC"/>
    <w:rsid w:val="00A07D25"/>
    <w:rsid w:val="00A07D93"/>
    <w:rsid w:val="00A07E14"/>
    <w:rsid w:val="00A100A9"/>
    <w:rsid w:val="00A1037C"/>
    <w:rsid w:val="00A10544"/>
    <w:rsid w:val="00A10563"/>
    <w:rsid w:val="00A105C4"/>
    <w:rsid w:val="00A10793"/>
    <w:rsid w:val="00A10983"/>
    <w:rsid w:val="00A10A4E"/>
    <w:rsid w:val="00A10E5E"/>
    <w:rsid w:val="00A10EAE"/>
    <w:rsid w:val="00A10F9B"/>
    <w:rsid w:val="00A11370"/>
    <w:rsid w:val="00A11423"/>
    <w:rsid w:val="00A1161A"/>
    <w:rsid w:val="00A11817"/>
    <w:rsid w:val="00A119D5"/>
    <w:rsid w:val="00A11CF2"/>
    <w:rsid w:val="00A122F2"/>
    <w:rsid w:val="00A1274A"/>
    <w:rsid w:val="00A12801"/>
    <w:rsid w:val="00A128E2"/>
    <w:rsid w:val="00A12BF7"/>
    <w:rsid w:val="00A12BFA"/>
    <w:rsid w:val="00A12D80"/>
    <w:rsid w:val="00A12D97"/>
    <w:rsid w:val="00A12EE3"/>
    <w:rsid w:val="00A13167"/>
    <w:rsid w:val="00A1367B"/>
    <w:rsid w:val="00A13721"/>
    <w:rsid w:val="00A1387E"/>
    <w:rsid w:val="00A13A44"/>
    <w:rsid w:val="00A13F49"/>
    <w:rsid w:val="00A14167"/>
    <w:rsid w:val="00A141EC"/>
    <w:rsid w:val="00A14228"/>
    <w:rsid w:val="00A1426E"/>
    <w:rsid w:val="00A144A0"/>
    <w:rsid w:val="00A14710"/>
    <w:rsid w:val="00A14BC7"/>
    <w:rsid w:val="00A14CC1"/>
    <w:rsid w:val="00A152BC"/>
    <w:rsid w:val="00A152E3"/>
    <w:rsid w:val="00A15348"/>
    <w:rsid w:val="00A15484"/>
    <w:rsid w:val="00A15541"/>
    <w:rsid w:val="00A1561F"/>
    <w:rsid w:val="00A1567C"/>
    <w:rsid w:val="00A15E95"/>
    <w:rsid w:val="00A168B3"/>
    <w:rsid w:val="00A169BC"/>
    <w:rsid w:val="00A16C77"/>
    <w:rsid w:val="00A16F61"/>
    <w:rsid w:val="00A1703C"/>
    <w:rsid w:val="00A1704F"/>
    <w:rsid w:val="00A173A7"/>
    <w:rsid w:val="00A175DA"/>
    <w:rsid w:val="00A17741"/>
    <w:rsid w:val="00A17847"/>
    <w:rsid w:val="00A17A5C"/>
    <w:rsid w:val="00A17C6A"/>
    <w:rsid w:val="00A17E2A"/>
    <w:rsid w:val="00A17FCE"/>
    <w:rsid w:val="00A17FFD"/>
    <w:rsid w:val="00A2008B"/>
    <w:rsid w:val="00A20436"/>
    <w:rsid w:val="00A20537"/>
    <w:rsid w:val="00A20CF6"/>
    <w:rsid w:val="00A20F40"/>
    <w:rsid w:val="00A21098"/>
    <w:rsid w:val="00A21121"/>
    <w:rsid w:val="00A212CB"/>
    <w:rsid w:val="00A21364"/>
    <w:rsid w:val="00A215CA"/>
    <w:rsid w:val="00A21B19"/>
    <w:rsid w:val="00A21C64"/>
    <w:rsid w:val="00A21CAC"/>
    <w:rsid w:val="00A21E6B"/>
    <w:rsid w:val="00A21F64"/>
    <w:rsid w:val="00A220CC"/>
    <w:rsid w:val="00A221F1"/>
    <w:rsid w:val="00A224AF"/>
    <w:rsid w:val="00A22587"/>
    <w:rsid w:val="00A227CD"/>
    <w:rsid w:val="00A22AB9"/>
    <w:rsid w:val="00A22D79"/>
    <w:rsid w:val="00A22EF1"/>
    <w:rsid w:val="00A22F81"/>
    <w:rsid w:val="00A230AC"/>
    <w:rsid w:val="00A23391"/>
    <w:rsid w:val="00A234BF"/>
    <w:rsid w:val="00A234E3"/>
    <w:rsid w:val="00A23592"/>
    <w:rsid w:val="00A235AA"/>
    <w:rsid w:val="00A235E7"/>
    <w:rsid w:val="00A2397A"/>
    <w:rsid w:val="00A2399E"/>
    <w:rsid w:val="00A23A01"/>
    <w:rsid w:val="00A23FE8"/>
    <w:rsid w:val="00A241E2"/>
    <w:rsid w:val="00A24234"/>
    <w:rsid w:val="00A244AF"/>
    <w:rsid w:val="00A247A0"/>
    <w:rsid w:val="00A24853"/>
    <w:rsid w:val="00A2489C"/>
    <w:rsid w:val="00A2491E"/>
    <w:rsid w:val="00A24AE7"/>
    <w:rsid w:val="00A24E51"/>
    <w:rsid w:val="00A24EE8"/>
    <w:rsid w:val="00A2518D"/>
    <w:rsid w:val="00A25229"/>
    <w:rsid w:val="00A2522B"/>
    <w:rsid w:val="00A252C6"/>
    <w:rsid w:val="00A2554A"/>
    <w:rsid w:val="00A2558F"/>
    <w:rsid w:val="00A25D18"/>
    <w:rsid w:val="00A25FAF"/>
    <w:rsid w:val="00A263BE"/>
    <w:rsid w:val="00A264E7"/>
    <w:rsid w:val="00A2659A"/>
    <w:rsid w:val="00A265D7"/>
    <w:rsid w:val="00A2662A"/>
    <w:rsid w:val="00A266C1"/>
    <w:rsid w:val="00A266E1"/>
    <w:rsid w:val="00A26724"/>
    <w:rsid w:val="00A267A8"/>
    <w:rsid w:val="00A26905"/>
    <w:rsid w:val="00A26989"/>
    <w:rsid w:val="00A26AF1"/>
    <w:rsid w:val="00A26B03"/>
    <w:rsid w:val="00A26EC6"/>
    <w:rsid w:val="00A26EF7"/>
    <w:rsid w:val="00A26F42"/>
    <w:rsid w:val="00A272C7"/>
    <w:rsid w:val="00A274E6"/>
    <w:rsid w:val="00A2758E"/>
    <w:rsid w:val="00A275E7"/>
    <w:rsid w:val="00A275F8"/>
    <w:rsid w:val="00A278F8"/>
    <w:rsid w:val="00A27A45"/>
    <w:rsid w:val="00A27DA7"/>
    <w:rsid w:val="00A27DFC"/>
    <w:rsid w:val="00A27F5C"/>
    <w:rsid w:val="00A300D8"/>
    <w:rsid w:val="00A30106"/>
    <w:rsid w:val="00A3018A"/>
    <w:rsid w:val="00A30351"/>
    <w:rsid w:val="00A304AA"/>
    <w:rsid w:val="00A307CB"/>
    <w:rsid w:val="00A30818"/>
    <w:rsid w:val="00A3092E"/>
    <w:rsid w:val="00A30A5C"/>
    <w:rsid w:val="00A30B32"/>
    <w:rsid w:val="00A30EC1"/>
    <w:rsid w:val="00A30F9E"/>
    <w:rsid w:val="00A3142D"/>
    <w:rsid w:val="00A31437"/>
    <w:rsid w:val="00A316D4"/>
    <w:rsid w:val="00A31BFF"/>
    <w:rsid w:val="00A31C22"/>
    <w:rsid w:val="00A31F1D"/>
    <w:rsid w:val="00A31FF8"/>
    <w:rsid w:val="00A32268"/>
    <w:rsid w:val="00A32297"/>
    <w:rsid w:val="00A32559"/>
    <w:rsid w:val="00A3260F"/>
    <w:rsid w:val="00A32816"/>
    <w:rsid w:val="00A32AAB"/>
    <w:rsid w:val="00A32D77"/>
    <w:rsid w:val="00A33064"/>
    <w:rsid w:val="00A330F5"/>
    <w:rsid w:val="00A332BF"/>
    <w:rsid w:val="00A33304"/>
    <w:rsid w:val="00A33492"/>
    <w:rsid w:val="00A3349B"/>
    <w:rsid w:val="00A3370E"/>
    <w:rsid w:val="00A33757"/>
    <w:rsid w:val="00A33C58"/>
    <w:rsid w:val="00A33D70"/>
    <w:rsid w:val="00A33D88"/>
    <w:rsid w:val="00A343A8"/>
    <w:rsid w:val="00A3461D"/>
    <w:rsid w:val="00A3475D"/>
    <w:rsid w:val="00A34B5E"/>
    <w:rsid w:val="00A34BDF"/>
    <w:rsid w:val="00A34D4F"/>
    <w:rsid w:val="00A34EAA"/>
    <w:rsid w:val="00A34F91"/>
    <w:rsid w:val="00A35241"/>
    <w:rsid w:val="00A3540F"/>
    <w:rsid w:val="00A35553"/>
    <w:rsid w:val="00A356B6"/>
    <w:rsid w:val="00A3591B"/>
    <w:rsid w:val="00A35AFD"/>
    <w:rsid w:val="00A35B63"/>
    <w:rsid w:val="00A35BB3"/>
    <w:rsid w:val="00A35BBC"/>
    <w:rsid w:val="00A35CB4"/>
    <w:rsid w:val="00A35CF3"/>
    <w:rsid w:val="00A35D1E"/>
    <w:rsid w:val="00A35D57"/>
    <w:rsid w:val="00A35E97"/>
    <w:rsid w:val="00A35F4F"/>
    <w:rsid w:val="00A35FF7"/>
    <w:rsid w:val="00A3614A"/>
    <w:rsid w:val="00A363B3"/>
    <w:rsid w:val="00A36465"/>
    <w:rsid w:val="00A3658B"/>
    <w:rsid w:val="00A365BB"/>
    <w:rsid w:val="00A367A3"/>
    <w:rsid w:val="00A367AC"/>
    <w:rsid w:val="00A367D3"/>
    <w:rsid w:val="00A368EF"/>
    <w:rsid w:val="00A36A93"/>
    <w:rsid w:val="00A36BAC"/>
    <w:rsid w:val="00A3705A"/>
    <w:rsid w:val="00A37150"/>
    <w:rsid w:val="00A37156"/>
    <w:rsid w:val="00A37167"/>
    <w:rsid w:val="00A371E0"/>
    <w:rsid w:val="00A3747E"/>
    <w:rsid w:val="00A374C3"/>
    <w:rsid w:val="00A37543"/>
    <w:rsid w:val="00A375E6"/>
    <w:rsid w:val="00A37856"/>
    <w:rsid w:val="00A37C8D"/>
    <w:rsid w:val="00A405C0"/>
    <w:rsid w:val="00A40948"/>
    <w:rsid w:val="00A40A60"/>
    <w:rsid w:val="00A40B24"/>
    <w:rsid w:val="00A40CC4"/>
    <w:rsid w:val="00A413F9"/>
    <w:rsid w:val="00A4164D"/>
    <w:rsid w:val="00A4168D"/>
    <w:rsid w:val="00A416BB"/>
    <w:rsid w:val="00A41757"/>
    <w:rsid w:val="00A4188C"/>
    <w:rsid w:val="00A41926"/>
    <w:rsid w:val="00A419A6"/>
    <w:rsid w:val="00A41AD3"/>
    <w:rsid w:val="00A41CA4"/>
    <w:rsid w:val="00A41D30"/>
    <w:rsid w:val="00A4211D"/>
    <w:rsid w:val="00A42388"/>
    <w:rsid w:val="00A42599"/>
    <w:rsid w:val="00A428EF"/>
    <w:rsid w:val="00A42961"/>
    <w:rsid w:val="00A429AD"/>
    <w:rsid w:val="00A42A2B"/>
    <w:rsid w:val="00A42E65"/>
    <w:rsid w:val="00A42FEC"/>
    <w:rsid w:val="00A43000"/>
    <w:rsid w:val="00A43190"/>
    <w:rsid w:val="00A43288"/>
    <w:rsid w:val="00A43608"/>
    <w:rsid w:val="00A43B43"/>
    <w:rsid w:val="00A43DD3"/>
    <w:rsid w:val="00A4420A"/>
    <w:rsid w:val="00A442C3"/>
    <w:rsid w:val="00A442DD"/>
    <w:rsid w:val="00A44388"/>
    <w:rsid w:val="00A44596"/>
    <w:rsid w:val="00A44946"/>
    <w:rsid w:val="00A449E3"/>
    <w:rsid w:val="00A44B52"/>
    <w:rsid w:val="00A44C74"/>
    <w:rsid w:val="00A44D5D"/>
    <w:rsid w:val="00A45295"/>
    <w:rsid w:val="00A45331"/>
    <w:rsid w:val="00A456BE"/>
    <w:rsid w:val="00A45758"/>
    <w:rsid w:val="00A45AF0"/>
    <w:rsid w:val="00A45B20"/>
    <w:rsid w:val="00A460C7"/>
    <w:rsid w:val="00A46173"/>
    <w:rsid w:val="00A46326"/>
    <w:rsid w:val="00A4635A"/>
    <w:rsid w:val="00A46475"/>
    <w:rsid w:val="00A4665B"/>
    <w:rsid w:val="00A46829"/>
    <w:rsid w:val="00A4683A"/>
    <w:rsid w:val="00A4690A"/>
    <w:rsid w:val="00A46C24"/>
    <w:rsid w:val="00A46D31"/>
    <w:rsid w:val="00A46D4D"/>
    <w:rsid w:val="00A46EB1"/>
    <w:rsid w:val="00A46EDB"/>
    <w:rsid w:val="00A46F80"/>
    <w:rsid w:val="00A47101"/>
    <w:rsid w:val="00A47465"/>
    <w:rsid w:val="00A47E30"/>
    <w:rsid w:val="00A47F2F"/>
    <w:rsid w:val="00A47F9C"/>
    <w:rsid w:val="00A500A4"/>
    <w:rsid w:val="00A5014A"/>
    <w:rsid w:val="00A50168"/>
    <w:rsid w:val="00A50503"/>
    <w:rsid w:val="00A506A4"/>
    <w:rsid w:val="00A50A1A"/>
    <w:rsid w:val="00A50AE2"/>
    <w:rsid w:val="00A50CBF"/>
    <w:rsid w:val="00A512CE"/>
    <w:rsid w:val="00A5145D"/>
    <w:rsid w:val="00A5146C"/>
    <w:rsid w:val="00A51533"/>
    <w:rsid w:val="00A5158E"/>
    <w:rsid w:val="00A51636"/>
    <w:rsid w:val="00A51A0A"/>
    <w:rsid w:val="00A51C12"/>
    <w:rsid w:val="00A51D04"/>
    <w:rsid w:val="00A520C9"/>
    <w:rsid w:val="00A520D3"/>
    <w:rsid w:val="00A521CC"/>
    <w:rsid w:val="00A52825"/>
    <w:rsid w:val="00A52A59"/>
    <w:rsid w:val="00A52ACE"/>
    <w:rsid w:val="00A52E2F"/>
    <w:rsid w:val="00A5315E"/>
    <w:rsid w:val="00A5333C"/>
    <w:rsid w:val="00A53370"/>
    <w:rsid w:val="00A537C2"/>
    <w:rsid w:val="00A53A8E"/>
    <w:rsid w:val="00A53B1C"/>
    <w:rsid w:val="00A53B6C"/>
    <w:rsid w:val="00A53C45"/>
    <w:rsid w:val="00A5431C"/>
    <w:rsid w:val="00A543E4"/>
    <w:rsid w:val="00A545DA"/>
    <w:rsid w:val="00A54690"/>
    <w:rsid w:val="00A54783"/>
    <w:rsid w:val="00A54AE1"/>
    <w:rsid w:val="00A54BC6"/>
    <w:rsid w:val="00A54DC0"/>
    <w:rsid w:val="00A54E82"/>
    <w:rsid w:val="00A54FB3"/>
    <w:rsid w:val="00A55183"/>
    <w:rsid w:val="00A551EE"/>
    <w:rsid w:val="00A55649"/>
    <w:rsid w:val="00A55885"/>
    <w:rsid w:val="00A558F4"/>
    <w:rsid w:val="00A55C2E"/>
    <w:rsid w:val="00A55D94"/>
    <w:rsid w:val="00A5619A"/>
    <w:rsid w:val="00A562AE"/>
    <w:rsid w:val="00A562F1"/>
    <w:rsid w:val="00A56495"/>
    <w:rsid w:val="00A571AC"/>
    <w:rsid w:val="00A57262"/>
    <w:rsid w:val="00A57295"/>
    <w:rsid w:val="00A5764A"/>
    <w:rsid w:val="00A579B8"/>
    <w:rsid w:val="00A579D9"/>
    <w:rsid w:val="00A579EE"/>
    <w:rsid w:val="00A57BCD"/>
    <w:rsid w:val="00A57BD1"/>
    <w:rsid w:val="00A57C07"/>
    <w:rsid w:val="00A57F03"/>
    <w:rsid w:val="00A602C4"/>
    <w:rsid w:val="00A604B8"/>
    <w:rsid w:val="00A60687"/>
    <w:rsid w:val="00A606BF"/>
    <w:rsid w:val="00A607F0"/>
    <w:rsid w:val="00A60986"/>
    <w:rsid w:val="00A60A6D"/>
    <w:rsid w:val="00A60C67"/>
    <w:rsid w:val="00A60C6D"/>
    <w:rsid w:val="00A60C9E"/>
    <w:rsid w:val="00A60CFD"/>
    <w:rsid w:val="00A60D5C"/>
    <w:rsid w:val="00A60F3E"/>
    <w:rsid w:val="00A60FC5"/>
    <w:rsid w:val="00A610C9"/>
    <w:rsid w:val="00A611BB"/>
    <w:rsid w:val="00A612C8"/>
    <w:rsid w:val="00A612FE"/>
    <w:rsid w:val="00A61352"/>
    <w:rsid w:val="00A619CF"/>
    <w:rsid w:val="00A61BEA"/>
    <w:rsid w:val="00A61C7B"/>
    <w:rsid w:val="00A6207F"/>
    <w:rsid w:val="00A620AD"/>
    <w:rsid w:val="00A62174"/>
    <w:rsid w:val="00A621F3"/>
    <w:rsid w:val="00A62226"/>
    <w:rsid w:val="00A622F1"/>
    <w:rsid w:val="00A62433"/>
    <w:rsid w:val="00A6254B"/>
    <w:rsid w:val="00A625D1"/>
    <w:rsid w:val="00A626C7"/>
    <w:rsid w:val="00A628FF"/>
    <w:rsid w:val="00A62AA3"/>
    <w:rsid w:val="00A62C92"/>
    <w:rsid w:val="00A62F91"/>
    <w:rsid w:val="00A62FA7"/>
    <w:rsid w:val="00A63537"/>
    <w:rsid w:val="00A637A6"/>
    <w:rsid w:val="00A63923"/>
    <w:rsid w:val="00A6393A"/>
    <w:rsid w:val="00A63B11"/>
    <w:rsid w:val="00A63BD2"/>
    <w:rsid w:val="00A64078"/>
    <w:rsid w:val="00A641A9"/>
    <w:rsid w:val="00A641B4"/>
    <w:rsid w:val="00A64288"/>
    <w:rsid w:val="00A645A0"/>
    <w:rsid w:val="00A645D6"/>
    <w:rsid w:val="00A64600"/>
    <w:rsid w:val="00A64621"/>
    <w:rsid w:val="00A647E6"/>
    <w:rsid w:val="00A6481E"/>
    <w:rsid w:val="00A649D4"/>
    <w:rsid w:val="00A64A30"/>
    <w:rsid w:val="00A64A3B"/>
    <w:rsid w:val="00A64ADC"/>
    <w:rsid w:val="00A64C53"/>
    <w:rsid w:val="00A64C5E"/>
    <w:rsid w:val="00A64DE3"/>
    <w:rsid w:val="00A64DE7"/>
    <w:rsid w:val="00A64DFB"/>
    <w:rsid w:val="00A65108"/>
    <w:rsid w:val="00A65410"/>
    <w:rsid w:val="00A654D6"/>
    <w:rsid w:val="00A655DC"/>
    <w:rsid w:val="00A65B6E"/>
    <w:rsid w:val="00A65BC9"/>
    <w:rsid w:val="00A65D85"/>
    <w:rsid w:val="00A65DA1"/>
    <w:rsid w:val="00A65F8C"/>
    <w:rsid w:val="00A66040"/>
    <w:rsid w:val="00A66087"/>
    <w:rsid w:val="00A660BF"/>
    <w:rsid w:val="00A661C5"/>
    <w:rsid w:val="00A6668B"/>
    <w:rsid w:val="00A66752"/>
    <w:rsid w:val="00A668C6"/>
    <w:rsid w:val="00A669BB"/>
    <w:rsid w:val="00A66A2C"/>
    <w:rsid w:val="00A66B35"/>
    <w:rsid w:val="00A66D6F"/>
    <w:rsid w:val="00A66FD4"/>
    <w:rsid w:val="00A672CA"/>
    <w:rsid w:val="00A679CC"/>
    <w:rsid w:val="00A67B74"/>
    <w:rsid w:val="00A67BA5"/>
    <w:rsid w:val="00A67BC2"/>
    <w:rsid w:val="00A67C5C"/>
    <w:rsid w:val="00A67E2C"/>
    <w:rsid w:val="00A70007"/>
    <w:rsid w:val="00A7044C"/>
    <w:rsid w:val="00A707DF"/>
    <w:rsid w:val="00A70AB7"/>
    <w:rsid w:val="00A70BA1"/>
    <w:rsid w:val="00A70BE2"/>
    <w:rsid w:val="00A70D2C"/>
    <w:rsid w:val="00A70D7E"/>
    <w:rsid w:val="00A70FE0"/>
    <w:rsid w:val="00A7108A"/>
    <w:rsid w:val="00A71090"/>
    <w:rsid w:val="00A710A3"/>
    <w:rsid w:val="00A71278"/>
    <w:rsid w:val="00A712DF"/>
    <w:rsid w:val="00A712E7"/>
    <w:rsid w:val="00A7130A"/>
    <w:rsid w:val="00A71651"/>
    <w:rsid w:val="00A716BB"/>
    <w:rsid w:val="00A717CE"/>
    <w:rsid w:val="00A71832"/>
    <w:rsid w:val="00A71D79"/>
    <w:rsid w:val="00A7240E"/>
    <w:rsid w:val="00A7244B"/>
    <w:rsid w:val="00A724B2"/>
    <w:rsid w:val="00A72655"/>
    <w:rsid w:val="00A7284E"/>
    <w:rsid w:val="00A72CB8"/>
    <w:rsid w:val="00A72DA7"/>
    <w:rsid w:val="00A72F75"/>
    <w:rsid w:val="00A733C5"/>
    <w:rsid w:val="00A733FD"/>
    <w:rsid w:val="00A736D1"/>
    <w:rsid w:val="00A73B15"/>
    <w:rsid w:val="00A7434F"/>
    <w:rsid w:val="00A74417"/>
    <w:rsid w:val="00A74487"/>
    <w:rsid w:val="00A746A5"/>
    <w:rsid w:val="00A74751"/>
    <w:rsid w:val="00A74C09"/>
    <w:rsid w:val="00A74D2B"/>
    <w:rsid w:val="00A74E55"/>
    <w:rsid w:val="00A74F3A"/>
    <w:rsid w:val="00A750AB"/>
    <w:rsid w:val="00A75144"/>
    <w:rsid w:val="00A75160"/>
    <w:rsid w:val="00A751C0"/>
    <w:rsid w:val="00A754C7"/>
    <w:rsid w:val="00A755F1"/>
    <w:rsid w:val="00A75899"/>
    <w:rsid w:val="00A75937"/>
    <w:rsid w:val="00A75A84"/>
    <w:rsid w:val="00A75E2D"/>
    <w:rsid w:val="00A75E5F"/>
    <w:rsid w:val="00A76782"/>
    <w:rsid w:val="00A76889"/>
    <w:rsid w:val="00A76AA3"/>
    <w:rsid w:val="00A76DAD"/>
    <w:rsid w:val="00A77178"/>
    <w:rsid w:val="00A773DF"/>
    <w:rsid w:val="00A77569"/>
    <w:rsid w:val="00A7769C"/>
    <w:rsid w:val="00A77976"/>
    <w:rsid w:val="00A7797C"/>
    <w:rsid w:val="00A77985"/>
    <w:rsid w:val="00A779BC"/>
    <w:rsid w:val="00A77C0B"/>
    <w:rsid w:val="00A77C74"/>
    <w:rsid w:val="00A77FDE"/>
    <w:rsid w:val="00A80155"/>
    <w:rsid w:val="00A804C7"/>
    <w:rsid w:val="00A805E1"/>
    <w:rsid w:val="00A809B7"/>
    <w:rsid w:val="00A80A95"/>
    <w:rsid w:val="00A80BFD"/>
    <w:rsid w:val="00A80CA4"/>
    <w:rsid w:val="00A80FE5"/>
    <w:rsid w:val="00A81800"/>
    <w:rsid w:val="00A819E9"/>
    <w:rsid w:val="00A81E0A"/>
    <w:rsid w:val="00A82418"/>
    <w:rsid w:val="00A82431"/>
    <w:rsid w:val="00A82782"/>
    <w:rsid w:val="00A827E4"/>
    <w:rsid w:val="00A82947"/>
    <w:rsid w:val="00A82A9B"/>
    <w:rsid w:val="00A82DD3"/>
    <w:rsid w:val="00A82E57"/>
    <w:rsid w:val="00A82F6A"/>
    <w:rsid w:val="00A82F88"/>
    <w:rsid w:val="00A8306B"/>
    <w:rsid w:val="00A83152"/>
    <w:rsid w:val="00A83156"/>
    <w:rsid w:val="00A83157"/>
    <w:rsid w:val="00A83329"/>
    <w:rsid w:val="00A8335B"/>
    <w:rsid w:val="00A835C5"/>
    <w:rsid w:val="00A8368C"/>
    <w:rsid w:val="00A83A06"/>
    <w:rsid w:val="00A83B51"/>
    <w:rsid w:val="00A83D58"/>
    <w:rsid w:val="00A83DC5"/>
    <w:rsid w:val="00A83E73"/>
    <w:rsid w:val="00A83F0E"/>
    <w:rsid w:val="00A8428F"/>
    <w:rsid w:val="00A843A5"/>
    <w:rsid w:val="00A8440C"/>
    <w:rsid w:val="00A84673"/>
    <w:rsid w:val="00A84822"/>
    <w:rsid w:val="00A849C2"/>
    <w:rsid w:val="00A84D95"/>
    <w:rsid w:val="00A84D9F"/>
    <w:rsid w:val="00A85036"/>
    <w:rsid w:val="00A8522A"/>
    <w:rsid w:val="00A85313"/>
    <w:rsid w:val="00A857BB"/>
    <w:rsid w:val="00A8585D"/>
    <w:rsid w:val="00A858C4"/>
    <w:rsid w:val="00A85D9C"/>
    <w:rsid w:val="00A85E75"/>
    <w:rsid w:val="00A85F2D"/>
    <w:rsid w:val="00A86187"/>
    <w:rsid w:val="00A8622C"/>
    <w:rsid w:val="00A86355"/>
    <w:rsid w:val="00A8644B"/>
    <w:rsid w:val="00A86500"/>
    <w:rsid w:val="00A865FC"/>
    <w:rsid w:val="00A867A9"/>
    <w:rsid w:val="00A868B7"/>
    <w:rsid w:val="00A868BE"/>
    <w:rsid w:val="00A869CF"/>
    <w:rsid w:val="00A86DB8"/>
    <w:rsid w:val="00A87206"/>
    <w:rsid w:val="00A87388"/>
    <w:rsid w:val="00A8779D"/>
    <w:rsid w:val="00A87849"/>
    <w:rsid w:val="00A87B74"/>
    <w:rsid w:val="00A87C46"/>
    <w:rsid w:val="00A87D60"/>
    <w:rsid w:val="00A87ECB"/>
    <w:rsid w:val="00A9001C"/>
    <w:rsid w:val="00A900D3"/>
    <w:rsid w:val="00A9012A"/>
    <w:rsid w:val="00A902EA"/>
    <w:rsid w:val="00A905A1"/>
    <w:rsid w:val="00A90853"/>
    <w:rsid w:val="00A90D99"/>
    <w:rsid w:val="00A91188"/>
    <w:rsid w:val="00A91299"/>
    <w:rsid w:val="00A91392"/>
    <w:rsid w:val="00A9148C"/>
    <w:rsid w:val="00A91584"/>
    <w:rsid w:val="00A917A4"/>
    <w:rsid w:val="00A91987"/>
    <w:rsid w:val="00A91B21"/>
    <w:rsid w:val="00A91D47"/>
    <w:rsid w:val="00A920BB"/>
    <w:rsid w:val="00A9230C"/>
    <w:rsid w:val="00A9236F"/>
    <w:rsid w:val="00A92421"/>
    <w:rsid w:val="00A92463"/>
    <w:rsid w:val="00A92507"/>
    <w:rsid w:val="00A929E2"/>
    <w:rsid w:val="00A92B1C"/>
    <w:rsid w:val="00A92C76"/>
    <w:rsid w:val="00A92F76"/>
    <w:rsid w:val="00A92FFE"/>
    <w:rsid w:val="00A934F8"/>
    <w:rsid w:val="00A93661"/>
    <w:rsid w:val="00A93A3E"/>
    <w:rsid w:val="00A93BD8"/>
    <w:rsid w:val="00A93C4A"/>
    <w:rsid w:val="00A93E8F"/>
    <w:rsid w:val="00A93F8B"/>
    <w:rsid w:val="00A94030"/>
    <w:rsid w:val="00A94084"/>
    <w:rsid w:val="00A9447C"/>
    <w:rsid w:val="00A944AD"/>
    <w:rsid w:val="00A947E5"/>
    <w:rsid w:val="00A9480B"/>
    <w:rsid w:val="00A94966"/>
    <w:rsid w:val="00A94B48"/>
    <w:rsid w:val="00A94CD8"/>
    <w:rsid w:val="00A94D41"/>
    <w:rsid w:val="00A94EFA"/>
    <w:rsid w:val="00A9515A"/>
    <w:rsid w:val="00A951F2"/>
    <w:rsid w:val="00A955D1"/>
    <w:rsid w:val="00A95B27"/>
    <w:rsid w:val="00A95BA8"/>
    <w:rsid w:val="00A96050"/>
    <w:rsid w:val="00A96310"/>
    <w:rsid w:val="00A9697F"/>
    <w:rsid w:val="00A96CC4"/>
    <w:rsid w:val="00A96ECD"/>
    <w:rsid w:val="00A96F5B"/>
    <w:rsid w:val="00A97105"/>
    <w:rsid w:val="00A97619"/>
    <w:rsid w:val="00A97953"/>
    <w:rsid w:val="00A97AAB"/>
    <w:rsid w:val="00A97AE3"/>
    <w:rsid w:val="00AA0244"/>
    <w:rsid w:val="00AA0262"/>
    <w:rsid w:val="00AA050B"/>
    <w:rsid w:val="00AA0586"/>
    <w:rsid w:val="00AA0629"/>
    <w:rsid w:val="00AA06C8"/>
    <w:rsid w:val="00AA0704"/>
    <w:rsid w:val="00AA07B2"/>
    <w:rsid w:val="00AA0877"/>
    <w:rsid w:val="00AA095E"/>
    <w:rsid w:val="00AA0A4D"/>
    <w:rsid w:val="00AA0CCD"/>
    <w:rsid w:val="00AA0CFC"/>
    <w:rsid w:val="00AA0FED"/>
    <w:rsid w:val="00AA12DA"/>
    <w:rsid w:val="00AA1810"/>
    <w:rsid w:val="00AA18B8"/>
    <w:rsid w:val="00AA19E6"/>
    <w:rsid w:val="00AA1C03"/>
    <w:rsid w:val="00AA2042"/>
    <w:rsid w:val="00AA212A"/>
    <w:rsid w:val="00AA2205"/>
    <w:rsid w:val="00AA2429"/>
    <w:rsid w:val="00AA2787"/>
    <w:rsid w:val="00AA27FD"/>
    <w:rsid w:val="00AA299E"/>
    <w:rsid w:val="00AA2A0B"/>
    <w:rsid w:val="00AA2C36"/>
    <w:rsid w:val="00AA2D5B"/>
    <w:rsid w:val="00AA2D60"/>
    <w:rsid w:val="00AA2DCA"/>
    <w:rsid w:val="00AA31A4"/>
    <w:rsid w:val="00AA31BD"/>
    <w:rsid w:val="00AA31C1"/>
    <w:rsid w:val="00AA35DF"/>
    <w:rsid w:val="00AA3A44"/>
    <w:rsid w:val="00AA3E3A"/>
    <w:rsid w:val="00AA3EAB"/>
    <w:rsid w:val="00AA3FAA"/>
    <w:rsid w:val="00AA4022"/>
    <w:rsid w:val="00AA4417"/>
    <w:rsid w:val="00AA47AC"/>
    <w:rsid w:val="00AA47BE"/>
    <w:rsid w:val="00AA4E17"/>
    <w:rsid w:val="00AA4F2B"/>
    <w:rsid w:val="00AA529C"/>
    <w:rsid w:val="00AA5600"/>
    <w:rsid w:val="00AA5CFF"/>
    <w:rsid w:val="00AA601D"/>
    <w:rsid w:val="00AA618D"/>
    <w:rsid w:val="00AA61E6"/>
    <w:rsid w:val="00AA629E"/>
    <w:rsid w:val="00AA63B4"/>
    <w:rsid w:val="00AA64A1"/>
    <w:rsid w:val="00AA6843"/>
    <w:rsid w:val="00AA701A"/>
    <w:rsid w:val="00AA7054"/>
    <w:rsid w:val="00AA710D"/>
    <w:rsid w:val="00AA7A3D"/>
    <w:rsid w:val="00AA7E62"/>
    <w:rsid w:val="00AA7F03"/>
    <w:rsid w:val="00AA7F6E"/>
    <w:rsid w:val="00AA7FE8"/>
    <w:rsid w:val="00AB0294"/>
    <w:rsid w:val="00AB02D4"/>
    <w:rsid w:val="00AB04F5"/>
    <w:rsid w:val="00AB077B"/>
    <w:rsid w:val="00AB079C"/>
    <w:rsid w:val="00AB07A0"/>
    <w:rsid w:val="00AB09B4"/>
    <w:rsid w:val="00AB0A91"/>
    <w:rsid w:val="00AB0AA9"/>
    <w:rsid w:val="00AB0B0A"/>
    <w:rsid w:val="00AB0B4D"/>
    <w:rsid w:val="00AB0D69"/>
    <w:rsid w:val="00AB0D76"/>
    <w:rsid w:val="00AB0E1C"/>
    <w:rsid w:val="00AB0E3F"/>
    <w:rsid w:val="00AB0E44"/>
    <w:rsid w:val="00AB0FBC"/>
    <w:rsid w:val="00AB0FFF"/>
    <w:rsid w:val="00AB1040"/>
    <w:rsid w:val="00AB1076"/>
    <w:rsid w:val="00AB12A7"/>
    <w:rsid w:val="00AB1D7C"/>
    <w:rsid w:val="00AB1D92"/>
    <w:rsid w:val="00AB1FF1"/>
    <w:rsid w:val="00AB218B"/>
    <w:rsid w:val="00AB22DF"/>
    <w:rsid w:val="00AB23C1"/>
    <w:rsid w:val="00AB2442"/>
    <w:rsid w:val="00AB2460"/>
    <w:rsid w:val="00AB253C"/>
    <w:rsid w:val="00AB25D6"/>
    <w:rsid w:val="00AB27F1"/>
    <w:rsid w:val="00AB293D"/>
    <w:rsid w:val="00AB29FC"/>
    <w:rsid w:val="00AB2AA1"/>
    <w:rsid w:val="00AB2ACC"/>
    <w:rsid w:val="00AB2B8C"/>
    <w:rsid w:val="00AB2C67"/>
    <w:rsid w:val="00AB2E2F"/>
    <w:rsid w:val="00AB30B1"/>
    <w:rsid w:val="00AB31AE"/>
    <w:rsid w:val="00AB3536"/>
    <w:rsid w:val="00AB358C"/>
    <w:rsid w:val="00AB371A"/>
    <w:rsid w:val="00AB39D6"/>
    <w:rsid w:val="00AB3B73"/>
    <w:rsid w:val="00AB3C3E"/>
    <w:rsid w:val="00AB3C66"/>
    <w:rsid w:val="00AB3F2C"/>
    <w:rsid w:val="00AB41A9"/>
    <w:rsid w:val="00AB43F2"/>
    <w:rsid w:val="00AB441E"/>
    <w:rsid w:val="00AB4632"/>
    <w:rsid w:val="00AB463D"/>
    <w:rsid w:val="00AB497E"/>
    <w:rsid w:val="00AB49A9"/>
    <w:rsid w:val="00AB49C6"/>
    <w:rsid w:val="00AB49D6"/>
    <w:rsid w:val="00AB5150"/>
    <w:rsid w:val="00AB5154"/>
    <w:rsid w:val="00AB5155"/>
    <w:rsid w:val="00AB51C8"/>
    <w:rsid w:val="00AB5739"/>
    <w:rsid w:val="00AB5766"/>
    <w:rsid w:val="00AB5832"/>
    <w:rsid w:val="00AB5A46"/>
    <w:rsid w:val="00AB5B9F"/>
    <w:rsid w:val="00AB5DCF"/>
    <w:rsid w:val="00AB5F55"/>
    <w:rsid w:val="00AB6068"/>
    <w:rsid w:val="00AB60B1"/>
    <w:rsid w:val="00AB63AF"/>
    <w:rsid w:val="00AB666E"/>
    <w:rsid w:val="00AB6696"/>
    <w:rsid w:val="00AB674D"/>
    <w:rsid w:val="00AB6C03"/>
    <w:rsid w:val="00AB6C7F"/>
    <w:rsid w:val="00AB6D28"/>
    <w:rsid w:val="00AB6ECA"/>
    <w:rsid w:val="00AB705D"/>
    <w:rsid w:val="00AB71DE"/>
    <w:rsid w:val="00AB7504"/>
    <w:rsid w:val="00AB7507"/>
    <w:rsid w:val="00AB75C5"/>
    <w:rsid w:val="00AB78F7"/>
    <w:rsid w:val="00AB7BEC"/>
    <w:rsid w:val="00AB7CEE"/>
    <w:rsid w:val="00AB7F89"/>
    <w:rsid w:val="00AB7FA9"/>
    <w:rsid w:val="00ABC329"/>
    <w:rsid w:val="00AC0276"/>
    <w:rsid w:val="00AC0309"/>
    <w:rsid w:val="00AC03E6"/>
    <w:rsid w:val="00AC050B"/>
    <w:rsid w:val="00AC0825"/>
    <w:rsid w:val="00AC1486"/>
    <w:rsid w:val="00AC14F8"/>
    <w:rsid w:val="00AC1599"/>
    <w:rsid w:val="00AC16D2"/>
    <w:rsid w:val="00AC1700"/>
    <w:rsid w:val="00AC1719"/>
    <w:rsid w:val="00AC1760"/>
    <w:rsid w:val="00AC1AD0"/>
    <w:rsid w:val="00AC1B2F"/>
    <w:rsid w:val="00AC1B4A"/>
    <w:rsid w:val="00AC2338"/>
    <w:rsid w:val="00AC23AD"/>
    <w:rsid w:val="00AC273E"/>
    <w:rsid w:val="00AC2767"/>
    <w:rsid w:val="00AC2809"/>
    <w:rsid w:val="00AC2D26"/>
    <w:rsid w:val="00AC2F4F"/>
    <w:rsid w:val="00AC30CA"/>
    <w:rsid w:val="00AC344B"/>
    <w:rsid w:val="00AC3731"/>
    <w:rsid w:val="00AC3B56"/>
    <w:rsid w:val="00AC3E5E"/>
    <w:rsid w:val="00AC428F"/>
    <w:rsid w:val="00AC43D1"/>
    <w:rsid w:val="00AC4570"/>
    <w:rsid w:val="00AC462B"/>
    <w:rsid w:val="00AC4ADA"/>
    <w:rsid w:val="00AC4F2E"/>
    <w:rsid w:val="00AC52E7"/>
    <w:rsid w:val="00AC56B7"/>
    <w:rsid w:val="00AC5A41"/>
    <w:rsid w:val="00AC5AC2"/>
    <w:rsid w:val="00AC5AC8"/>
    <w:rsid w:val="00AC5E30"/>
    <w:rsid w:val="00AC5F2A"/>
    <w:rsid w:val="00AC5F3A"/>
    <w:rsid w:val="00AC602E"/>
    <w:rsid w:val="00AC621A"/>
    <w:rsid w:val="00AC6419"/>
    <w:rsid w:val="00AC6877"/>
    <w:rsid w:val="00AC694C"/>
    <w:rsid w:val="00AC6ABB"/>
    <w:rsid w:val="00AC6DA1"/>
    <w:rsid w:val="00AC6E11"/>
    <w:rsid w:val="00AC6E12"/>
    <w:rsid w:val="00AC70C2"/>
    <w:rsid w:val="00AC723A"/>
    <w:rsid w:val="00AC74FE"/>
    <w:rsid w:val="00AC754A"/>
    <w:rsid w:val="00AC7748"/>
    <w:rsid w:val="00AC7753"/>
    <w:rsid w:val="00AC79A8"/>
    <w:rsid w:val="00AC7AF1"/>
    <w:rsid w:val="00AD0038"/>
    <w:rsid w:val="00AD01AE"/>
    <w:rsid w:val="00AD025B"/>
    <w:rsid w:val="00AD026F"/>
    <w:rsid w:val="00AD053A"/>
    <w:rsid w:val="00AD0685"/>
    <w:rsid w:val="00AD06AD"/>
    <w:rsid w:val="00AD0823"/>
    <w:rsid w:val="00AD09C5"/>
    <w:rsid w:val="00AD09FA"/>
    <w:rsid w:val="00AD0C45"/>
    <w:rsid w:val="00AD0E65"/>
    <w:rsid w:val="00AD0FE5"/>
    <w:rsid w:val="00AD1084"/>
    <w:rsid w:val="00AD11A0"/>
    <w:rsid w:val="00AD11FE"/>
    <w:rsid w:val="00AD15D1"/>
    <w:rsid w:val="00AD191A"/>
    <w:rsid w:val="00AD1B39"/>
    <w:rsid w:val="00AD202D"/>
    <w:rsid w:val="00AD20BE"/>
    <w:rsid w:val="00AD2147"/>
    <w:rsid w:val="00AD2252"/>
    <w:rsid w:val="00AD23D6"/>
    <w:rsid w:val="00AD23D8"/>
    <w:rsid w:val="00AD2449"/>
    <w:rsid w:val="00AD2604"/>
    <w:rsid w:val="00AD2660"/>
    <w:rsid w:val="00AD2AE7"/>
    <w:rsid w:val="00AD2B42"/>
    <w:rsid w:val="00AD2C53"/>
    <w:rsid w:val="00AD2D44"/>
    <w:rsid w:val="00AD2F67"/>
    <w:rsid w:val="00AD3147"/>
    <w:rsid w:val="00AD317C"/>
    <w:rsid w:val="00AD3259"/>
    <w:rsid w:val="00AD39D7"/>
    <w:rsid w:val="00AD3A1D"/>
    <w:rsid w:val="00AD3A7D"/>
    <w:rsid w:val="00AD3B70"/>
    <w:rsid w:val="00AD3D1B"/>
    <w:rsid w:val="00AD3D45"/>
    <w:rsid w:val="00AD3E7D"/>
    <w:rsid w:val="00AD3FE9"/>
    <w:rsid w:val="00AD4281"/>
    <w:rsid w:val="00AD42D4"/>
    <w:rsid w:val="00AD43CF"/>
    <w:rsid w:val="00AD45D8"/>
    <w:rsid w:val="00AD4901"/>
    <w:rsid w:val="00AD4943"/>
    <w:rsid w:val="00AD4BA0"/>
    <w:rsid w:val="00AD4DC1"/>
    <w:rsid w:val="00AD4F4D"/>
    <w:rsid w:val="00AD510A"/>
    <w:rsid w:val="00AD52DF"/>
    <w:rsid w:val="00AD53B2"/>
    <w:rsid w:val="00AD5544"/>
    <w:rsid w:val="00AD570D"/>
    <w:rsid w:val="00AD57D7"/>
    <w:rsid w:val="00AD5A41"/>
    <w:rsid w:val="00AD5BD5"/>
    <w:rsid w:val="00AD5BD9"/>
    <w:rsid w:val="00AD5DC8"/>
    <w:rsid w:val="00AD5E8E"/>
    <w:rsid w:val="00AD6AB8"/>
    <w:rsid w:val="00AD6AEB"/>
    <w:rsid w:val="00AD6D94"/>
    <w:rsid w:val="00AD6E2F"/>
    <w:rsid w:val="00AD6E51"/>
    <w:rsid w:val="00AD6FAD"/>
    <w:rsid w:val="00AD71FE"/>
    <w:rsid w:val="00AD7803"/>
    <w:rsid w:val="00AD7EDB"/>
    <w:rsid w:val="00ADA5FD"/>
    <w:rsid w:val="00AE0171"/>
    <w:rsid w:val="00AE01D3"/>
    <w:rsid w:val="00AE047E"/>
    <w:rsid w:val="00AE0535"/>
    <w:rsid w:val="00AE0DC4"/>
    <w:rsid w:val="00AE10B0"/>
    <w:rsid w:val="00AE133B"/>
    <w:rsid w:val="00AE15D2"/>
    <w:rsid w:val="00AE163D"/>
    <w:rsid w:val="00AE17B0"/>
    <w:rsid w:val="00AE1CC2"/>
    <w:rsid w:val="00AE1DB8"/>
    <w:rsid w:val="00AE1EB7"/>
    <w:rsid w:val="00AE20E6"/>
    <w:rsid w:val="00AE21F6"/>
    <w:rsid w:val="00AE22FE"/>
    <w:rsid w:val="00AE23FA"/>
    <w:rsid w:val="00AE25A6"/>
    <w:rsid w:val="00AE25F4"/>
    <w:rsid w:val="00AE25FA"/>
    <w:rsid w:val="00AE289A"/>
    <w:rsid w:val="00AE2B3F"/>
    <w:rsid w:val="00AE2F52"/>
    <w:rsid w:val="00AE330F"/>
    <w:rsid w:val="00AE3654"/>
    <w:rsid w:val="00AE36CA"/>
    <w:rsid w:val="00AE373E"/>
    <w:rsid w:val="00AE3AB9"/>
    <w:rsid w:val="00AE3B36"/>
    <w:rsid w:val="00AE3D0D"/>
    <w:rsid w:val="00AE4113"/>
    <w:rsid w:val="00AE41A6"/>
    <w:rsid w:val="00AE43BF"/>
    <w:rsid w:val="00AE4602"/>
    <w:rsid w:val="00AE47B4"/>
    <w:rsid w:val="00AE4A96"/>
    <w:rsid w:val="00AE4B12"/>
    <w:rsid w:val="00AE4F1E"/>
    <w:rsid w:val="00AE50C6"/>
    <w:rsid w:val="00AE53CE"/>
    <w:rsid w:val="00AE53E8"/>
    <w:rsid w:val="00AE5406"/>
    <w:rsid w:val="00AE56E7"/>
    <w:rsid w:val="00AE581B"/>
    <w:rsid w:val="00AE595D"/>
    <w:rsid w:val="00AE5970"/>
    <w:rsid w:val="00AE5C41"/>
    <w:rsid w:val="00AE5CCB"/>
    <w:rsid w:val="00AE5E12"/>
    <w:rsid w:val="00AE61B9"/>
    <w:rsid w:val="00AE6490"/>
    <w:rsid w:val="00AE6ACE"/>
    <w:rsid w:val="00AE6D97"/>
    <w:rsid w:val="00AE6DE3"/>
    <w:rsid w:val="00AE6E3C"/>
    <w:rsid w:val="00AE7333"/>
    <w:rsid w:val="00AE733D"/>
    <w:rsid w:val="00AE752D"/>
    <w:rsid w:val="00AE763B"/>
    <w:rsid w:val="00AE7A12"/>
    <w:rsid w:val="00AE7A4E"/>
    <w:rsid w:val="00AE7AE9"/>
    <w:rsid w:val="00AE7B31"/>
    <w:rsid w:val="00AE7C0B"/>
    <w:rsid w:val="00AE7C80"/>
    <w:rsid w:val="00AE7D60"/>
    <w:rsid w:val="00AE7EB9"/>
    <w:rsid w:val="00AF0046"/>
    <w:rsid w:val="00AF011F"/>
    <w:rsid w:val="00AF03B3"/>
    <w:rsid w:val="00AF0582"/>
    <w:rsid w:val="00AF0603"/>
    <w:rsid w:val="00AF0A1C"/>
    <w:rsid w:val="00AF0D92"/>
    <w:rsid w:val="00AF0FAD"/>
    <w:rsid w:val="00AF12F3"/>
    <w:rsid w:val="00AF133E"/>
    <w:rsid w:val="00AF1356"/>
    <w:rsid w:val="00AF1590"/>
    <w:rsid w:val="00AF15C0"/>
    <w:rsid w:val="00AF19B1"/>
    <w:rsid w:val="00AF2184"/>
    <w:rsid w:val="00AF21A7"/>
    <w:rsid w:val="00AF2204"/>
    <w:rsid w:val="00AF22BC"/>
    <w:rsid w:val="00AF23D8"/>
    <w:rsid w:val="00AF2544"/>
    <w:rsid w:val="00AF2575"/>
    <w:rsid w:val="00AF25B9"/>
    <w:rsid w:val="00AF25C5"/>
    <w:rsid w:val="00AF2AB6"/>
    <w:rsid w:val="00AF2AC7"/>
    <w:rsid w:val="00AF2CCB"/>
    <w:rsid w:val="00AF2E26"/>
    <w:rsid w:val="00AF2EDB"/>
    <w:rsid w:val="00AF32D7"/>
    <w:rsid w:val="00AF3383"/>
    <w:rsid w:val="00AF3429"/>
    <w:rsid w:val="00AF34D5"/>
    <w:rsid w:val="00AF37FE"/>
    <w:rsid w:val="00AF3B06"/>
    <w:rsid w:val="00AF3EFA"/>
    <w:rsid w:val="00AF3FD2"/>
    <w:rsid w:val="00AF430F"/>
    <w:rsid w:val="00AF47D0"/>
    <w:rsid w:val="00AF47D9"/>
    <w:rsid w:val="00AF492A"/>
    <w:rsid w:val="00AF4A41"/>
    <w:rsid w:val="00AF4B0C"/>
    <w:rsid w:val="00AF4ED9"/>
    <w:rsid w:val="00AF4F61"/>
    <w:rsid w:val="00AF502B"/>
    <w:rsid w:val="00AF504A"/>
    <w:rsid w:val="00AF56C5"/>
    <w:rsid w:val="00AF586F"/>
    <w:rsid w:val="00AF59B4"/>
    <w:rsid w:val="00AF5A89"/>
    <w:rsid w:val="00AF5EEC"/>
    <w:rsid w:val="00AF5F5D"/>
    <w:rsid w:val="00AF6005"/>
    <w:rsid w:val="00AF60D9"/>
    <w:rsid w:val="00AF6165"/>
    <w:rsid w:val="00AF6254"/>
    <w:rsid w:val="00AF6257"/>
    <w:rsid w:val="00AF634E"/>
    <w:rsid w:val="00AF64B6"/>
    <w:rsid w:val="00AF67A9"/>
    <w:rsid w:val="00AF6A61"/>
    <w:rsid w:val="00AF6B32"/>
    <w:rsid w:val="00AF6B56"/>
    <w:rsid w:val="00AF6F92"/>
    <w:rsid w:val="00AF70BE"/>
    <w:rsid w:val="00AF71E3"/>
    <w:rsid w:val="00AF7229"/>
    <w:rsid w:val="00AF73EE"/>
    <w:rsid w:val="00AF73F5"/>
    <w:rsid w:val="00AF7549"/>
    <w:rsid w:val="00AF7777"/>
    <w:rsid w:val="00AF7785"/>
    <w:rsid w:val="00AF7913"/>
    <w:rsid w:val="00AF7955"/>
    <w:rsid w:val="00AF797B"/>
    <w:rsid w:val="00AF7D61"/>
    <w:rsid w:val="00AF7E5A"/>
    <w:rsid w:val="00AF7F9D"/>
    <w:rsid w:val="00B00077"/>
    <w:rsid w:val="00B002ED"/>
    <w:rsid w:val="00B00430"/>
    <w:rsid w:val="00B009F7"/>
    <w:rsid w:val="00B00CB7"/>
    <w:rsid w:val="00B01080"/>
    <w:rsid w:val="00B01249"/>
    <w:rsid w:val="00B014E1"/>
    <w:rsid w:val="00B01586"/>
    <w:rsid w:val="00B01638"/>
    <w:rsid w:val="00B01683"/>
    <w:rsid w:val="00B017C0"/>
    <w:rsid w:val="00B017CD"/>
    <w:rsid w:val="00B01C78"/>
    <w:rsid w:val="00B02789"/>
    <w:rsid w:val="00B02826"/>
    <w:rsid w:val="00B02DB7"/>
    <w:rsid w:val="00B02FBB"/>
    <w:rsid w:val="00B03386"/>
    <w:rsid w:val="00B036AA"/>
    <w:rsid w:val="00B03B5C"/>
    <w:rsid w:val="00B03EC7"/>
    <w:rsid w:val="00B04008"/>
    <w:rsid w:val="00B04223"/>
    <w:rsid w:val="00B04486"/>
    <w:rsid w:val="00B04490"/>
    <w:rsid w:val="00B048AF"/>
    <w:rsid w:val="00B04975"/>
    <w:rsid w:val="00B04A36"/>
    <w:rsid w:val="00B04C17"/>
    <w:rsid w:val="00B04F4F"/>
    <w:rsid w:val="00B05020"/>
    <w:rsid w:val="00B05210"/>
    <w:rsid w:val="00B05389"/>
    <w:rsid w:val="00B054B2"/>
    <w:rsid w:val="00B05567"/>
    <w:rsid w:val="00B056C0"/>
    <w:rsid w:val="00B0578D"/>
    <w:rsid w:val="00B057DE"/>
    <w:rsid w:val="00B058FF"/>
    <w:rsid w:val="00B05B04"/>
    <w:rsid w:val="00B062E9"/>
    <w:rsid w:val="00B062EA"/>
    <w:rsid w:val="00B063B1"/>
    <w:rsid w:val="00B0644F"/>
    <w:rsid w:val="00B06560"/>
    <w:rsid w:val="00B06E8B"/>
    <w:rsid w:val="00B07010"/>
    <w:rsid w:val="00B07209"/>
    <w:rsid w:val="00B07340"/>
    <w:rsid w:val="00B0740B"/>
    <w:rsid w:val="00B07419"/>
    <w:rsid w:val="00B075C1"/>
    <w:rsid w:val="00B07648"/>
    <w:rsid w:val="00B0774E"/>
    <w:rsid w:val="00B07CEC"/>
    <w:rsid w:val="00B07DF8"/>
    <w:rsid w:val="00B07F0E"/>
    <w:rsid w:val="00B07FDC"/>
    <w:rsid w:val="00B1024E"/>
    <w:rsid w:val="00B10410"/>
    <w:rsid w:val="00B10A97"/>
    <w:rsid w:val="00B10ABD"/>
    <w:rsid w:val="00B10ADE"/>
    <w:rsid w:val="00B10C18"/>
    <w:rsid w:val="00B10D8D"/>
    <w:rsid w:val="00B10EA2"/>
    <w:rsid w:val="00B1100A"/>
    <w:rsid w:val="00B11699"/>
    <w:rsid w:val="00B11868"/>
    <w:rsid w:val="00B1188C"/>
    <w:rsid w:val="00B11A52"/>
    <w:rsid w:val="00B11A69"/>
    <w:rsid w:val="00B11D90"/>
    <w:rsid w:val="00B11FA4"/>
    <w:rsid w:val="00B12093"/>
    <w:rsid w:val="00B1211B"/>
    <w:rsid w:val="00B1230B"/>
    <w:rsid w:val="00B12458"/>
    <w:rsid w:val="00B1280D"/>
    <w:rsid w:val="00B12859"/>
    <w:rsid w:val="00B12D10"/>
    <w:rsid w:val="00B12D77"/>
    <w:rsid w:val="00B12DFE"/>
    <w:rsid w:val="00B12EBE"/>
    <w:rsid w:val="00B12EFC"/>
    <w:rsid w:val="00B12FDA"/>
    <w:rsid w:val="00B13107"/>
    <w:rsid w:val="00B13233"/>
    <w:rsid w:val="00B13F8F"/>
    <w:rsid w:val="00B14D8F"/>
    <w:rsid w:val="00B152B0"/>
    <w:rsid w:val="00B15486"/>
    <w:rsid w:val="00B15B04"/>
    <w:rsid w:val="00B15F0C"/>
    <w:rsid w:val="00B15F19"/>
    <w:rsid w:val="00B161DA"/>
    <w:rsid w:val="00B1624B"/>
    <w:rsid w:val="00B16439"/>
    <w:rsid w:val="00B164BC"/>
    <w:rsid w:val="00B164F5"/>
    <w:rsid w:val="00B166E5"/>
    <w:rsid w:val="00B16848"/>
    <w:rsid w:val="00B16C06"/>
    <w:rsid w:val="00B16ECA"/>
    <w:rsid w:val="00B1713B"/>
    <w:rsid w:val="00B171A2"/>
    <w:rsid w:val="00B1793B"/>
    <w:rsid w:val="00B1794C"/>
    <w:rsid w:val="00B17E72"/>
    <w:rsid w:val="00B20412"/>
    <w:rsid w:val="00B20689"/>
    <w:rsid w:val="00B20745"/>
    <w:rsid w:val="00B20772"/>
    <w:rsid w:val="00B207FA"/>
    <w:rsid w:val="00B208F3"/>
    <w:rsid w:val="00B20B32"/>
    <w:rsid w:val="00B20D69"/>
    <w:rsid w:val="00B20E89"/>
    <w:rsid w:val="00B20F8C"/>
    <w:rsid w:val="00B21079"/>
    <w:rsid w:val="00B210E0"/>
    <w:rsid w:val="00B21156"/>
    <w:rsid w:val="00B212D0"/>
    <w:rsid w:val="00B214C5"/>
    <w:rsid w:val="00B215C8"/>
    <w:rsid w:val="00B21749"/>
    <w:rsid w:val="00B219B1"/>
    <w:rsid w:val="00B21D6A"/>
    <w:rsid w:val="00B21E78"/>
    <w:rsid w:val="00B2200E"/>
    <w:rsid w:val="00B2207F"/>
    <w:rsid w:val="00B22154"/>
    <w:rsid w:val="00B226BD"/>
    <w:rsid w:val="00B228AA"/>
    <w:rsid w:val="00B22AAC"/>
    <w:rsid w:val="00B22F36"/>
    <w:rsid w:val="00B230F2"/>
    <w:rsid w:val="00B23208"/>
    <w:rsid w:val="00B234AF"/>
    <w:rsid w:val="00B23508"/>
    <w:rsid w:val="00B238FC"/>
    <w:rsid w:val="00B23C88"/>
    <w:rsid w:val="00B23E57"/>
    <w:rsid w:val="00B23EB3"/>
    <w:rsid w:val="00B240A2"/>
    <w:rsid w:val="00B24229"/>
    <w:rsid w:val="00B24269"/>
    <w:rsid w:val="00B242A6"/>
    <w:rsid w:val="00B24465"/>
    <w:rsid w:val="00B24853"/>
    <w:rsid w:val="00B24F4D"/>
    <w:rsid w:val="00B250A5"/>
    <w:rsid w:val="00B250CE"/>
    <w:rsid w:val="00B25186"/>
    <w:rsid w:val="00B252CA"/>
    <w:rsid w:val="00B2537D"/>
    <w:rsid w:val="00B254EC"/>
    <w:rsid w:val="00B256CD"/>
    <w:rsid w:val="00B25754"/>
    <w:rsid w:val="00B2578D"/>
    <w:rsid w:val="00B25C33"/>
    <w:rsid w:val="00B25DC5"/>
    <w:rsid w:val="00B25F09"/>
    <w:rsid w:val="00B2608E"/>
    <w:rsid w:val="00B262BE"/>
    <w:rsid w:val="00B26537"/>
    <w:rsid w:val="00B26A01"/>
    <w:rsid w:val="00B26C56"/>
    <w:rsid w:val="00B26CFF"/>
    <w:rsid w:val="00B272EB"/>
    <w:rsid w:val="00B27394"/>
    <w:rsid w:val="00B273F8"/>
    <w:rsid w:val="00B274AB"/>
    <w:rsid w:val="00B27663"/>
    <w:rsid w:val="00B27BA0"/>
    <w:rsid w:val="00B27E4C"/>
    <w:rsid w:val="00B27ECB"/>
    <w:rsid w:val="00B30087"/>
    <w:rsid w:val="00B30986"/>
    <w:rsid w:val="00B309DA"/>
    <w:rsid w:val="00B30D11"/>
    <w:rsid w:val="00B30E5A"/>
    <w:rsid w:val="00B31139"/>
    <w:rsid w:val="00B311CB"/>
    <w:rsid w:val="00B3124C"/>
    <w:rsid w:val="00B312B6"/>
    <w:rsid w:val="00B31426"/>
    <w:rsid w:val="00B315A1"/>
    <w:rsid w:val="00B315C4"/>
    <w:rsid w:val="00B316CC"/>
    <w:rsid w:val="00B3189D"/>
    <w:rsid w:val="00B31ACD"/>
    <w:rsid w:val="00B3204B"/>
    <w:rsid w:val="00B322C0"/>
    <w:rsid w:val="00B32650"/>
    <w:rsid w:val="00B32696"/>
    <w:rsid w:val="00B326D0"/>
    <w:rsid w:val="00B32706"/>
    <w:rsid w:val="00B32A26"/>
    <w:rsid w:val="00B32C5F"/>
    <w:rsid w:val="00B33074"/>
    <w:rsid w:val="00B33245"/>
    <w:rsid w:val="00B332CE"/>
    <w:rsid w:val="00B332DE"/>
    <w:rsid w:val="00B3357D"/>
    <w:rsid w:val="00B33856"/>
    <w:rsid w:val="00B338C5"/>
    <w:rsid w:val="00B338EE"/>
    <w:rsid w:val="00B33B03"/>
    <w:rsid w:val="00B340D2"/>
    <w:rsid w:val="00B3410A"/>
    <w:rsid w:val="00B343A8"/>
    <w:rsid w:val="00B348A1"/>
    <w:rsid w:val="00B348CF"/>
    <w:rsid w:val="00B34BB2"/>
    <w:rsid w:val="00B34E27"/>
    <w:rsid w:val="00B34EF3"/>
    <w:rsid w:val="00B35100"/>
    <w:rsid w:val="00B352F1"/>
    <w:rsid w:val="00B353FD"/>
    <w:rsid w:val="00B35422"/>
    <w:rsid w:val="00B355C8"/>
    <w:rsid w:val="00B3572D"/>
    <w:rsid w:val="00B35A34"/>
    <w:rsid w:val="00B35B8B"/>
    <w:rsid w:val="00B35B94"/>
    <w:rsid w:val="00B35BC7"/>
    <w:rsid w:val="00B35D03"/>
    <w:rsid w:val="00B35D4C"/>
    <w:rsid w:val="00B35E06"/>
    <w:rsid w:val="00B35E67"/>
    <w:rsid w:val="00B35EC5"/>
    <w:rsid w:val="00B35FF4"/>
    <w:rsid w:val="00B35FF6"/>
    <w:rsid w:val="00B36120"/>
    <w:rsid w:val="00B36229"/>
    <w:rsid w:val="00B362E1"/>
    <w:rsid w:val="00B3648E"/>
    <w:rsid w:val="00B36829"/>
    <w:rsid w:val="00B36CDC"/>
    <w:rsid w:val="00B37034"/>
    <w:rsid w:val="00B371C0"/>
    <w:rsid w:val="00B3727C"/>
    <w:rsid w:val="00B3771C"/>
    <w:rsid w:val="00B3773C"/>
    <w:rsid w:val="00B3780C"/>
    <w:rsid w:val="00B37820"/>
    <w:rsid w:val="00B379C8"/>
    <w:rsid w:val="00B37B0D"/>
    <w:rsid w:val="00B37D75"/>
    <w:rsid w:val="00B40032"/>
    <w:rsid w:val="00B402EA"/>
    <w:rsid w:val="00B403CB"/>
    <w:rsid w:val="00B403E9"/>
    <w:rsid w:val="00B4042A"/>
    <w:rsid w:val="00B4051F"/>
    <w:rsid w:val="00B40615"/>
    <w:rsid w:val="00B408DD"/>
    <w:rsid w:val="00B409B0"/>
    <w:rsid w:val="00B409CD"/>
    <w:rsid w:val="00B40ADB"/>
    <w:rsid w:val="00B40B3E"/>
    <w:rsid w:val="00B40C15"/>
    <w:rsid w:val="00B40CC6"/>
    <w:rsid w:val="00B40E10"/>
    <w:rsid w:val="00B40EA1"/>
    <w:rsid w:val="00B41030"/>
    <w:rsid w:val="00B41501"/>
    <w:rsid w:val="00B41635"/>
    <w:rsid w:val="00B4172C"/>
    <w:rsid w:val="00B41762"/>
    <w:rsid w:val="00B4188F"/>
    <w:rsid w:val="00B41B07"/>
    <w:rsid w:val="00B41BB6"/>
    <w:rsid w:val="00B41DB4"/>
    <w:rsid w:val="00B42311"/>
    <w:rsid w:val="00B42352"/>
    <w:rsid w:val="00B42423"/>
    <w:rsid w:val="00B42549"/>
    <w:rsid w:val="00B42574"/>
    <w:rsid w:val="00B425C9"/>
    <w:rsid w:val="00B427D0"/>
    <w:rsid w:val="00B428AC"/>
    <w:rsid w:val="00B42AF4"/>
    <w:rsid w:val="00B42E6E"/>
    <w:rsid w:val="00B43250"/>
    <w:rsid w:val="00B43426"/>
    <w:rsid w:val="00B439FB"/>
    <w:rsid w:val="00B43A0D"/>
    <w:rsid w:val="00B43B58"/>
    <w:rsid w:val="00B43C7B"/>
    <w:rsid w:val="00B43D37"/>
    <w:rsid w:val="00B43DE1"/>
    <w:rsid w:val="00B44049"/>
    <w:rsid w:val="00B44178"/>
    <w:rsid w:val="00B4449C"/>
    <w:rsid w:val="00B44514"/>
    <w:rsid w:val="00B44845"/>
    <w:rsid w:val="00B4492B"/>
    <w:rsid w:val="00B44AA0"/>
    <w:rsid w:val="00B44C43"/>
    <w:rsid w:val="00B4548F"/>
    <w:rsid w:val="00B454EC"/>
    <w:rsid w:val="00B45503"/>
    <w:rsid w:val="00B45622"/>
    <w:rsid w:val="00B45665"/>
    <w:rsid w:val="00B45AE4"/>
    <w:rsid w:val="00B45BA8"/>
    <w:rsid w:val="00B45BFE"/>
    <w:rsid w:val="00B45ECA"/>
    <w:rsid w:val="00B4621F"/>
    <w:rsid w:val="00B46240"/>
    <w:rsid w:val="00B4670F"/>
    <w:rsid w:val="00B468CF"/>
    <w:rsid w:val="00B46919"/>
    <w:rsid w:val="00B46957"/>
    <w:rsid w:val="00B46982"/>
    <w:rsid w:val="00B469D9"/>
    <w:rsid w:val="00B46A9F"/>
    <w:rsid w:val="00B46B56"/>
    <w:rsid w:val="00B46FAC"/>
    <w:rsid w:val="00B471DF"/>
    <w:rsid w:val="00B472E3"/>
    <w:rsid w:val="00B473D7"/>
    <w:rsid w:val="00B4740B"/>
    <w:rsid w:val="00B47600"/>
    <w:rsid w:val="00B4788A"/>
    <w:rsid w:val="00B47BEA"/>
    <w:rsid w:val="00B47F42"/>
    <w:rsid w:val="00B50064"/>
    <w:rsid w:val="00B500B0"/>
    <w:rsid w:val="00B504A8"/>
    <w:rsid w:val="00B50552"/>
    <w:rsid w:val="00B50644"/>
    <w:rsid w:val="00B506E8"/>
    <w:rsid w:val="00B50833"/>
    <w:rsid w:val="00B508A7"/>
    <w:rsid w:val="00B509D7"/>
    <w:rsid w:val="00B510E2"/>
    <w:rsid w:val="00B5127A"/>
    <w:rsid w:val="00B512AF"/>
    <w:rsid w:val="00B519C4"/>
    <w:rsid w:val="00B51C01"/>
    <w:rsid w:val="00B51CE7"/>
    <w:rsid w:val="00B51E64"/>
    <w:rsid w:val="00B51F0A"/>
    <w:rsid w:val="00B52446"/>
    <w:rsid w:val="00B5262B"/>
    <w:rsid w:val="00B52664"/>
    <w:rsid w:val="00B52800"/>
    <w:rsid w:val="00B52942"/>
    <w:rsid w:val="00B5299C"/>
    <w:rsid w:val="00B52AA2"/>
    <w:rsid w:val="00B52D8B"/>
    <w:rsid w:val="00B52DE6"/>
    <w:rsid w:val="00B52E89"/>
    <w:rsid w:val="00B52FC5"/>
    <w:rsid w:val="00B53041"/>
    <w:rsid w:val="00B53393"/>
    <w:rsid w:val="00B53435"/>
    <w:rsid w:val="00B536DC"/>
    <w:rsid w:val="00B538A9"/>
    <w:rsid w:val="00B539C7"/>
    <w:rsid w:val="00B53A4E"/>
    <w:rsid w:val="00B53A5C"/>
    <w:rsid w:val="00B53C48"/>
    <w:rsid w:val="00B53E91"/>
    <w:rsid w:val="00B54026"/>
    <w:rsid w:val="00B5438C"/>
    <w:rsid w:val="00B54635"/>
    <w:rsid w:val="00B546EA"/>
    <w:rsid w:val="00B54F1D"/>
    <w:rsid w:val="00B5508A"/>
    <w:rsid w:val="00B55132"/>
    <w:rsid w:val="00B552AA"/>
    <w:rsid w:val="00B553BE"/>
    <w:rsid w:val="00B553CF"/>
    <w:rsid w:val="00B558CA"/>
    <w:rsid w:val="00B559F0"/>
    <w:rsid w:val="00B55B79"/>
    <w:rsid w:val="00B55C4C"/>
    <w:rsid w:val="00B56092"/>
    <w:rsid w:val="00B564C0"/>
    <w:rsid w:val="00B56501"/>
    <w:rsid w:val="00B56557"/>
    <w:rsid w:val="00B5679B"/>
    <w:rsid w:val="00B56A4F"/>
    <w:rsid w:val="00B56B0E"/>
    <w:rsid w:val="00B56B32"/>
    <w:rsid w:val="00B56E63"/>
    <w:rsid w:val="00B56EF3"/>
    <w:rsid w:val="00B56F66"/>
    <w:rsid w:val="00B57123"/>
    <w:rsid w:val="00B573BE"/>
    <w:rsid w:val="00B576F6"/>
    <w:rsid w:val="00B578E7"/>
    <w:rsid w:val="00B579B1"/>
    <w:rsid w:val="00B57AD2"/>
    <w:rsid w:val="00B57B8E"/>
    <w:rsid w:val="00B57BAA"/>
    <w:rsid w:val="00B57CF4"/>
    <w:rsid w:val="00B57F64"/>
    <w:rsid w:val="00B6015E"/>
    <w:rsid w:val="00B601D1"/>
    <w:rsid w:val="00B603F4"/>
    <w:rsid w:val="00B60454"/>
    <w:rsid w:val="00B60649"/>
    <w:rsid w:val="00B6081A"/>
    <w:rsid w:val="00B608A9"/>
    <w:rsid w:val="00B60A5B"/>
    <w:rsid w:val="00B60AD4"/>
    <w:rsid w:val="00B60BE0"/>
    <w:rsid w:val="00B60D8F"/>
    <w:rsid w:val="00B611A1"/>
    <w:rsid w:val="00B611D9"/>
    <w:rsid w:val="00B6140B"/>
    <w:rsid w:val="00B6150E"/>
    <w:rsid w:val="00B616E3"/>
    <w:rsid w:val="00B6180F"/>
    <w:rsid w:val="00B6182B"/>
    <w:rsid w:val="00B619A5"/>
    <w:rsid w:val="00B61E58"/>
    <w:rsid w:val="00B61FD9"/>
    <w:rsid w:val="00B62221"/>
    <w:rsid w:val="00B623D5"/>
    <w:rsid w:val="00B6240B"/>
    <w:rsid w:val="00B62761"/>
    <w:rsid w:val="00B62948"/>
    <w:rsid w:val="00B62BC9"/>
    <w:rsid w:val="00B62C23"/>
    <w:rsid w:val="00B62DC4"/>
    <w:rsid w:val="00B632FC"/>
    <w:rsid w:val="00B634C0"/>
    <w:rsid w:val="00B63647"/>
    <w:rsid w:val="00B636AC"/>
    <w:rsid w:val="00B63752"/>
    <w:rsid w:val="00B638C8"/>
    <w:rsid w:val="00B63B91"/>
    <w:rsid w:val="00B63C6F"/>
    <w:rsid w:val="00B63CDD"/>
    <w:rsid w:val="00B63CF4"/>
    <w:rsid w:val="00B63FD7"/>
    <w:rsid w:val="00B64521"/>
    <w:rsid w:val="00B64830"/>
    <w:rsid w:val="00B64BA6"/>
    <w:rsid w:val="00B64D37"/>
    <w:rsid w:val="00B64E52"/>
    <w:rsid w:val="00B65007"/>
    <w:rsid w:val="00B6511C"/>
    <w:rsid w:val="00B652A4"/>
    <w:rsid w:val="00B6530B"/>
    <w:rsid w:val="00B65313"/>
    <w:rsid w:val="00B65531"/>
    <w:rsid w:val="00B655E4"/>
    <w:rsid w:val="00B6565F"/>
    <w:rsid w:val="00B657F3"/>
    <w:rsid w:val="00B6583D"/>
    <w:rsid w:val="00B6584F"/>
    <w:rsid w:val="00B65874"/>
    <w:rsid w:val="00B65BD9"/>
    <w:rsid w:val="00B66291"/>
    <w:rsid w:val="00B6629B"/>
    <w:rsid w:val="00B662BD"/>
    <w:rsid w:val="00B66642"/>
    <w:rsid w:val="00B66A0C"/>
    <w:rsid w:val="00B66A54"/>
    <w:rsid w:val="00B66A5F"/>
    <w:rsid w:val="00B66A73"/>
    <w:rsid w:val="00B66B62"/>
    <w:rsid w:val="00B670B7"/>
    <w:rsid w:val="00B670DB"/>
    <w:rsid w:val="00B67151"/>
    <w:rsid w:val="00B6718C"/>
    <w:rsid w:val="00B6735A"/>
    <w:rsid w:val="00B673D4"/>
    <w:rsid w:val="00B67599"/>
    <w:rsid w:val="00B675F3"/>
    <w:rsid w:val="00B677D2"/>
    <w:rsid w:val="00B67C7F"/>
    <w:rsid w:val="00B7009F"/>
    <w:rsid w:val="00B7019F"/>
    <w:rsid w:val="00B70793"/>
    <w:rsid w:val="00B707A4"/>
    <w:rsid w:val="00B70807"/>
    <w:rsid w:val="00B7083E"/>
    <w:rsid w:val="00B70AB7"/>
    <w:rsid w:val="00B70C11"/>
    <w:rsid w:val="00B70DCB"/>
    <w:rsid w:val="00B710D1"/>
    <w:rsid w:val="00B710DC"/>
    <w:rsid w:val="00B7123D"/>
    <w:rsid w:val="00B712A6"/>
    <w:rsid w:val="00B712BE"/>
    <w:rsid w:val="00B712DE"/>
    <w:rsid w:val="00B71429"/>
    <w:rsid w:val="00B71619"/>
    <w:rsid w:val="00B71675"/>
    <w:rsid w:val="00B7176F"/>
    <w:rsid w:val="00B71B47"/>
    <w:rsid w:val="00B71D79"/>
    <w:rsid w:val="00B71DF6"/>
    <w:rsid w:val="00B71EB9"/>
    <w:rsid w:val="00B71EC1"/>
    <w:rsid w:val="00B71EC4"/>
    <w:rsid w:val="00B72120"/>
    <w:rsid w:val="00B72184"/>
    <w:rsid w:val="00B726CA"/>
    <w:rsid w:val="00B72E45"/>
    <w:rsid w:val="00B72F69"/>
    <w:rsid w:val="00B72FAF"/>
    <w:rsid w:val="00B7300E"/>
    <w:rsid w:val="00B730D3"/>
    <w:rsid w:val="00B730E9"/>
    <w:rsid w:val="00B73488"/>
    <w:rsid w:val="00B73574"/>
    <w:rsid w:val="00B7377A"/>
    <w:rsid w:val="00B7380C"/>
    <w:rsid w:val="00B7385A"/>
    <w:rsid w:val="00B73989"/>
    <w:rsid w:val="00B73AF6"/>
    <w:rsid w:val="00B73DB4"/>
    <w:rsid w:val="00B73F4C"/>
    <w:rsid w:val="00B74595"/>
    <w:rsid w:val="00B74CE6"/>
    <w:rsid w:val="00B750EB"/>
    <w:rsid w:val="00B75464"/>
    <w:rsid w:val="00B7549B"/>
    <w:rsid w:val="00B7578B"/>
    <w:rsid w:val="00B7617B"/>
    <w:rsid w:val="00B76A46"/>
    <w:rsid w:val="00B76A71"/>
    <w:rsid w:val="00B76D4F"/>
    <w:rsid w:val="00B76E62"/>
    <w:rsid w:val="00B76ED6"/>
    <w:rsid w:val="00B76F8C"/>
    <w:rsid w:val="00B77386"/>
    <w:rsid w:val="00B773CD"/>
    <w:rsid w:val="00B77407"/>
    <w:rsid w:val="00B774D1"/>
    <w:rsid w:val="00B775CA"/>
    <w:rsid w:val="00B7768A"/>
    <w:rsid w:val="00B777EF"/>
    <w:rsid w:val="00B80156"/>
    <w:rsid w:val="00B804A7"/>
    <w:rsid w:val="00B8083C"/>
    <w:rsid w:val="00B80964"/>
    <w:rsid w:val="00B809EE"/>
    <w:rsid w:val="00B80AA4"/>
    <w:rsid w:val="00B80B5A"/>
    <w:rsid w:val="00B811BE"/>
    <w:rsid w:val="00B814E3"/>
    <w:rsid w:val="00B815A0"/>
    <w:rsid w:val="00B81602"/>
    <w:rsid w:val="00B81623"/>
    <w:rsid w:val="00B81771"/>
    <w:rsid w:val="00B8179D"/>
    <w:rsid w:val="00B81932"/>
    <w:rsid w:val="00B8198B"/>
    <w:rsid w:val="00B8199C"/>
    <w:rsid w:val="00B81AE7"/>
    <w:rsid w:val="00B81B23"/>
    <w:rsid w:val="00B81B5C"/>
    <w:rsid w:val="00B81C86"/>
    <w:rsid w:val="00B81E12"/>
    <w:rsid w:val="00B81E61"/>
    <w:rsid w:val="00B81F88"/>
    <w:rsid w:val="00B82030"/>
    <w:rsid w:val="00B82159"/>
    <w:rsid w:val="00B82242"/>
    <w:rsid w:val="00B8245E"/>
    <w:rsid w:val="00B826A4"/>
    <w:rsid w:val="00B829EE"/>
    <w:rsid w:val="00B8312F"/>
    <w:rsid w:val="00B8315B"/>
    <w:rsid w:val="00B8327B"/>
    <w:rsid w:val="00B83642"/>
    <w:rsid w:val="00B836B8"/>
    <w:rsid w:val="00B836BA"/>
    <w:rsid w:val="00B8382E"/>
    <w:rsid w:val="00B83A02"/>
    <w:rsid w:val="00B83B1D"/>
    <w:rsid w:val="00B83CBF"/>
    <w:rsid w:val="00B84283"/>
    <w:rsid w:val="00B842DA"/>
    <w:rsid w:val="00B84479"/>
    <w:rsid w:val="00B847A8"/>
    <w:rsid w:val="00B84911"/>
    <w:rsid w:val="00B849D9"/>
    <w:rsid w:val="00B84AF5"/>
    <w:rsid w:val="00B84C25"/>
    <w:rsid w:val="00B84C3B"/>
    <w:rsid w:val="00B84C67"/>
    <w:rsid w:val="00B84CAD"/>
    <w:rsid w:val="00B84EF8"/>
    <w:rsid w:val="00B84F3A"/>
    <w:rsid w:val="00B84FDE"/>
    <w:rsid w:val="00B85092"/>
    <w:rsid w:val="00B85296"/>
    <w:rsid w:val="00B852E6"/>
    <w:rsid w:val="00B856F2"/>
    <w:rsid w:val="00B8595D"/>
    <w:rsid w:val="00B859AD"/>
    <w:rsid w:val="00B85A56"/>
    <w:rsid w:val="00B85B2B"/>
    <w:rsid w:val="00B85B77"/>
    <w:rsid w:val="00B85EB3"/>
    <w:rsid w:val="00B860D8"/>
    <w:rsid w:val="00B8613F"/>
    <w:rsid w:val="00B862CB"/>
    <w:rsid w:val="00B864DF"/>
    <w:rsid w:val="00B8663D"/>
    <w:rsid w:val="00B8685B"/>
    <w:rsid w:val="00B86915"/>
    <w:rsid w:val="00B869FC"/>
    <w:rsid w:val="00B86DBC"/>
    <w:rsid w:val="00B86EBA"/>
    <w:rsid w:val="00B87105"/>
    <w:rsid w:val="00B871F6"/>
    <w:rsid w:val="00B8732B"/>
    <w:rsid w:val="00B87338"/>
    <w:rsid w:val="00B875E8"/>
    <w:rsid w:val="00B87BAC"/>
    <w:rsid w:val="00B87D1C"/>
    <w:rsid w:val="00B87EAD"/>
    <w:rsid w:val="00B88520"/>
    <w:rsid w:val="00B90143"/>
    <w:rsid w:val="00B90356"/>
    <w:rsid w:val="00B9038F"/>
    <w:rsid w:val="00B9048C"/>
    <w:rsid w:val="00B9064E"/>
    <w:rsid w:val="00B9070A"/>
    <w:rsid w:val="00B907F2"/>
    <w:rsid w:val="00B908AC"/>
    <w:rsid w:val="00B90C48"/>
    <w:rsid w:val="00B90DD0"/>
    <w:rsid w:val="00B90F35"/>
    <w:rsid w:val="00B90F50"/>
    <w:rsid w:val="00B91564"/>
    <w:rsid w:val="00B9160F"/>
    <w:rsid w:val="00B91630"/>
    <w:rsid w:val="00B919C9"/>
    <w:rsid w:val="00B91A24"/>
    <w:rsid w:val="00B91CDA"/>
    <w:rsid w:val="00B91CEE"/>
    <w:rsid w:val="00B91D1A"/>
    <w:rsid w:val="00B9208A"/>
    <w:rsid w:val="00B92119"/>
    <w:rsid w:val="00B925C2"/>
    <w:rsid w:val="00B92804"/>
    <w:rsid w:val="00B92839"/>
    <w:rsid w:val="00B92A8C"/>
    <w:rsid w:val="00B92DE9"/>
    <w:rsid w:val="00B93287"/>
    <w:rsid w:val="00B93B0D"/>
    <w:rsid w:val="00B93EF5"/>
    <w:rsid w:val="00B940C6"/>
    <w:rsid w:val="00B943B8"/>
    <w:rsid w:val="00B944B8"/>
    <w:rsid w:val="00B944BE"/>
    <w:rsid w:val="00B94662"/>
    <w:rsid w:val="00B947C7"/>
    <w:rsid w:val="00B94B51"/>
    <w:rsid w:val="00B95178"/>
    <w:rsid w:val="00B955A4"/>
    <w:rsid w:val="00B956DA"/>
    <w:rsid w:val="00B95B01"/>
    <w:rsid w:val="00B95C89"/>
    <w:rsid w:val="00B95EE5"/>
    <w:rsid w:val="00B9629C"/>
    <w:rsid w:val="00B9633C"/>
    <w:rsid w:val="00B96343"/>
    <w:rsid w:val="00B965A9"/>
    <w:rsid w:val="00B96BA7"/>
    <w:rsid w:val="00B96D4A"/>
    <w:rsid w:val="00B96D51"/>
    <w:rsid w:val="00B97035"/>
    <w:rsid w:val="00B9708B"/>
    <w:rsid w:val="00B970B0"/>
    <w:rsid w:val="00B97101"/>
    <w:rsid w:val="00B97170"/>
    <w:rsid w:val="00B971E5"/>
    <w:rsid w:val="00B971F9"/>
    <w:rsid w:val="00B97272"/>
    <w:rsid w:val="00B97436"/>
    <w:rsid w:val="00B974C3"/>
    <w:rsid w:val="00B9775C"/>
    <w:rsid w:val="00B97769"/>
    <w:rsid w:val="00B97883"/>
    <w:rsid w:val="00B97C9C"/>
    <w:rsid w:val="00B97CDA"/>
    <w:rsid w:val="00B97DA3"/>
    <w:rsid w:val="00B97DFA"/>
    <w:rsid w:val="00BA0570"/>
    <w:rsid w:val="00BA062E"/>
    <w:rsid w:val="00BA0912"/>
    <w:rsid w:val="00BA09D7"/>
    <w:rsid w:val="00BA0AC7"/>
    <w:rsid w:val="00BA1115"/>
    <w:rsid w:val="00BA1557"/>
    <w:rsid w:val="00BA16E1"/>
    <w:rsid w:val="00BA1818"/>
    <w:rsid w:val="00BA1D92"/>
    <w:rsid w:val="00BA1F4E"/>
    <w:rsid w:val="00BA265F"/>
    <w:rsid w:val="00BA2890"/>
    <w:rsid w:val="00BA2A21"/>
    <w:rsid w:val="00BA2DBB"/>
    <w:rsid w:val="00BA307F"/>
    <w:rsid w:val="00BA30FD"/>
    <w:rsid w:val="00BA318B"/>
    <w:rsid w:val="00BA333B"/>
    <w:rsid w:val="00BA3484"/>
    <w:rsid w:val="00BA3636"/>
    <w:rsid w:val="00BA3792"/>
    <w:rsid w:val="00BA381B"/>
    <w:rsid w:val="00BA381C"/>
    <w:rsid w:val="00BA3EC6"/>
    <w:rsid w:val="00BA404B"/>
    <w:rsid w:val="00BA414D"/>
    <w:rsid w:val="00BA4261"/>
    <w:rsid w:val="00BA4319"/>
    <w:rsid w:val="00BA4728"/>
    <w:rsid w:val="00BA4729"/>
    <w:rsid w:val="00BA4C12"/>
    <w:rsid w:val="00BA503A"/>
    <w:rsid w:val="00BA5204"/>
    <w:rsid w:val="00BA530A"/>
    <w:rsid w:val="00BA566F"/>
    <w:rsid w:val="00BA574C"/>
    <w:rsid w:val="00BA588C"/>
    <w:rsid w:val="00BA59F6"/>
    <w:rsid w:val="00BA5C62"/>
    <w:rsid w:val="00BA5D20"/>
    <w:rsid w:val="00BA60DA"/>
    <w:rsid w:val="00BA620A"/>
    <w:rsid w:val="00BA6383"/>
    <w:rsid w:val="00BA6386"/>
    <w:rsid w:val="00BA65E0"/>
    <w:rsid w:val="00BA6633"/>
    <w:rsid w:val="00BA6672"/>
    <w:rsid w:val="00BA6A11"/>
    <w:rsid w:val="00BA6BCA"/>
    <w:rsid w:val="00BA6CDF"/>
    <w:rsid w:val="00BA6EE8"/>
    <w:rsid w:val="00BA6F0B"/>
    <w:rsid w:val="00BA6F78"/>
    <w:rsid w:val="00BA6F7C"/>
    <w:rsid w:val="00BA7001"/>
    <w:rsid w:val="00BA70C7"/>
    <w:rsid w:val="00BA7133"/>
    <w:rsid w:val="00BA71FD"/>
    <w:rsid w:val="00BA7513"/>
    <w:rsid w:val="00BA76B8"/>
    <w:rsid w:val="00BA77A5"/>
    <w:rsid w:val="00BA79D9"/>
    <w:rsid w:val="00BA7ADE"/>
    <w:rsid w:val="00BA7CE9"/>
    <w:rsid w:val="00BA7ED6"/>
    <w:rsid w:val="00BB004E"/>
    <w:rsid w:val="00BB00F3"/>
    <w:rsid w:val="00BB015B"/>
    <w:rsid w:val="00BB030F"/>
    <w:rsid w:val="00BB06A5"/>
    <w:rsid w:val="00BB1157"/>
    <w:rsid w:val="00BB116E"/>
    <w:rsid w:val="00BB130A"/>
    <w:rsid w:val="00BB1364"/>
    <w:rsid w:val="00BB1470"/>
    <w:rsid w:val="00BB16EA"/>
    <w:rsid w:val="00BB1718"/>
    <w:rsid w:val="00BB19BE"/>
    <w:rsid w:val="00BB1AEA"/>
    <w:rsid w:val="00BB1B25"/>
    <w:rsid w:val="00BB1B73"/>
    <w:rsid w:val="00BB1DC6"/>
    <w:rsid w:val="00BB2656"/>
    <w:rsid w:val="00BB2D53"/>
    <w:rsid w:val="00BB31BD"/>
    <w:rsid w:val="00BB369F"/>
    <w:rsid w:val="00BB390D"/>
    <w:rsid w:val="00BB39DA"/>
    <w:rsid w:val="00BB3B8F"/>
    <w:rsid w:val="00BB3C34"/>
    <w:rsid w:val="00BB3D1D"/>
    <w:rsid w:val="00BB3DB2"/>
    <w:rsid w:val="00BB3DE3"/>
    <w:rsid w:val="00BB3ED5"/>
    <w:rsid w:val="00BB3EEF"/>
    <w:rsid w:val="00BB4131"/>
    <w:rsid w:val="00BB4237"/>
    <w:rsid w:val="00BB456B"/>
    <w:rsid w:val="00BB479C"/>
    <w:rsid w:val="00BB4AF8"/>
    <w:rsid w:val="00BB4BCB"/>
    <w:rsid w:val="00BB4CC1"/>
    <w:rsid w:val="00BB5341"/>
    <w:rsid w:val="00BB5429"/>
    <w:rsid w:val="00BB5595"/>
    <w:rsid w:val="00BB57C4"/>
    <w:rsid w:val="00BB5948"/>
    <w:rsid w:val="00BB5C60"/>
    <w:rsid w:val="00BB5FB7"/>
    <w:rsid w:val="00BB61D9"/>
    <w:rsid w:val="00BB6445"/>
    <w:rsid w:val="00BB6453"/>
    <w:rsid w:val="00BB67C4"/>
    <w:rsid w:val="00BB6897"/>
    <w:rsid w:val="00BB693E"/>
    <w:rsid w:val="00BB69A6"/>
    <w:rsid w:val="00BB6AA5"/>
    <w:rsid w:val="00BB6CA5"/>
    <w:rsid w:val="00BB6FE7"/>
    <w:rsid w:val="00BB7189"/>
    <w:rsid w:val="00BB7573"/>
    <w:rsid w:val="00BB7633"/>
    <w:rsid w:val="00BB7875"/>
    <w:rsid w:val="00BB7A3A"/>
    <w:rsid w:val="00BB7FCD"/>
    <w:rsid w:val="00BC00DA"/>
    <w:rsid w:val="00BC019C"/>
    <w:rsid w:val="00BC08C2"/>
    <w:rsid w:val="00BC0EA4"/>
    <w:rsid w:val="00BC0ED1"/>
    <w:rsid w:val="00BC0EF0"/>
    <w:rsid w:val="00BC157A"/>
    <w:rsid w:val="00BC1A1E"/>
    <w:rsid w:val="00BC1BC8"/>
    <w:rsid w:val="00BC1D97"/>
    <w:rsid w:val="00BC24D5"/>
    <w:rsid w:val="00BC261A"/>
    <w:rsid w:val="00BC268D"/>
    <w:rsid w:val="00BC2B09"/>
    <w:rsid w:val="00BC2D07"/>
    <w:rsid w:val="00BC31B7"/>
    <w:rsid w:val="00BC33EB"/>
    <w:rsid w:val="00BC34C3"/>
    <w:rsid w:val="00BC34EC"/>
    <w:rsid w:val="00BC3619"/>
    <w:rsid w:val="00BC3722"/>
    <w:rsid w:val="00BC3810"/>
    <w:rsid w:val="00BC3ABF"/>
    <w:rsid w:val="00BC3D6A"/>
    <w:rsid w:val="00BC3DC6"/>
    <w:rsid w:val="00BC3DF3"/>
    <w:rsid w:val="00BC3EFC"/>
    <w:rsid w:val="00BC3FCD"/>
    <w:rsid w:val="00BC3FF7"/>
    <w:rsid w:val="00BC4285"/>
    <w:rsid w:val="00BC43E1"/>
    <w:rsid w:val="00BC4421"/>
    <w:rsid w:val="00BC4574"/>
    <w:rsid w:val="00BC46AF"/>
    <w:rsid w:val="00BC49B7"/>
    <w:rsid w:val="00BC4A1E"/>
    <w:rsid w:val="00BC4CB9"/>
    <w:rsid w:val="00BC4ECF"/>
    <w:rsid w:val="00BC52DA"/>
    <w:rsid w:val="00BC534A"/>
    <w:rsid w:val="00BC568F"/>
    <w:rsid w:val="00BC57D7"/>
    <w:rsid w:val="00BC591A"/>
    <w:rsid w:val="00BC5B9A"/>
    <w:rsid w:val="00BC5BD0"/>
    <w:rsid w:val="00BC610C"/>
    <w:rsid w:val="00BC6AFD"/>
    <w:rsid w:val="00BC7072"/>
    <w:rsid w:val="00BC7105"/>
    <w:rsid w:val="00BC7147"/>
    <w:rsid w:val="00BC71D9"/>
    <w:rsid w:val="00BC722D"/>
    <w:rsid w:val="00BC728C"/>
    <w:rsid w:val="00BC7394"/>
    <w:rsid w:val="00BC7C62"/>
    <w:rsid w:val="00BC7D4A"/>
    <w:rsid w:val="00BD0149"/>
    <w:rsid w:val="00BD0520"/>
    <w:rsid w:val="00BD0543"/>
    <w:rsid w:val="00BD0852"/>
    <w:rsid w:val="00BD0A80"/>
    <w:rsid w:val="00BD0DBA"/>
    <w:rsid w:val="00BD0DD4"/>
    <w:rsid w:val="00BD0F8D"/>
    <w:rsid w:val="00BD1183"/>
    <w:rsid w:val="00BD1423"/>
    <w:rsid w:val="00BD17D8"/>
    <w:rsid w:val="00BD17FD"/>
    <w:rsid w:val="00BD1A5F"/>
    <w:rsid w:val="00BD1ADE"/>
    <w:rsid w:val="00BD1E0B"/>
    <w:rsid w:val="00BD1E35"/>
    <w:rsid w:val="00BD1E55"/>
    <w:rsid w:val="00BD2008"/>
    <w:rsid w:val="00BD206A"/>
    <w:rsid w:val="00BD2185"/>
    <w:rsid w:val="00BD219F"/>
    <w:rsid w:val="00BD2261"/>
    <w:rsid w:val="00BD24AB"/>
    <w:rsid w:val="00BD24BB"/>
    <w:rsid w:val="00BD27E1"/>
    <w:rsid w:val="00BD2872"/>
    <w:rsid w:val="00BD295D"/>
    <w:rsid w:val="00BD29DE"/>
    <w:rsid w:val="00BD2FE0"/>
    <w:rsid w:val="00BD31F4"/>
    <w:rsid w:val="00BD3338"/>
    <w:rsid w:val="00BD344B"/>
    <w:rsid w:val="00BD3579"/>
    <w:rsid w:val="00BD3855"/>
    <w:rsid w:val="00BD38E0"/>
    <w:rsid w:val="00BD39B2"/>
    <w:rsid w:val="00BD3A2E"/>
    <w:rsid w:val="00BD3A58"/>
    <w:rsid w:val="00BD3D08"/>
    <w:rsid w:val="00BD3E2D"/>
    <w:rsid w:val="00BD3EEA"/>
    <w:rsid w:val="00BD3F7C"/>
    <w:rsid w:val="00BD3FDD"/>
    <w:rsid w:val="00BD440E"/>
    <w:rsid w:val="00BD454D"/>
    <w:rsid w:val="00BD46B6"/>
    <w:rsid w:val="00BD4C4B"/>
    <w:rsid w:val="00BD535E"/>
    <w:rsid w:val="00BD5585"/>
    <w:rsid w:val="00BD564C"/>
    <w:rsid w:val="00BD565B"/>
    <w:rsid w:val="00BD5842"/>
    <w:rsid w:val="00BD58E3"/>
    <w:rsid w:val="00BD59CA"/>
    <w:rsid w:val="00BD5B4A"/>
    <w:rsid w:val="00BD5B60"/>
    <w:rsid w:val="00BD5C8A"/>
    <w:rsid w:val="00BD5DD4"/>
    <w:rsid w:val="00BD5E18"/>
    <w:rsid w:val="00BD6073"/>
    <w:rsid w:val="00BD61CD"/>
    <w:rsid w:val="00BD63AC"/>
    <w:rsid w:val="00BD6457"/>
    <w:rsid w:val="00BD64C4"/>
    <w:rsid w:val="00BD67E6"/>
    <w:rsid w:val="00BD6810"/>
    <w:rsid w:val="00BD6AE1"/>
    <w:rsid w:val="00BD6F62"/>
    <w:rsid w:val="00BD7231"/>
    <w:rsid w:val="00BD78E0"/>
    <w:rsid w:val="00BD7D25"/>
    <w:rsid w:val="00BD7E1C"/>
    <w:rsid w:val="00BD7EFD"/>
    <w:rsid w:val="00BD7FBA"/>
    <w:rsid w:val="00BE00E3"/>
    <w:rsid w:val="00BE045F"/>
    <w:rsid w:val="00BE04DE"/>
    <w:rsid w:val="00BE0516"/>
    <w:rsid w:val="00BE07AE"/>
    <w:rsid w:val="00BE08DC"/>
    <w:rsid w:val="00BE08EC"/>
    <w:rsid w:val="00BE0A1E"/>
    <w:rsid w:val="00BE0A71"/>
    <w:rsid w:val="00BE0A77"/>
    <w:rsid w:val="00BE0B75"/>
    <w:rsid w:val="00BE0C6D"/>
    <w:rsid w:val="00BE0CA0"/>
    <w:rsid w:val="00BE0EDE"/>
    <w:rsid w:val="00BE0F97"/>
    <w:rsid w:val="00BE1466"/>
    <w:rsid w:val="00BE164F"/>
    <w:rsid w:val="00BE166E"/>
    <w:rsid w:val="00BE17A7"/>
    <w:rsid w:val="00BE19FF"/>
    <w:rsid w:val="00BE1E15"/>
    <w:rsid w:val="00BE1E49"/>
    <w:rsid w:val="00BE1E5E"/>
    <w:rsid w:val="00BE2061"/>
    <w:rsid w:val="00BE2068"/>
    <w:rsid w:val="00BE21D0"/>
    <w:rsid w:val="00BE24EE"/>
    <w:rsid w:val="00BE2544"/>
    <w:rsid w:val="00BE2665"/>
    <w:rsid w:val="00BE29F4"/>
    <w:rsid w:val="00BE2E90"/>
    <w:rsid w:val="00BE3195"/>
    <w:rsid w:val="00BE3662"/>
    <w:rsid w:val="00BE3860"/>
    <w:rsid w:val="00BE38AA"/>
    <w:rsid w:val="00BE3C38"/>
    <w:rsid w:val="00BE3C5F"/>
    <w:rsid w:val="00BE40FB"/>
    <w:rsid w:val="00BE413F"/>
    <w:rsid w:val="00BE425D"/>
    <w:rsid w:val="00BE4437"/>
    <w:rsid w:val="00BE446D"/>
    <w:rsid w:val="00BE453E"/>
    <w:rsid w:val="00BE45C5"/>
    <w:rsid w:val="00BE481E"/>
    <w:rsid w:val="00BE48D1"/>
    <w:rsid w:val="00BE4939"/>
    <w:rsid w:val="00BE4A79"/>
    <w:rsid w:val="00BE4BD3"/>
    <w:rsid w:val="00BE4C9C"/>
    <w:rsid w:val="00BE4E28"/>
    <w:rsid w:val="00BE4F89"/>
    <w:rsid w:val="00BE511B"/>
    <w:rsid w:val="00BE55AD"/>
    <w:rsid w:val="00BE587E"/>
    <w:rsid w:val="00BE59A0"/>
    <w:rsid w:val="00BE5C36"/>
    <w:rsid w:val="00BE5DE9"/>
    <w:rsid w:val="00BE5FBD"/>
    <w:rsid w:val="00BE6380"/>
    <w:rsid w:val="00BE64E8"/>
    <w:rsid w:val="00BE65B0"/>
    <w:rsid w:val="00BE6835"/>
    <w:rsid w:val="00BE696C"/>
    <w:rsid w:val="00BE6B14"/>
    <w:rsid w:val="00BE6DC4"/>
    <w:rsid w:val="00BE6F1B"/>
    <w:rsid w:val="00BE70EB"/>
    <w:rsid w:val="00BE712A"/>
    <w:rsid w:val="00BE733E"/>
    <w:rsid w:val="00BE74E0"/>
    <w:rsid w:val="00BE74FC"/>
    <w:rsid w:val="00BE7780"/>
    <w:rsid w:val="00BE77DB"/>
    <w:rsid w:val="00BE7985"/>
    <w:rsid w:val="00BF040C"/>
    <w:rsid w:val="00BF063F"/>
    <w:rsid w:val="00BF0716"/>
    <w:rsid w:val="00BF0C31"/>
    <w:rsid w:val="00BF1031"/>
    <w:rsid w:val="00BF115E"/>
    <w:rsid w:val="00BF180D"/>
    <w:rsid w:val="00BF1888"/>
    <w:rsid w:val="00BF1A7B"/>
    <w:rsid w:val="00BF1AA3"/>
    <w:rsid w:val="00BF1B6F"/>
    <w:rsid w:val="00BF1DFA"/>
    <w:rsid w:val="00BF230E"/>
    <w:rsid w:val="00BF2370"/>
    <w:rsid w:val="00BF2376"/>
    <w:rsid w:val="00BF2524"/>
    <w:rsid w:val="00BF2855"/>
    <w:rsid w:val="00BF2B6C"/>
    <w:rsid w:val="00BF2D3A"/>
    <w:rsid w:val="00BF2D99"/>
    <w:rsid w:val="00BF2E37"/>
    <w:rsid w:val="00BF2EC9"/>
    <w:rsid w:val="00BF2FD9"/>
    <w:rsid w:val="00BF3193"/>
    <w:rsid w:val="00BF3508"/>
    <w:rsid w:val="00BF3546"/>
    <w:rsid w:val="00BF3C59"/>
    <w:rsid w:val="00BF3C63"/>
    <w:rsid w:val="00BF3E37"/>
    <w:rsid w:val="00BF3F90"/>
    <w:rsid w:val="00BF4D27"/>
    <w:rsid w:val="00BF50C2"/>
    <w:rsid w:val="00BF5128"/>
    <w:rsid w:val="00BF52E6"/>
    <w:rsid w:val="00BF551B"/>
    <w:rsid w:val="00BF55A0"/>
    <w:rsid w:val="00BF56BE"/>
    <w:rsid w:val="00BF58CD"/>
    <w:rsid w:val="00BF62F8"/>
    <w:rsid w:val="00BF639B"/>
    <w:rsid w:val="00BF6520"/>
    <w:rsid w:val="00BF6608"/>
    <w:rsid w:val="00BF66DC"/>
    <w:rsid w:val="00BF692F"/>
    <w:rsid w:val="00BF6B7A"/>
    <w:rsid w:val="00BF6C38"/>
    <w:rsid w:val="00BF6D08"/>
    <w:rsid w:val="00BF6D7F"/>
    <w:rsid w:val="00BF6DE8"/>
    <w:rsid w:val="00BF6E5A"/>
    <w:rsid w:val="00BF6F35"/>
    <w:rsid w:val="00BF70A9"/>
    <w:rsid w:val="00BF73F6"/>
    <w:rsid w:val="00BF7430"/>
    <w:rsid w:val="00BF760C"/>
    <w:rsid w:val="00BF77D1"/>
    <w:rsid w:val="00BF7923"/>
    <w:rsid w:val="00BF7DC9"/>
    <w:rsid w:val="00BF7E8B"/>
    <w:rsid w:val="00BF7F90"/>
    <w:rsid w:val="00BF7FE6"/>
    <w:rsid w:val="00C001E8"/>
    <w:rsid w:val="00C0036A"/>
    <w:rsid w:val="00C003FF"/>
    <w:rsid w:val="00C0053A"/>
    <w:rsid w:val="00C00BA9"/>
    <w:rsid w:val="00C00D95"/>
    <w:rsid w:val="00C00DD8"/>
    <w:rsid w:val="00C00E9B"/>
    <w:rsid w:val="00C01041"/>
    <w:rsid w:val="00C0129F"/>
    <w:rsid w:val="00C012E4"/>
    <w:rsid w:val="00C0134F"/>
    <w:rsid w:val="00C0141A"/>
    <w:rsid w:val="00C01441"/>
    <w:rsid w:val="00C014BA"/>
    <w:rsid w:val="00C01653"/>
    <w:rsid w:val="00C01690"/>
    <w:rsid w:val="00C017D3"/>
    <w:rsid w:val="00C0180C"/>
    <w:rsid w:val="00C01C87"/>
    <w:rsid w:val="00C01DAE"/>
    <w:rsid w:val="00C01E71"/>
    <w:rsid w:val="00C02053"/>
    <w:rsid w:val="00C02159"/>
    <w:rsid w:val="00C02229"/>
    <w:rsid w:val="00C02469"/>
    <w:rsid w:val="00C025FD"/>
    <w:rsid w:val="00C02E5E"/>
    <w:rsid w:val="00C02E9E"/>
    <w:rsid w:val="00C0309A"/>
    <w:rsid w:val="00C033D7"/>
    <w:rsid w:val="00C03768"/>
    <w:rsid w:val="00C03815"/>
    <w:rsid w:val="00C03993"/>
    <w:rsid w:val="00C03AD8"/>
    <w:rsid w:val="00C03C19"/>
    <w:rsid w:val="00C03C1E"/>
    <w:rsid w:val="00C03C37"/>
    <w:rsid w:val="00C03E02"/>
    <w:rsid w:val="00C03F62"/>
    <w:rsid w:val="00C03FB1"/>
    <w:rsid w:val="00C03FBF"/>
    <w:rsid w:val="00C04099"/>
    <w:rsid w:val="00C040BF"/>
    <w:rsid w:val="00C04158"/>
    <w:rsid w:val="00C04344"/>
    <w:rsid w:val="00C0437E"/>
    <w:rsid w:val="00C04968"/>
    <w:rsid w:val="00C04A59"/>
    <w:rsid w:val="00C04B0A"/>
    <w:rsid w:val="00C04C49"/>
    <w:rsid w:val="00C04D8B"/>
    <w:rsid w:val="00C04ED4"/>
    <w:rsid w:val="00C04EDB"/>
    <w:rsid w:val="00C05063"/>
    <w:rsid w:val="00C051A2"/>
    <w:rsid w:val="00C055BB"/>
    <w:rsid w:val="00C0569C"/>
    <w:rsid w:val="00C056B2"/>
    <w:rsid w:val="00C059D6"/>
    <w:rsid w:val="00C05B16"/>
    <w:rsid w:val="00C05BF3"/>
    <w:rsid w:val="00C06008"/>
    <w:rsid w:val="00C061ED"/>
    <w:rsid w:val="00C0631C"/>
    <w:rsid w:val="00C063B2"/>
    <w:rsid w:val="00C06645"/>
    <w:rsid w:val="00C06694"/>
    <w:rsid w:val="00C06A2D"/>
    <w:rsid w:val="00C06A4D"/>
    <w:rsid w:val="00C06D3B"/>
    <w:rsid w:val="00C06EDF"/>
    <w:rsid w:val="00C070B6"/>
    <w:rsid w:val="00C0730B"/>
    <w:rsid w:val="00C07357"/>
    <w:rsid w:val="00C073EF"/>
    <w:rsid w:val="00C0756D"/>
    <w:rsid w:val="00C076DB"/>
    <w:rsid w:val="00C07B28"/>
    <w:rsid w:val="00C07F35"/>
    <w:rsid w:val="00C10C4F"/>
    <w:rsid w:val="00C10EB9"/>
    <w:rsid w:val="00C10F60"/>
    <w:rsid w:val="00C10FA3"/>
    <w:rsid w:val="00C112EC"/>
    <w:rsid w:val="00C11543"/>
    <w:rsid w:val="00C11807"/>
    <w:rsid w:val="00C119D8"/>
    <w:rsid w:val="00C11BD7"/>
    <w:rsid w:val="00C11EC0"/>
    <w:rsid w:val="00C11F75"/>
    <w:rsid w:val="00C1203F"/>
    <w:rsid w:val="00C12318"/>
    <w:rsid w:val="00C12481"/>
    <w:rsid w:val="00C125FC"/>
    <w:rsid w:val="00C1269B"/>
    <w:rsid w:val="00C1286D"/>
    <w:rsid w:val="00C12BBB"/>
    <w:rsid w:val="00C12FCA"/>
    <w:rsid w:val="00C13290"/>
    <w:rsid w:val="00C133E5"/>
    <w:rsid w:val="00C13533"/>
    <w:rsid w:val="00C13591"/>
    <w:rsid w:val="00C1377C"/>
    <w:rsid w:val="00C138BD"/>
    <w:rsid w:val="00C1391A"/>
    <w:rsid w:val="00C13C40"/>
    <w:rsid w:val="00C13CE2"/>
    <w:rsid w:val="00C13D90"/>
    <w:rsid w:val="00C141A5"/>
    <w:rsid w:val="00C141F7"/>
    <w:rsid w:val="00C144F4"/>
    <w:rsid w:val="00C146FD"/>
    <w:rsid w:val="00C14A7E"/>
    <w:rsid w:val="00C14BFF"/>
    <w:rsid w:val="00C14D97"/>
    <w:rsid w:val="00C14DE5"/>
    <w:rsid w:val="00C1516A"/>
    <w:rsid w:val="00C154D1"/>
    <w:rsid w:val="00C15999"/>
    <w:rsid w:val="00C1615F"/>
    <w:rsid w:val="00C162CE"/>
    <w:rsid w:val="00C16332"/>
    <w:rsid w:val="00C16671"/>
    <w:rsid w:val="00C16956"/>
    <w:rsid w:val="00C16970"/>
    <w:rsid w:val="00C16AC6"/>
    <w:rsid w:val="00C16E1A"/>
    <w:rsid w:val="00C17132"/>
    <w:rsid w:val="00C1718D"/>
    <w:rsid w:val="00C175FE"/>
    <w:rsid w:val="00C1773A"/>
    <w:rsid w:val="00C17776"/>
    <w:rsid w:val="00C17845"/>
    <w:rsid w:val="00C17878"/>
    <w:rsid w:val="00C179D0"/>
    <w:rsid w:val="00C17BFF"/>
    <w:rsid w:val="00C17E8C"/>
    <w:rsid w:val="00C17F44"/>
    <w:rsid w:val="00C20164"/>
    <w:rsid w:val="00C20177"/>
    <w:rsid w:val="00C2020B"/>
    <w:rsid w:val="00C20233"/>
    <w:rsid w:val="00C2032A"/>
    <w:rsid w:val="00C20538"/>
    <w:rsid w:val="00C205BC"/>
    <w:rsid w:val="00C20612"/>
    <w:rsid w:val="00C20746"/>
    <w:rsid w:val="00C2080F"/>
    <w:rsid w:val="00C208BA"/>
    <w:rsid w:val="00C208C8"/>
    <w:rsid w:val="00C20AB7"/>
    <w:rsid w:val="00C20C4D"/>
    <w:rsid w:val="00C20CC4"/>
    <w:rsid w:val="00C20CFF"/>
    <w:rsid w:val="00C20D13"/>
    <w:rsid w:val="00C20E84"/>
    <w:rsid w:val="00C20FA8"/>
    <w:rsid w:val="00C21051"/>
    <w:rsid w:val="00C2126B"/>
    <w:rsid w:val="00C215DB"/>
    <w:rsid w:val="00C21663"/>
    <w:rsid w:val="00C21893"/>
    <w:rsid w:val="00C21A19"/>
    <w:rsid w:val="00C21C2A"/>
    <w:rsid w:val="00C21E1D"/>
    <w:rsid w:val="00C21EBD"/>
    <w:rsid w:val="00C2221A"/>
    <w:rsid w:val="00C222D3"/>
    <w:rsid w:val="00C22345"/>
    <w:rsid w:val="00C223D4"/>
    <w:rsid w:val="00C2242C"/>
    <w:rsid w:val="00C22479"/>
    <w:rsid w:val="00C224BB"/>
    <w:rsid w:val="00C22635"/>
    <w:rsid w:val="00C226BF"/>
    <w:rsid w:val="00C22743"/>
    <w:rsid w:val="00C22863"/>
    <w:rsid w:val="00C22AC5"/>
    <w:rsid w:val="00C22D8A"/>
    <w:rsid w:val="00C22ED4"/>
    <w:rsid w:val="00C22F83"/>
    <w:rsid w:val="00C2319A"/>
    <w:rsid w:val="00C2323E"/>
    <w:rsid w:val="00C232C8"/>
    <w:rsid w:val="00C23363"/>
    <w:rsid w:val="00C238B6"/>
    <w:rsid w:val="00C23AD0"/>
    <w:rsid w:val="00C23C25"/>
    <w:rsid w:val="00C23ED9"/>
    <w:rsid w:val="00C23F4C"/>
    <w:rsid w:val="00C23FD5"/>
    <w:rsid w:val="00C23FFB"/>
    <w:rsid w:val="00C240B7"/>
    <w:rsid w:val="00C240F0"/>
    <w:rsid w:val="00C244B7"/>
    <w:rsid w:val="00C2482D"/>
    <w:rsid w:val="00C24992"/>
    <w:rsid w:val="00C24AFB"/>
    <w:rsid w:val="00C24D04"/>
    <w:rsid w:val="00C24E67"/>
    <w:rsid w:val="00C24EBA"/>
    <w:rsid w:val="00C25265"/>
    <w:rsid w:val="00C25485"/>
    <w:rsid w:val="00C255C1"/>
    <w:rsid w:val="00C25892"/>
    <w:rsid w:val="00C26046"/>
    <w:rsid w:val="00C260E3"/>
    <w:rsid w:val="00C261EB"/>
    <w:rsid w:val="00C26469"/>
    <w:rsid w:val="00C269EE"/>
    <w:rsid w:val="00C26A94"/>
    <w:rsid w:val="00C26ACB"/>
    <w:rsid w:val="00C26C3D"/>
    <w:rsid w:val="00C26D22"/>
    <w:rsid w:val="00C26FD4"/>
    <w:rsid w:val="00C273BF"/>
    <w:rsid w:val="00C2743B"/>
    <w:rsid w:val="00C275DF"/>
    <w:rsid w:val="00C27659"/>
    <w:rsid w:val="00C277BB"/>
    <w:rsid w:val="00C27DC2"/>
    <w:rsid w:val="00C27E03"/>
    <w:rsid w:val="00C30201"/>
    <w:rsid w:val="00C3046D"/>
    <w:rsid w:val="00C30486"/>
    <w:rsid w:val="00C304DF"/>
    <w:rsid w:val="00C30641"/>
    <w:rsid w:val="00C30719"/>
    <w:rsid w:val="00C307AF"/>
    <w:rsid w:val="00C307BF"/>
    <w:rsid w:val="00C307FD"/>
    <w:rsid w:val="00C308E8"/>
    <w:rsid w:val="00C30921"/>
    <w:rsid w:val="00C30AF0"/>
    <w:rsid w:val="00C30BC8"/>
    <w:rsid w:val="00C30D3B"/>
    <w:rsid w:val="00C30FF0"/>
    <w:rsid w:val="00C3101E"/>
    <w:rsid w:val="00C31138"/>
    <w:rsid w:val="00C31159"/>
    <w:rsid w:val="00C3122E"/>
    <w:rsid w:val="00C31382"/>
    <w:rsid w:val="00C31805"/>
    <w:rsid w:val="00C318F8"/>
    <w:rsid w:val="00C3191A"/>
    <w:rsid w:val="00C32656"/>
    <w:rsid w:val="00C326FC"/>
    <w:rsid w:val="00C327D7"/>
    <w:rsid w:val="00C32924"/>
    <w:rsid w:val="00C32A0C"/>
    <w:rsid w:val="00C32C2A"/>
    <w:rsid w:val="00C330AB"/>
    <w:rsid w:val="00C331D3"/>
    <w:rsid w:val="00C334F0"/>
    <w:rsid w:val="00C3380D"/>
    <w:rsid w:val="00C33B6A"/>
    <w:rsid w:val="00C33C0F"/>
    <w:rsid w:val="00C33CFE"/>
    <w:rsid w:val="00C33EA5"/>
    <w:rsid w:val="00C3416F"/>
    <w:rsid w:val="00C34483"/>
    <w:rsid w:val="00C344B3"/>
    <w:rsid w:val="00C346A7"/>
    <w:rsid w:val="00C34701"/>
    <w:rsid w:val="00C3482D"/>
    <w:rsid w:val="00C348AB"/>
    <w:rsid w:val="00C349E2"/>
    <w:rsid w:val="00C3513E"/>
    <w:rsid w:val="00C352B8"/>
    <w:rsid w:val="00C35529"/>
    <w:rsid w:val="00C35651"/>
    <w:rsid w:val="00C356EF"/>
    <w:rsid w:val="00C35A75"/>
    <w:rsid w:val="00C35B36"/>
    <w:rsid w:val="00C35C3F"/>
    <w:rsid w:val="00C362A5"/>
    <w:rsid w:val="00C36346"/>
    <w:rsid w:val="00C3634D"/>
    <w:rsid w:val="00C36490"/>
    <w:rsid w:val="00C36523"/>
    <w:rsid w:val="00C3674D"/>
    <w:rsid w:val="00C36896"/>
    <w:rsid w:val="00C369A8"/>
    <w:rsid w:val="00C36B98"/>
    <w:rsid w:val="00C36C5F"/>
    <w:rsid w:val="00C36CFA"/>
    <w:rsid w:val="00C36D30"/>
    <w:rsid w:val="00C36E21"/>
    <w:rsid w:val="00C37013"/>
    <w:rsid w:val="00C37289"/>
    <w:rsid w:val="00C378FB"/>
    <w:rsid w:val="00C37902"/>
    <w:rsid w:val="00C37CB0"/>
    <w:rsid w:val="00C37FCE"/>
    <w:rsid w:val="00C4005B"/>
    <w:rsid w:val="00C400BD"/>
    <w:rsid w:val="00C400C5"/>
    <w:rsid w:val="00C400FA"/>
    <w:rsid w:val="00C40183"/>
    <w:rsid w:val="00C404AD"/>
    <w:rsid w:val="00C40514"/>
    <w:rsid w:val="00C4056E"/>
    <w:rsid w:val="00C40667"/>
    <w:rsid w:val="00C407B6"/>
    <w:rsid w:val="00C40E11"/>
    <w:rsid w:val="00C41467"/>
    <w:rsid w:val="00C41701"/>
    <w:rsid w:val="00C417AD"/>
    <w:rsid w:val="00C419AE"/>
    <w:rsid w:val="00C41C9F"/>
    <w:rsid w:val="00C41E5B"/>
    <w:rsid w:val="00C42200"/>
    <w:rsid w:val="00C42314"/>
    <w:rsid w:val="00C425B0"/>
    <w:rsid w:val="00C42660"/>
    <w:rsid w:val="00C42EBF"/>
    <w:rsid w:val="00C4303B"/>
    <w:rsid w:val="00C431B3"/>
    <w:rsid w:val="00C4336D"/>
    <w:rsid w:val="00C434FF"/>
    <w:rsid w:val="00C436BB"/>
    <w:rsid w:val="00C43793"/>
    <w:rsid w:val="00C43895"/>
    <w:rsid w:val="00C43C81"/>
    <w:rsid w:val="00C43E36"/>
    <w:rsid w:val="00C43E90"/>
    <w:rsid w:val="00C44173"/>
    <w:rsid w:val="00C444D7"/>
    <w:rsid w:val="00C444DB"/>
    <w:rsid w:val="00C4466C"/>
    <w:rsid w:val="00C44DB9"/>
    <w:rsid w:val="00C44FAB"/>
    <w:rsid w:val="00C450B7"/>
    <w:rsid w:val="00C45310"/>
    <w:rsid w:val="00C4542F"/>
    <w:rsid w:val="00C45727"/>
    <w:rsid w:val="00C4573C"/>
    <w:rsid w:val="00C45772"/>
    <w:rsid w:val="00C4582F"/>
    <w:rsid w:val="00C458E9"/>
    <w:rsid w:val="00C45E60"/>
    <w:rsid w:val="00C45F74"/>
    <w:rsid w:val="00C46005"/>
    <w:rsid w:val="00C46332"/>
    <w:rsid w:val="00C468A4"/>
    <w:rsid w:val="00C46BA8"/>
    <w:rsid w:val="00C46C08"/>
    <w:rsid w:val="00C46CAF"/>
    <w:rsid w:val="00C46D06"/>
    <w:rsid w:val="00C46EDD"/>
    <w:rsid w:val="00C46F8B"/>
    <w:rsid w:val="00C474E5"/>
    <w:rsid w:val="00C4761A"/>
    <w:rsid w:val="00C4769A"/>
    <w:rsid w:val="00C478FD"/>
    <w:rsid w:val="00C47913"/>
    <w:rsid w:val="00C47A13"/>
    <w:rsid w:val="00C47CE7"/>
    <w:rsid w:val="00C47E4B"/>
    <w:rsid w:val="00C47E61"/>
    <w:rsid w:val="00C47F05"/>
    <w:rsid w:val="00C50298"/>
    <w:rsid w:val="00C5035A"/>
    <w:rsid w:val="00C5038A"/>
    <w:rsid w:val="00C50585"/>
    <w:rsid w:val="00C5081E"/>
    <w:rsid w:val="00C508F9"/>
    <w:rsid w:val="00C50922"/>
    <w:rsid w:val="00C50F3B"/>
    <w:rsid w:val="00C50F59"/>
    <w:rsid w:val="00C51098"/>
    <w:rsid w:val="00C512FD"/>
    <w:rsid w:val="00C51507"/>
    <w:rsid w:val="00C51A0E"/>
    <w:rsid w:val="00C51A97"/>
    <w:rsid w:val="00C51AC2"/>
    <w:rsid w:val="00C51D66"/>
    <w:rsid w:val="00C52304"/>
    <w:rsid w:val="00C527A6"/>
    <w:rsid w:val="00C527AC"/>
    <w:rsid w:val="00C52912"/>
    <w:rsid w:val="00C52FE9"/>
    <w:rsid w:val="00C53004"/>
    <w:rsid w:val="00C5324C"/>
    <w:rsid w:val="00C5373D"/>
    <w:rsid w:val="00C5376A"/>
    <w:rsid w:val="00C53C88"/>
    <w:rsid w:val="00C53E74"/>
    <w:rsid w:val="00C54434"/>
    <w:rsid w:val="00C54441"/>
    <w:rsid w:val="00C547A1"/>
    <w:rsid w:val="00C54863"/>
    <w:rsid w:val="00C54A8E"/>
    <w:rsid w:val="00C54B58"/>
    <w:rsid w:val="00C54C76"/>
    <w:rsid w:val="00C54FFD"/>
    <w:rsid w:val="00C552ED"/>
    <w:rsid w:val="00C55354"/>
    <w:rsid w:val="00C55525"/>
    <w:rsid w:val="00C55803"/>
    <w:rsid w:val="00C56119"/>
    <w:rsid w:val="00C56156"/>
    <w:rsid w:val="00C56173"/>
    <w:rsid w:val="00C56176"/>
    <w:rsid w:val="00C56228"/>
    <w:rsid w:val="00C56258"/>
    <w:rsid w:val="00C56653"/>
    <w:rsid w:val="00C56656"/>
    <w:rsid w:val="00C56746"/>
    <w:rsid w:val="00C56893"/>
    <w:rsid w:val="00C5690C"/>
    <w:rsid w:val="00C5691A"/>
    <w:rsid w:val="00C56969"/>
    <w:rsid w:val="00C56EDD"/>
    <w:rsid w:val="00C572F1"/>
    <w:rsid w:val="00C57355"/>
    <w:rsid w:val="00C57374"/>
    <w:rsid w:val="00C574B0"/>
    <w:rsid w:val="00C575E9"/>
    <w:rsid w:val="00C57B9B"/>
    <w:rsid w:val="00C57C76"/>
    <w:rsid w:val="00C57D2C"/>
    <w:rsid w:val="00C57DDC"/>
    <w:rsid w:val="00C602A0"/>
    <w:rsid w:val="00C602F5"/>
    <w:rsid w:val="00C6039F"/>
    <w:rsid w:val="00C60735"/>
    <w:rsid w:val="00C60A7C"/>
    <w:rsid w:val="00C60A8E"/>
    <w:rsid w:val="00C60E73"/>
    <w:rsid w:val="00C60F62"/>
    <w:rsid w:val="00C60F77"/>
    <w:rsid w:val="00C61075"/>
    <w:rsid w:val="00C6114C"/>
    <w:rsid w:val="00C611BE"/>
    <w:rsid w:val="00C61552"/>
    <w:rsid w:val="00C61638"/>
    <w:rsid w:val="00C61940"/>
    <w:rsid w:val="00C61A37"/>
    <w:rsid w:val="00C61ACF"/>
    <w:rsid w:val="00C61CD1"/>
    <w:rsid w:val="00C61D25"/>
    <w:rsid w:val="00C61FA7"/>
    <w:rsid w:val="00C62062"/>
    <w:rsid w:val="00C620B7"/>
    <w:rsid w:val="00C6220C"/>
    <w:rsid w:val="00C6225E"/>
    <w:rsid w:val="00C623E5"/>
    <w:rsid w:val="00C62B8D"/>
    <w:rsid w:val="00C62BC7"/>
    <w:rsid w:val="00C62CBA"/>
    <w:rsid w:val="00C62EC2"/>
    <w:rsid w:val="00C63132"/>
    <w:rsid w:val="00C631ED"/>
    <w:rsid w:val="00C6346F"/>
    <w:rsid w:val="00C634F6"/>
    <w:rsid w:val="00C63572"/>
    <w:rsid w:val="00C636CF"/>
    <w:rsid w:val="00C638DC"/>
    <w:rsid w:val="00C638F0"/>
    <w:rsid w:val="00C63C6B"/>
    <w:rsid w:val="00C63D8E"/>
    <w:rsid w:val="00C642AA"/>
    <w:rsid w:val="00C645C6"/>
    <w:rsid w:val="00C6471E"/>
    <w:rsid w:val="00C64739"/>
    <w:rsid w:val="00C64759"/>
    <w:rsid w:val="00C6498A"/>
    <w:rsid w:val="00C64D3D"/>
    <w:rsid w:val="00C64DCC"/>
    <w:rsid w:val="00C64E43"/>
    <w:rsid w:val="00C65196"/>
    <w:rsid w:val="00C651E4"/>
    <w:rsid w:val="00C65289"/>
    <w:rsid w:val="00C6533D"/>
    <w:rsid w:val="00C65503"/>
    <w:rsid w:val="00C65C37"/>
    <w:rsid w:val="00C66205"/>
    <w:rsid w:val="00C662F1"/>
    <w:rsid w:val="00C663F4"/>
    <w:rsid w:val="00C664ED"/>
    <w:rsid w:val="00C66527"/>
    <w:rsid w:val="00C66690"/>
    <w:rsid w:val="00C666EB"/>
    <w:rsid w:val="00C66768"/>
    <w:rsid w:val="00C66A64"/>
    <w:rsid w:val="00C66AE6"/>
    <w:rsid w:val="00C66CD9"/>
    <w:rsid w:val="00C66D44"/>
    <w:rsid w:val="00C6736D"/>
    <w:rsid w:val="00C677A5"/>
    <w:rsid w:val="00C7009F"/>
    <w:rsid w:val="00C704DA"/>
    <w:rsid w:val="00C70739"/>
    <w:rsid w:val="00C70897"/>
    <w:rsid w:val="00C708EB"/>
    <w:rsid w:val="00C70C57"/>
    <w:rsid w:val="00C710F2"/>
    <w:rsid w:val="00C71289"/>
    <w:rsid w:val="00C7147C"/>
    <w:rsid w:val="00C71606"/>
    <w:rsid w:val="00C717EB"/>
    <w:rsid w:val="00C71ADD"/>
    <w:rsid w:val="00C71BC7"/>
    <w:rsid w:val="00C71C4F"/>
    <w:rsid w:val="00C71D5C"/>
    <w:rsid w:val="00C71EFB"/>
    <w:rsid w:val="00C71F7B"/>
    <w:rsid w:val="00C7209A"/>
    <w:rsid w:val="00C723E6"/>
    <w:rsid w:val="00C724BE"/>
    <w:rsid w:val="00C726BC"/>
    <w:rsid w:val="00C72AA8"/>
    <w:rsid w:val="00C72B16"/>
    <w:rsid w:val="00C72B67"/>
    <w:rsid w:val="00C72E88"/>
    <w:rsid w:val="00C730F0"/>
    <w:rsid w:val="00C732D5"/>
    <w:rsid w:val="00C732F8"/>
    <w:rsid w:val="00C734CB"/>
    <w:rsid w:val="00C736D8"/>
    <w:rsid w:val="00C73718"/>
    <w:rsid w:val="00C737B3"/>
    <w:rsid w:val="00C73871"/>
    <w:rsid w:val="00C739BA"/>
    <w:rsid w:val="00C739C9"/>
    <w:rsid w:val="00C73C04"/>
    <w:rsid w:val="00C73D9D"/>
    <w:rsid w:val="00C740AF"/>
    <w:rsid w:val="00C740FC"/>
    <w:rsid w:val="00C746C9"/>
    <w:rsid w:val="00C74843"/>
    <w:rsid w:val="00C74AA7"/>
    <w:rsid w:val="00C75010"/>
    <w:rsid w:val="00C7524E"/>
    <w:rsid w:val="00C752DB"/>
    <w:rsid w:val="00C75348"/>
    <w:rsid w:val="00C755BB"/>
    <w:rsid w:val="00C7561F"/>
    <w:rsid w:val="00C75827"/>
    <w:rsid w:val="00C75F8E"/>
    <w:rsid w:val="00C761F1"/>
    <w:rsid w:val="00C762FC"/>
    <w:rsid w:val="00C76313"/>
    <w:rsid w:val="00C763D3"/>
    <w:rsid w:val="00C76531"/>
    <w:rsid w:val="00C76B11"/>
    <w:rsid w:val="00C76B5E"/>
    <w:rsid w:val="00C7704F"/>
    <w:rsid w:val="00C77090"/>
    <w:rsid w:val="00C773AC"/>
    <w:rsid w:val="00C775FC"/>
    <w:rsid w:val="00C77830"/>
    <w:rsid w:val="00C77847"/>
    <w:rsid w:val="00C77B86"/>
    <w:rsid w:val="00C8022F"/>
    <w:rsid w:val="00C803F6"/>
    <w:rsid w:val="00C804C2"/>
    <w:rsid w:val="00C805D8"/>
    <w:rsid w:val="00C80C2B"/>
    <w:rsid w:val="00C80FCC"/>
    <w:rsid w:val="00C81075"/>
    <w:rsid w:val="00C81289"/>
    <w:rsid w:val="00C813A2"/>
    <w:rsid w:val="00C816B8"/>
    <w:rsid w:val="00C81760"/>
    <w:rsid w:val="00C817B2"/>
    <w:rsid w:val="00C81961"/>
    <w:rsid w:val="00C81C33"/>
    <w:rsid w:val="00C81FB6"/>
    <w:rsid w:val="00C822BC"/>
    <w:rsid w:val="00C82302"/>
    <w:rsid w:val="00C824B4"/>
    <w:rsid w:val="00C8253B"/>
    <w:rsid w:val="00C828FE"/>
    <w:rsid w:val="00C829E0"/>
    <w:rsid w:val="00C82C84"/>
    <w:rsid w:val="00C82E74"/>
    <w:rsid w:val="00C8326E"/>
    <w:rsid w:val="00C8339A"/>
    <w:rsid w:val="00C837C3"/>
    <w:rsid w:val="00C8387E"/>
    <w:rsid w:val="00C83AA1"/>
    <w:rsid w:val="00C83BFA"/>
    <w:rsid w:val="00C83C48"/>
    <w:rsid w:val="00C843FA"/>
    <w:rsid w:val="00C843FB"/>
    <w:rsid w:val="00C84462"/>
    <w:rsid w:val="00C844F1"/>
    <w:rsid w:val="00C844F8"/>
    <w:rsid w:val="00C84523"/>
    <w:rsid w:val="00C846AD"/>
    <w:rsid w:val="00C847CF"/>
    <w:rsid w:val="00C84861"/>
    <w:rsid w:val="00C84ADA"/>
    <w:rsid w:val="00C850F5"/>
    <w:rsid w:val="00C85322"/>
    <w:rsid w:val="00C8539E"/>
    <w:rsid w:val="00C853AE"/>
    <w:rsid w:val="00C85649"/>
    <w:rsid w:val="00C85AED"/>
    <w:rsid w:val="00C85BE4"/>
    <w:rsid w:val="00C85FC8"/>
    <w:rsid w:val="00C8646E"/>
    <w:rsid w:val="00C86765"/>
    <w:rsid w:val="00C869BD"/>
    <w:rsid w:val="00C86A0B"/>
    <w:rsid w:val="00C86ACD"/>
    <w:rsid w:val="00C86DA3"/>
    <w:rsid w:val="00C86E1A"/>
    <w:rsid w:val="00C86E41"/>
    <w:rsid w:val="00C87064"/>
    <w:rsid w:val="00C87110"/>
    <w:rsid w:val="00C87310"/>
    <w:rsid w:val="00C87461"/>
    <w:rsid w:val="00C8773B"/>
    <w:rsid w:val="00C8794B"/>
    <w:rsid w:val="00C87AAA"/>
    <w:rsid w:val="00C87C69"/>
    <w:rsid w:val="00C87D2A"/>
    <w:rsid w:val="00C87D7E"/>
    <w:rsid w:val="00C87E11"/>
    <w:rsid w:val="00C90046"/>
    <w:rsid w:val="00C9004E"/>
    <w:rsid w:val="00C900D7"/>
    <w:rsid w:val="00C9036F"/>
    <w:rsid w:val="00C90952"/>
    <w:rsid w:val="00C90F02"/>
    <w:rsid w:val="00C90FB4"/>
    <w:rsid w:val="00C91015"/>
    <w:rsid w:val="00C91235"/>
    <w:rsid w:val="00C91655"/>
    <w:rsid w:val="00C91A96"/>
    <w:rsid w:val="00C91B59"/>
    <w:rsid w:val="00C91E48"/>
    <w:rsid w:val="00C91E86"/>
    <w:rsid w:val="00C91F4B"/>
    <w:rsid w:val="00C91FE0"/>
    <w:rsid w:val="00C920BE"/>
    <w:rsid w:val="00C92382"/>
    <w:rsid w:val="00C92770"/>
    <w:rsid w:val="00C929D3"/>
    <w:rsid w:val="00C92F9B"/>
    <w:rsid w:val="00C93000"/>
    <w:rsid w:val="00C93083"/>
    <w:rsid w:val="00C930D8"/>
    <w:rsid w:val="00C932FD"/>
    <w:rsid w:val="00C933D4"/>
    <w:rsid w:val="00C9344C"/>
    <w:rsid w:val="00C9357E"/>
    <w:rsid w:val="00C93668"/>
    <w:rsid w:val="00C93721"/>
    <w:rsid w:val="00C93883"/>
    <w:rsid w:val="00C938A7"/>
    <w:rsid w:val="00C9396F"/>
    <w:rsid w:val="00C939C1"/>
    <w:rsid w:val="00C93EAC"/>
    <w:rsid w:val="00C94065"/>
    <w:rsid w:val="00C94117"/>
    <w:rsid w:val="00C942F3"/>
    <w:rsid w:val="00C94859"/>
    <w:rsid w:val="00C94B94"/>
    <w:rsid w:val="00C94DD2"/>
    <w:rsid w:val="00C94F09"/>
    <w:rsid w:val="00C95040"/>
    <w:rsid w:val="00C953D7"/>
    <w:rsid w:val="00C958AC"/>
    <w:rsid w:val="00C958DA"/>
    <w:rsid w:val="00C95B80"/>
    <w:rsid w:val="00C95BCD"/>
    <w:rsid w:val="00C95F0F"/>
    <w:rsid w:val="00C96208"/>
    <w:rsid w:val="00C96AD6"/>
    <w:rsid w:val="00C96CCB"/>
    <w:rsid w:val="00C96D3F"/>
    <w:rsid w:val="00C970CC"/>
    <w:rsid w:val="00C97212"/>
    <w:rsid w:val="00C9727B"/>
    <w:rsid w:val="00C97462"/>
    <w:rsid w:val="00C9748D"/>
    <w:rsid w:val="00C974EB"/>
    <w:rsid w:val="00C9767C"/>
    <w:rsid w:val="00C977A8"/>
    <w:rsid w:val="00C978EC"/>
    <w:rsid w:val="00C97A3B"/>
    <w:rsid w:val="00C97C14"/>
    <w:rsid w:val="00CA015A"/>
    <w:rsid w:val="00CA0293"/>
    <w:rsid w:val="00CA04C7"/>
    <w:rsid w:val="00CA04F1"/>
    <w:rsid w:val="00CA05C7"/>
    <w:rsid w:val="00CA06AC"/>
    <w:rsid w:val="00CA06F2"/>
    <w:rsid w:val="00CA0A67"/>
    <w:rsid w:val="00CA0AFA"/>
    <w:rsid w:val="00CA0E15"/>
    <w:rsid w:val="00CA12CD"/>
    <w:rsid w:val="00CA160F"/>
    <w:rsid w:val="00CA16AC"/>
    <w:rsid w:val="00CA174A"/>
    <w:rsid w:val="00CA1DDC"/>
    <w:rsid w:val="00CA1EAC"/>
    <w:rsid w:val="00CA1F32"/>
    <w:rsid w:val="00CA1F60"/>
    <w:rsid w:val="00CA214A"/>
    <w:rsid w:val="00CA2413"/>
    <w:rsid w:val="00CA24F8"/>
    <w:rsid w:val="00CA25CA"/>
    <w:rsid w:val="00CA2606"/>
    <w:rsid w:val="00CA26D6"/>
    <w:rsid w:val="00CA293F"/>
    <w:rsid w:val="00CA2B52"/>
    <w:rsid w:val="00CA2F87"/>
    <w:rsid w:val="00CA2FF7"/>
    <w:rsid w:val="00CA3376"/>
    <w:rsid w:val="00CA37B0"/>
    <w:rsid w:val="00CA3A1C"/>
    <w:rsid w:val="00CA3C6D"/>
    <w:rsid w:val="00CA3C7C"/>
    <w:rsid w:val="00CA3C87"/>
    <w:rsid w:val="00CA3CD4"/>
    <w:rsid w:val="00CA45C5"/>
    <w:rsid w:val="00CA4788"/>
    <w:rsid w:val="00CA47C9"/>
    <w:rsid w:val="00CA481A"/>
    <w:rsid w:val="00CA484A"/>
    <w:rsid w:val="00CA49F2"/>
    <w:rsid w:val="00CA4D84"/>
    <w:rsid w:val="00CA4F3F"/>
    <w:rsid w:val="00CA50E4"/>
    <w:rsid w:val="00CA5178"/>
    <w:rsid w:val="00CA51EE"/>
    <w:rsid w:val="00CA546D"/>
    <w:rsid w:val="00CA54AD"/>
    <w:rsid w:val="00CA54C1"/>
    <w:rsid w:val="00CA55BD"/>
    <w:rsid w:val="00CA56BD"/>
    <w:rsid w:val="00CA5851"/>
    <w:rsid w:val="00CA58A5"/>
    <w:rsid w:val="00CA5D03"/>
    <w:rsid w:val="00CA603E"/>
    <w:rsid w:val="00CA614C"/>
    <w:rsid w:val="00CA639A"/>
    <w:rsid w:val="00CA6405"/>
    <w:rsid w:val="00CA64E7"/>
    <w:rsid w:val="00CA682F"/>
    <w:rsid w:val="00CA69C2"/>
    <w:rsid w:val="00CA6A9A"/>
    <w:rsid w:val="00CA6C2B"/>
    <w:rsid w:val="00CA6C68"/>
    <w:rsid w:val="00CA6DF7"/>
    <w:rsid w:val="00CA71EE"/>
    <w:rsid w:val="00CA72E3"/>
    <w:rsid w:val="00CA7441"/>
    <w:rsid w:val="00CA77A4"/>
    <w:rsid w:val="00CA77EB"/>
    <w:rsid w:val="00CA79B0"/>
    <w:rsid w:val="00CA79F6"/>
    <w:rsid w:val="00CA7BD6"/>
    <w:rsid w:val="00CA7BFB"/>
    <w:rsid w:val="00CA7C14"/>
    <w:rsid w:val="00CB0036"/>
    <w:rsid w:val="00CB0176"/>
    <w:rsid w:val="00CB022D"/>
    <w:rsid w:val="00CB02BB"/>
    <w:rsid w:val="00CB05DD"/>
    <w:rsid w:val="00CB0844"/>
    <w:rsid w:val="00CB08BA"/>
    <w:rsid w:val="00CB09F0"/>
    <w:rsid w:val="00CB0A32"/>
    <w:rsid w:val="00CB0BEC"/>
    <w:rsid w:val="00CB0E35"/>
    <w:rsid w:val="00CB0E81"/>
    <w:rsid w:val="00CB0F79"/>
    <w:rsid w:val="00CB1269"/>
    <w:rsid w:val="00CB126C"/>
    <w:rsid w:val="00CB1776"/>
    <w:rsid w:val="00CB2287"/>
    <w:rsid w:val="00CB2490"/>
    <w:rsid w:val="00CB2517"/>
    <w:rsid w:val="00CB273C"/>
    <w:rsid w:val="00CB28B0"/>
    <w:rsid w:val="00CB2A23"/>
    <w:rsid w:val="00CB2A66"/>
    <w:rsid w:val="00CB2CC9"/>
    <w:rsid w:val="00CB2DB6"/>
    <w:rsid w:val="00CB3110"/>
    <w:rsid w:val="00CB3296"/>
    <w:rsid w:val="00CB34B7"/>
    <w:rsid w:val="00CB3685"/>
    <w:rsid w:val="00CB39D0"/>
    <w:rsid w:val="00CB3B1E"/>
    <w:rsid w:val="00CB3F4F"/>
    <w:rsid w:val="00CB4443"/>
    <w:rsid w:val="00CB44D6"/>
    <w:rsid w:val="00CB4514"/>
    <w:rsid w:val="00CB4525"/>
    <w:rsid w:val="00CB4977"/>
    <w:rsid w:val="00CB4CC1"/>
    <w:rsid w:val="00CB4E7A"/>
    <w:rsid w:val="00CB4F81"/>
    <w:rsid w:val="00CB5161"/>
    <w:rsid w:val="00CB5377"/>
    <w:rsid w:val="00CB58C8"/>
    <w:rsid w:val="00CB5985"/>
    <w:rsid w:val="00CB5A6A"/>
    <w:rsid w:val="00CB5CA1"/>
    <w:rsid w:val="00CB5FA0"/>
    <w:rsid w:val="00CB60FF"/>
    <w:rsid w:val="00CB62DA"/>
    <w:rsid w:val="00CB64F3"/>
    <w:rsid w:val="00CB675B"/>
    <w:rsid w:val="00CB6919"/>
    <w:rsid w:val="00CB6A89"/>
    <w:rsid w:val="00CB6C16"/>
    <w:rsid w:val="00CB6CAD"/>
    <w:rsid w:val="00CB6D5B"/>
    <w:rsid w:val="00CB6DF6"/>
    <w:rsid w:val="00CB6EB7"/>
    <w:rsid w:val="00CB6EBE"/>
    <w:rsid w:val="00CB6EFC"/>
    <w:rsid w:val="00CB6F78"/>
    <w:rsid w:val="00CB75F2"/>
    <w:rsid w:val="00CB7633"/>
    <w:rsid w:val="00CB792F"/>
    <w:rsid w:val="00CB7A9A"/>
    <w:rsid w:val="00CB7C0D"/>
    <w:rsid w:val="00CB7D2A"/>
    <w:rsid w:val="00CB7D6F"/>
    <w:rsid w:val="00CB7EF5"/>
    <w:rsid w:val="00CB7FCA"/>
    <w:rsid w:val="00CC0120"/>
    <w:rsid w:val="00CC0534"/>
    <w:rsid w:val="00CC0558"/>
    <w:rsid w:val="00CC0978"/>
    <w:rsid w:val="00CC0C10"/>
    <w:rsid w:val="00CC0DC2"/>
    <w:rsid w:val="00CC0EC0"/>
    <w:rsid w:val="00CC100C"/>
    <w:rsid w:val="00CC14B2"/>
    <w:rsid w:val="00CC1725"/>
    <w:rsid w:val="00CC1885"/>
    <w:rsid w:val="00CC1B50"/>
    <w:rsid w:val="00CC1D8F"/>
    <w:rsid w:val="00CC1FDE"/>
    <w:rsid w:val="00CC24F6"/>
    <w:rsid w:val="00CC274C"/>
    <w:rsid w:val="00CC2A7E"/>
    <w:rsid w:val="00CC2E7D"/>
    <w:rsid w:val="00CC2F64"/>
    <w:rsid w:val="00CC30EC"/>
    <w:rsid w:val="00CC3408"/>
    <w:rsid w:val="00CC353C"/>
    <w:rsid w:val="00CC35AD"/>
    <w:rsid w:val="00CC35B4"/>
    <w:rsid w:val="00CC361F"/>
    <w:rsid w:val="00CC3B1B"/>
    <w:rsid w:val="00CC3CF7"/>
    <w:rsid w:val="00CC403A"/>
    <w:rsid w:val="00CC4203"/>
    <w:rsid w:val="00CC42A2"/>
    <w:rsid w:val="00CC442B"/>
    <w:rsid w:val="00CC452D"/>
    <w:rsid w:val="00CC455A"/>
    <w:rsid w:val="00CC455D"/>
    <w:rsid w:val="00CC45FA"/>
    <w:rsid w:val="00CC4783"/>
    <w:rsid w:val="00CC47D1"/>
    <w:rsid w:val="00CC47EF"/>
    <w:rsid w:val="00CC49B0"/>
    <w:rsid w:val="00CC515C"/>
    <w:rsid w:val="00CC557A"/>
    <w:rsid w:val="00CC5B03"/>
    <w:rsid w:val="00CC5B92"/>
    <w:rsid w:val="00CC6023"/>
    <w:rsid w:val="00CC619F"/>
    <w:rsid w:val="00CC61F7"/>
    <w:rsid w:val="00CC66DF"/>
    <w:rsid w:val="00CC67F5"/>
    <w:rsid w:val="00CC7061"/>
    <w:rsid w:val="00CC7446"/>
    <w:rsid w:val="00CC7763"/>
    <w:rsid w:val="00CC7798"/>
    <w:rsid w:val="00CC7840"/>
    <w:rsid w:val="00CC793D"/>
    <w:rsid w:val="00CC79C6"/>
    <w:rsid w:val="00CC7AD6"/>
    <w:rsid w:val="00CC7CB7"/>
    <w:rsid w:val="00CC7DDB"/>
    <w:rsid w:val="00CC7E46"/>
    <w:rsid w:val="00CD00BF"/>
    <w:rsid w:val="00CD02BE"/>
    <w:rsid w:val="00CD0336"/>
    <w:rsid w:val="00CD0546"/>
    <w:rsid w:val="00CD07A4"/>
    <w:rsid w:val="00CD0837"/>
    <w:rsid w:val="00CD0929"/>
    <w:rsid w:val="00CD0D75"/>
    <w:rsid w:val="00CD0D89"/>
    <w:rsid w:val="00CD0D96"/>
    <w:rsid w:val="00CD0E6B"/>
    <w:rsid w:val="00CD0F80"/>
    <w:rsid w:val="00CD107A"/>
    <w:rsid w:val="00CD12FB"/>
    <w:rsid w:val="00CD1380"/>
    <w:rsid w:val="00CD13CB"/>
    <w:rsid w:val="00CD1545"/>
    <w:rsid w:val="00CD1548"/>
    <w:rsid w:val="00CD15E6"/>
    <w:rsid w:val="00CD16E3"/>
    <w:rsid w:val="00CD1854"/>
    <w:rsid w:val="00CD1962"/>
    <w:rsid w:val="00CD1A44"/>
    <w:rsid w:val="00CD1B10"/>
    <w:rsid w:val="00CD1CC8"/>
    <w:rsid w:val="00CD1E88"/>
    <w:rsid w:val="00CD216A"/>
    <w:rsid w:val="00CD2207"/>
    <w:rsid w:val="00CD22D2"/>
    <w:rsid w:val="00CD236C"/>
    <w:rsid w:val="00CD2457"/>
    <w:rsid w:val="00CD279B"/>
    <w:rsid w:val="00CD291B"/>
    <w:rsid w:val="00CD2BCA"/>
    <w:rsid w:val="00CD2C42"/>
    <w:rsid w:val="00CD2D57"/>
    <w:rsid w:val="00CD2E69"/>
    <w:rsid w:val="00CD3155"/>
    <w:rsid w:val="00CD33A4"/>
    <w:rsid w:val="00CD33AE"/>
    <w:rsid w:val="00CD35BE"/>
    <w:rsid w:val="00CD3749"/>
    <w:rsid w:val="00CD3988"/>
    <w:rsid w:val="00CD3A7E"/>
    <w:rsid w:val="00CD3CCF"/>
    <w:rsid w:val="00CD3E4F"/>
    <w:rsid w:val="00CD3EC8"/>
    <w:rsid w:val="00CD3FC5"/>
    <w:rsid w:val="00CD3FE6"/>
    <w:rsid w:val="00CD404F"/>
    <w:rsid w:val="00CD436D"/>
    <w:rsid w:val="00CD454F"/>
    <w:rsid w:val="00CD46C4"/>
    <w:rsid w:val="00CD4899"/>
    <w:rsid w:val="00CD4E83"/>
    <w:rsid w:val="00CD51B7"/>
    <w:rsid w:val="00CD5285"/>
    <w:rsid w:val="00CD55AE"/>
    <w:rsid w:val="00CD577C"/>
    <w:rsid w:val="00CD58ED"/>
    <w:rsid w:val="00CD5AB5"/>
    <w:rsid w:val="00CD64F6"/>
    <w:rsid w:val="00CD65C8"/>
    <w:rsid w:val="00CD6971"/>
    <w:rsid w:val="00CD6ACF"/>
    <w:rsid w:val="00CD6CE2"/>
    <w:rsid w:val="00CD6F96"/>
    <w:rsid w:val="00CD7054"/>
    <w:rsid w:val="00CD706F"/>
    <w:rsid w:val="00CD71D5"/>
    <w:rsid w:val="00CD7256"/>
    <w:rsid w:val="00CD7489"/>
    <w:rsid w:val="00CD762C"/>
    <w:rsid w:val="00CD790A"/>
    <w:rsid w:val="00CD79B4"/>
    <w:rsid w:val="00CD79E6"/>
    <w:rsid w:val="00CD79E9"/>
    <w:rsid w:val="00CD7D96"/>
    <w:rsid w:val="00CD7DBF"/>
    <w:rsid w:val="00CD7F85"/>
    <w:rsid w:val="00CE06EE"/>
    <w:rsid w:val="00CE074E"/>
    <w:rsid w:val="00CE083D"/>
    <w:rsid w:val="00CE09DF"/>
    <w:rsid w:val="00CE0B23"/>
    <w:rsid w:val="00CE0E60"/>
    <w:rsid w:val="00CE0F69"/>
    <w:rsid w:val="00CE0FE0"/>
    <w:rsid w:val="00CE10F7"/>
    <w:rsid w:val="00CE1250"/>
    <w:rsid w:val="00CE1273"/>
    <w:rsid w:val="00CE1425"/>
    <w:rsid w:val="00CE1541"/>
    <w:rsid w:val="00CE15DD"/>
    <w:rsid w:val="00CE1870"/>
    <w:rsid w:val="00CE194A"/>
    <w:rsid w:val="00CE19DA"/>
    <w:rsid w:val="00CE1A2A"/>
    <w:rsid w:val="00CE2090"/>
    <w:rsid w:val="00CE2157"/>
    <w:rsid w:val="00CE247F"/>
    <w:rsid w:val="00CE25E0"/>
    <w:rsid w:val="00CE2791"/>
    <w:rsid w:val="00CE27E9"/>
    <w:rsid w:val="00CE2E62"/>
    <w:rsid w:val="00CE2E9C"/>
    <w:rsid w:val="00CE2F95"/>
    <w:rsid w:val="00CE38F5"/>
    <w:rsid w:val="00CE3A03"/>
    <w:rsid w:val="00CE3ADD"/>
    <w:rsid w:val="00CE4428"/>
    <w:rsid w:val="00CE4681"/>
    <w:rsid w:val="00CE4778"/>
    <w:rsid w:val="00CE4830"/>
    <w:rsid w:val="00CE4CCF"/>
    <w:rsid w:val="00CE4DEE"/>
    <w:rsid w:val="00CE4E75"/>
    <w:rsid w:val="00CE4EB0"/>
    <w:rsid w:val="00CE4FF0"/>
    <w:rsid w:val="00CE50B4"/>
    <w:rsid w:val="00CE5377"/>
    <w:rsid w:val="00CE5533"/>
    <w:rsid w:val="00CE5879"/>
    <w:rsid w:val="00CE5BC6"/>
    <w:rsid w:val="00CE5D67"/>
    <w:rsid w:val="00CE5FA9"/>
    <w:rsid w:val="00CE609B"/>
    <w:rsid w:val="00CE6123"/>
    <w:rsid w:val="00CE6451"/>
    <w:rsid w:val="00CE65EA"/>
    <w:rsid w:val="00CE6863"/>
    <w:rsid w:val="00CE6867"/>
    <w:rsid w:val="00CE6977"/>
    <w:rsid w:val="00CE6B29"/>
    <w:rsid w:val="00CE6EE4"/>
    <w:rsid w:val="00CE6F46"/>
    <w:rsid w:val="00CE7305"/>
    <w:rsid w:val="00CE76A9"/>
    <w:rsid w:val="00CE76E1"/>
    <w:rsid w:val="00CF03E6"/>
    <w:rsid w:val="00CF0592"/>
    <w:rsid w:val="00CF06D9"/>
    <w:rsid w:val="00CF0773"/>
    <w:rsid w:val="00CF0BC1"/>
    <w:rsid w:val="00CF0C2F"/>
    <w:rsid w:val="00CF0C91"/>
    <w:rsid w:val="00CF0E00"/>
    <w:rsid w:val="00CF0F04"/>
    <w:rsid w:val="00CF10BF"/>
    <w:rsid w:val="00CF15C9"/>
    <w:rsid w:val="00CF1618"/>
    <w:rsid w:val="00CF18BA"/>
    <w:rsid w:val="00CF1946"/>
    <w:rsid w:val="00CF1A30"/>
    <w:rsid w:val="00CF1E79"/>
    <w:rsid w:val="00CF1FA7"/>
    <w:rsid w:val="00CF21AC"/>
    <w:rsid w:val="00CF2290"/>
    <w:rsid w:val="00CF23D6"/>
    <w:rsid w:val="00CF23E6"/>
    <w:rsid w:val="00CF254F"/>
    <w:rsid w:val="00CF25BC"/>
    <w:rsid w:val="00CF2966"/>
    <w:rsid w:val="00CF2B8E"/>
    <w:rsid w:val="00CF2EE3"/>
    <w:rsid w:val="00CF3015"/>
    <w:rsid w:val="00CF30F0"/>
    <w:rsid w:val="00CF339E"/>
    <w:rsid w:val="00CF3443"/>
    <w:rsid w:val="00CF3598"/>
    <w:rsid w:val="00CF3B97"/>
    <w:rsid w:val="00CF3DEF"/>
    <w:rsid w:val="00CF3E64"/>
    <w:rsid w:val="00CF4371"/>
    <w:rsid w:val="00CF43C7"/>
    <w:rsid w:val="00CF4465"/>
    <w:rsid w:val="00CF46BA"/>
    <w:rsid w:val="00CF4729"/>
    <w:rsid w:val="00CF49AD"/>
    <w:rsid w:val="00CF4B5A"/>
    <w:rsid w:val="00CF4D8A"/>
    <w:rsid w:val="00CF4EDF"/>
    <w:rsid w:val="00CF4EFC"/>
    <w:rsid w:val="00CF500A"/>
    <w:rsid w:val="00CF5838"/>
    <w:rsid w:val="00CF5A6B"/>
    <w:rsid w:val="00CF5A88"/>
    <w:rsid w:val="00CF5B38"/>
    <w:rsid w:val="00CF617C"/>
    <w:rsid w:val="00CF61A6"/>
    <w:rsid w:val="00CF642B"/>
    <w:rsid w:val="00CF6648"/>
    <w:rsid w:val="00CF6670"/>
    <w:rsid w:val="00CF6687"/>
    <w:rsid w:val="00CF66B1"/>
    <w:rsid w:val="00CF6737"/>
    <w:rsid w:val="00CF6865"/>
    <w:rsid w:val="00CF6B13"/>
    <w:rsid w:val="00CF6CA4"/>
    <w:rsid w:val="00CF6D83"/>
    <w:rsid w:val="00CF72DE"/>
    <w:rsid w:val="00CF7408"/>
    <w:rsid w:val="00CF7493"/>
    <w:rsid w:val="00CF74A3"/>
    <w:rsid w:val="00CF7563"/>
    <w:rsid w:val="00CF75E7"/>
    <w:rsid w:val="00CF7757"/>
    <w:rsid w:val="00CF78F1"/>
    <w:rsid w:val="00CF7AF3"/>
    <w:rsid w:val="00CF7BC1"/>
    <w:rsid w:val="00CF7CF7"/>
    <w:rsid w:val="00D002E8"/>
    <w:rsid w:val="00D006C3"/>
    <w:rsid w:val="00D0072A"/>
    <w:rsid w:val="00D00833"/>
    <w:rsid w:val="00D00982"/>
    <w:rsid w:val="00D00AC1"/>
    <w:rsid w:val="00D00AE4"/>
    <w:rsid w:val="00D00B3F"/>
    <w:rsid w:val="00D00D95"/>
    <w:rsid w:val="00D00F72"/>
    <w:rsid w:val="00D0109F"/>
    <w:rsid w:val="00D01160"/>
    <w:rsid w:val="00D011D1"/>
    <w:rsid w:val="00D01344"/>
    <w:rsid w:val="00D01448"/>
    <w:rsid w:val="00D01881"/>
    <w:rsid w:val="00D01907"/>
    <w:rsid w:val="00D01A04"/>
    <w:rsid w:val="00D01FE0"/>
    <w:rsid w:val="00D01FED"/>
    <w:rsid w:val="00D0218A"/>
    <w:rsid w:val="00D02232"/>
    <w:rsid w:val="00D02498"/>
    <w:rsid w:val="00D02844"/>
    <w:rsid w:val="00D02D3B"/>
    <w:rsid w:val="00D03190"/>
    <w:rsid w:val="00D031BB"/>
    <w:rsid w:val="00D03460"/>
    <w:rsid w:val="00D035B9"/>
    <w:rsid w:val="00D0367E"/>
    <w:rsid w:val="00D03835"/>
    <w:rsid w:val="00D03AD8"/>
    <w:rsid w:val="00D03DC6"/>
    <w:rsid w:val="00D03FDC"/>
    <w:rsid w:val="00D043BF"/>
    <w:rsid w:val="00D046A5"/>
    <w:rsid w:val="00D048F7"/>
    <w:rsid w:val="00D04B39"/>
    <w:rsid w:val="00D04C3A"/>
    <w:rsid w:val="00D0508C"/>
    <w:rsid w:val="00D05236"/>
    <w:rsid w:val="00D05424"/>
    <w:rsid w:val="00D05464"/>
    <w:rsid w:val="00D055AA"/>
    <w:rsid w:val="00D057B8"/>
    <w:rsid w:val="00D05BBB"/>
    <w:rsid w:val="00D05CBE"/>
    <w:rsid w:val="00D05D82"/>
    <w:rsid w:val="00D05E00"/>
    <w:rsid w:val="00D0615B"/>
    <w:rsid w:val="00D06604"/>
    <w:rsid w:val="00D06BA3"/>
    <w:rsid w:val="00D06C06"/>
    <w:rsid w:val="00D06C34"/>
    <w:rsid w:val="00D06C6A"/>
    <w:rsid w:val="00D06D79"/>
    <w:rsid w:val="00D06ED2"/>
    <w:rsid w:val="00D070AC"/>
    <w:rsid w:val="00D07146"/>
    <w:rsid w:val="00D0726E"/>
    <w:rsid w:val="00D0729C"/>
    <w:rsid w:val="00D07339"/>
    <w:rsid w:val="00D07769"/>
    <w:rsid w:val="00D07810"/>
    <w:rsid w:val="00D078AE"/>
    <w:rsid w:val="00D07BD3"/>
    <w:rsid w:val="00D07C3E"/>
    <w:rsid w:val="00D07DB3"/>
    <w:rsid w:val="00D07DC6"/>
    <w:rsid w:val="00D07E00"/>
    <w:rsid w:val="00D10239"/>
    <w:rsid w:val="00D10542"/>
    <w:rsid w:val="00D1066F"/>
    <w:rsid w:val="00D10769"/>
    <w:rsid w:val="00D10B04"/>
    <w:rsid w:val="00D10F63"/>
    <w:rsid w:val="00D11073"/>
    <w:rsid w:val="00D11199"/>
    <w:rsid w:val="00D1134E"/>
    <w:rsid w:val="00D113CD"/>
    <w:rsid w:val="00D11524"/>
    <w:rsid w:val="00D1164E"/>
    <w:rsid w:val="00D11704"/>
    <w:rsid w:val="00D119F0"/>
    <w:rsid w:val="00D11CAC"/>
    <w:rsid w:val="00D11D09"/>
    <w:rsid w:val="00D12114"/>
    <w:rsid w:val="00D121B4"/>
    <w:rsid w:val="00D1225E"/>
    <w:rsid w:val="00D1247D"/>
    <w:rsid w:val="00D1258D"/>
    <w:rsid w:val="00D126D0"/>
    <w:rsid w:val="00D13009"/>
    <w:rsid w:val="00D1335A"/>
    <w:rsid w:val="00D1343C"/>
    <w:rsid w:val="00D135E0"/>
    <w:rsid w:val="00D137BB"/>
    <w:rsid w:val="00D139FC"/>
    <w:rsid w:val="00D13A56"/>
    <w:rsid w:val="00D14249"/>
    <w:rsid w:val="00D1445C"/>
    <w:rsid w:val="00D144E5"/>
    <w:rsid w:val="00D14515"/>
    <w:rsid w:val="00D145BC"/>
    <w:rsid w:val="00D145D0"/>
    <w:rsid w:val="00D14EBB"/>
    <w:rsid w:val="00D150C4"/>
    <w:rsid w:val="00D150C8"/>
    <w:rsid w:val="00D151DA"/>
    <w:rsid w:val="00D15354"/>
    <w:rsid w:val="00D1536C"/>
    <w:rsid w:val="00D15389"/>
    <w:rsid w:val="00D15479"/>
    <w:rsid w:val="00D154EC"/>
    <w:rsid w:val="00D15A9C"/>
    <w:rsid w:val="00D15B0C"/>
    <w:rsid w:val="00D15BE8"/>
    <w:rsid w:val="00D15F60"/>
    <w:rsid w:val="00D1602C"/>
    <w:rsid w:val="00D1619C"/>
    <w:rsid w:val="00D16443"/>
    <w:rsid w:val="00D16502"/>
    <w:rsid w:val="00D17035"/>
    <w:rsid w:val="00D171C0"/>
    <w:rsid w:val="00D17231"/>
    <w:rsid w:val="00D176DE"/>
    <w:rsid w:val="00D1770A"/>
    <w:rsid w:val="00D17974"/>
    <w:rsid w:val="00D179B4"/>
    <w:rsid w:val="00D17B4F"/>
    <w:rsid w:val="00D17B82"/>
    <w:rsid w:val="00D17E43"/>
    <w:rsid w:val="00D17F39"/>
    <w:rsid w:val="00D204C3"/>
    <w:rsid w:val="00D204CB"/>
    <w:rsid w:val="00D204ED"/>
    <w:rsid w:val="00D207DC"/>
    <w:rsid w:val="00D2084E"/>
    <w:rsid w:val="00D20906"/>
    <w:rsid w:val="00D20969"/>
    <w:rsid w:val="00D209DC"/>
    <w:rsid w:val="00D20A90"/>
    <w:rsid w:val="00D20AB1"/>
    <w:rsid w:val="00D20ACC"/>
    <w:rsid w:val="00D20C43"/>
    <w:rsid w:val="00D20CF7"/>
    <w:rsid w:val="00D213BB"/>
    <w:rsid w:val="00D21609"/>
    <w:rsid w:val="00D21741"/>
    <w:rsid w:val="00D21A98"/>
    <w:rsid w:val="00D21B3F"/>
    <w:rsid w:val="00D21D33"/>
    <w:rsid w:val="00D221BB"/>
    <w:rsid w:val="00D2222F"/>
    <w:rsid w:val="00D2249B"/>
    <w:rsid w:val="00D22799"/>
    <w:rsid w:val="00D22B91"/>
    <w:rsid w:val="00D22E2E"/>
    <w:rsid w:val="00D22E51"/>
    <w:rsid w:val="00D23002"/>
    <w:rsid w:val="00D23005"/>
    <w:rsid w:val="00D2386F"/>
    <w:rsid w:val="00D23890"/>
    <w:rsid w:val="00D238D3"/>
    <w:rsid w:val="00D2416C"/>
    <w:rsid w:val="00D2436C"/>
    <w:rsid w:val="00D243B9"/>
    <w:rsid w:val="00D2440A"/>
    <w:rsid w:val="00D24701"/>
    <w:rsid w:val="00D247C3"/>
    <w:rsid w:val="00D2496A"/>
    <w:rsid w:val="00D24A66"/>
    <w:rsid w:val="00D24A95"/>
    <w:rsid w:val="00D24D13"/>
    <w:rsid w:val="00D2522D"/>
    <w:rsid w:val="00D25383"/>
    <w:rsid w:val="00D253D3"/>
    <w:rsid w:val="00D25A62"/>
    <w:rsid w:val="00D25C0A"/>
    <w:rsid w:val="00D25F84"/>
    <w:rsid w:val="00D25FC4"/>
    <w:rsid w:val="00D25FD1"/>
    <w:rsid w:val="00D25FDD"/>
    <w:rsid w:val="00D268DC"/>
    <w:rsid w:val="00D26946"/>
    <w:rsid w:val="00D269A3"/>
    <w:rsid w:val="00D26AF9"/>
    <w:rsid w:val="00D26CCD"/>
    <w:rsid w:val="00D26D7C"/>
    <w:rsid w:val="00D26E7D"/>
    <w:rsid w:val="00D277FA"/>
    <w:rsid w:val="00D2781D"/>
    <w:rsid w:val="00D27877"/>
    <w:rsid w:val="00D27AF4"/>
    <w:rsid w:val="00D27B11"/>
    <w:rsid w:val="00D27CC7"/>
    <w:rsid w:val="00D27DA7"/>
    <w:rsid w:val="00D30334"/>
    <w:rsid w:val="00D3054F"/>
    <w:rsid w:val="00D30568"/>
    <w:rsid w:val="00D3063A"/>
    <w:rsid w:val="00D3097C"/>
    <w:rsid w:val="00D30A73"/>
    <w:rsid w:val="00D30A9C"/>
    <w:rsid w:val="00D30C0D"/>
    <w:rsid w:val="00D30C85"/>
    <w:rsid w:val="00D30CA3"/>
    <w:rsid w:val="00D30ED5"/>
    <w:rsid w:val="00D30ED7"/>
    <w:rsid w:val="00D30EFB"/>
    <w:rsid w:val="00D31055"/>
    <w:rsid w:val="00D3117F"/>
    <w:rsid w:val="00D31280"/>
    <w:rsid w:val="00D313CF"/>
    <w:rsid w:val="00D314C2"/>
    <w:rsid w:val="00D3175B"/>
    <w:rsid w:val="00D31827"/>
    <w:rsid w:val="00D31829"/>
    <w:rsid w:val="00D319C3"/>
    <w:rsid w:val="00D31DA5"/>
    <w:rsid w:val="00D320E6"/>
    <w:rsid w:val="00D322EC"/>
    <w:rsid w:val="00D32433"/>
    <w:rsid w:val="00D3277D"/>
    <w:rsid w:val="00D32F5A"/>
    <w:rsid w:val="00D32FC4"/>
    <w:rsid w:val="00D33088"/>
    <w:rsid w:val="00D331DD"/>
    <w:rsid w:val="00D3326E"/>
    <w:rsid w:val="00D33495"/>
    <w:rsid w:val="00D33551"/>
    <w:rsid w:val="00D335E9"/>
    <w:rsid w:val="00D33698"/>
    <w:rsid w:val="00D338C5"/>
    <w:rsid w:val="00D339D5"/>
    <w:rsid w:val="00D33BED"/>
    <w:rsid w:val="00D33FAA"/>
    <w:rsid w:val="00D340AB"/>
    <w:rsid w:val="00D341A8"/>
    <w:rsid w:val="00D342C6"/>
    <w:rsid w:val="00D3435C"/>
    <w:rsid w:val="00D343A4"/>
    <w:rsid w:val="00D3450A"/>
    <w:rsid w:val="00D349CD"/>
    <w:rsid w:val="00D34CCA"/>
    <w:rsid w:val="00D34D02"/>
    <w:rsid w:val="00D34EBC"/>
    <w:rsid w:val="00D34F43"/>
    <w:rsid w:val="00D34F4B"/>
    <w:rsid w:val="00D35081"/>
    <w:rsid w:val="00D35114"/>
    <w:rsid w:val="00D356E0"/>
    <w:rsid w:val="00D35771"/>
    <w:rsid w:val="00D35D32"/>
    <w:rsid w:val="00D35F93"/>
    <w:rsid w:val="00D3630A"/>
    <w:rsid w:val="00D36607"/>
    <w:rsid w:val="00D36691"/>
    <w:rsid w:val="00D366FC"/>
    <w:rsid w:val="00D36898"/>
    <w:rsid w:val="00D36A53"/>
    <w:rsid w:val="00D36B0E"/>
    <w:rsid w:val="00D36B57"/>
    <w:rsid w:val="00D36C92"/>
    <w:rsid w:val="00D36DAC"/>
    <w:rsid w:val="00D36DF1"/>
    <w:rsid w:val="00D36E32"/>
    <w:rsid w:val="00D36FBF"/>
    <w:rsid w:val="00D37032"/>
    <w:rsid w:val="00D37038"/>
    <w:rsid w:val="00D37115"/>
    <w:rsid w:val="00D37287"/>
    <w:rsid w:val="00D37506"/>
    <w:rsid w:val="00D37750"/>
    <w:rsid w:val="00D37787"/>
    <w:rsid w:val="00D378D7"/>
    <w:rsid w:val="00D37C3B"/>
    <w:rsid w:val="00D37C55"/>
    <w:rsid w:val="00D37D9C"/>
    <w:rsid w:val="00D40016"/>
    <w:rsid w:val="00D401CD"/>
    <w:rsid w:val="00D405FF"/>
    <w:rsid w:val="00D40C45"/>
    <w:rsid w:val="00D40D26"/>
    <w:rsid w:val="00D40EF5"/>
    <w:rsid w:val="00D40F14"/>
    <w:rsid w:val="00D410E7"/>
    <w:rsid w:val="00D41195"/>
    <w:rsid w:val="00D41257"/>
    <w:rsid w:val="00D4129C"/>
    <w:rsid w:val="00D413E3"/>
    <w:rsid w:val="00D41A90"/>
    <w:rsid w:val="00D41AD3"/>
    <w:rsid w:val="00D41B79"/>
    <w:rsid w:val="00D42104"/>
    <w:rsid w:val="00D423B4"/>
    <w:rsid w:val="00D42711"/>
    <w:rsid w:val="00D428FD"/>
    <w:rsid w:val="00D42CAC"/>
    <w:rsid w:val="00D43152"/>
    <w:rsid w:val="00D433E2"/>
    <w:rsid w:val="00D43422"/>
    <w:rsid w:val="00D43705"/>
    <w:rsid w:val="00D43847"/>
    <w:rsid w:val="00D43851"/>
    <w:rsid w:val="00D43929"/>
    <w:rsid w:val="00D43A61"/>
    <w:rsid w:val="00D43AAE"/>
    <w:rsid w:val="00D43ABA"/>
    <w:rsid w:val="00D43B21"/>
    <w:rsid w:val="00D43C34"/>
    <w:rsid w:val="00D43F7D"/>
    <w:rsid w:val="00D443D9"/>
    <w:rsid w:val="00D444C5"/>
    <w:rsid w:val="00D447E6"/>
    <w:rsid w:val="00D448E1"/>
    <w:rsid w:val="00D449DF"/>
    <w:rsid w:val="00D44C06"/>
    <w:rsid w:val="00D44C77"/>
    <w:rsid w:val="00D45202"/>
    <w:rsid w:val="00D45366"/>
    <w:rsid w:val="00D45641"/>
    <w:rsid w:val="00D4576B"/>
    <w:rsid w:val="00D45974"/>
    <w:rsid w:val="00D45D20"/>
    <w:rsid w:val="00D45D34"/>
    <w:rsid w:val="00D45EA0"/>
    <w:rsid w:val="00D45EC8"/>
    <w:rsid w:val="00D46048"/>
    <w:rsid w:val="00D4606E"/>
    <w:rsid w:val="00D4616A"/>
    <w:rsid w:val="00D463C9"/>
    <w:rsid w:val="00D46412"/>
    <w:rsid w:val="00D46501"/>
    <w:rsid w:val="00D46D4B"/>
    <w:rsid w:val="00D471BD"/>
    <w:rsid w:val="00D472A7"/>
    <w:rsid w:val="00D475A0"/>
    <w:rsid w:val="00D47610"/>
    <w:rsid w:val="00D47768"/>
    <w:rsid w:val="00D479A4"/>
    <w:rsid w:val="00D47C5E"/>
    <w:rsid w:val="00D47E23"/>
    <w:rsid w:val="00D47F1D"/>
    <w:rsid w:val="00D47F7A"/>
    <w:rsid w:val="00D47FDF"/>
    <w:rsid w:val="00D50579"/>
    <w:rsid w:val="00D50937"/>
    <w:rsid w:val="00D50A7A"/>
    <w:rsid w:val="00D50BAB"/>
    <w:rsid w:val="00D50DC5"/>
    <w:rsid w:val="00D50F14"/>
    <w:rsid w:val="00D51373"/>
    <w:rsid w:val="00D513A5"/>
    <w:rsid w:val="00D517BF"/>
    <w:rsid w:val="00D5192E"/>
    <w:rsid w:val="00D51A38"/>
    <w:rsid w:val="00D51BB7"/>
    <w:rsid w:val="00D51DAC"/>
    <w:rsid w:val="00D51E1A"/>
    <w:rsid w:val="00D520B2"/>
    <w:rsid w:val="00D521C1"/>
    <w:rsid w:val="00D521FE"/>
    <w:rsid w:val="00D524DF"/>
    <w:rsid w:val="00D5252E"/>
    <w:rsid w:val="00D525E3"/>
    <w:rsid w:val="00D526BD"/>
    <w:rsid w:val="00D5285F"/>
    <w:rsid w:val="00D52876"/>
    <w:rsid w:val="00D52934"/>
    <w:rsid w:val="00D529A4"/>
    <w:rsid w:val="00D52D7C"/>
    <w:rsid w:val="00D5303B"/>
    <w:rsid w:val="00D53431"/>
    <w:rsid w:val="00D5360F"/>
    <w:rsid w:val="00D53685"/>
    <w:rsid w:val="00D537C0"/>
    <w:rsid w:val="00D53ADB"/>
    <w:rsid w:val="00D53CEC"/>
    <w:rsid w:val="00D53E06"/>
    <w:rsid w:val="00D541DB"/>
    <w:rsid w:val="00D54241"/>
    <w:rsid w:val="00D54AF9"/>
    <w:rsid w:val="00D54E1E"/>
    <w:rsid w:val="00D55165"/>
    <w:rsid w:val="00D5522F"/>
    <w:rsid w:val="00D55625"/>
    <w:rsid w:val="00D557D2"/>
    <w:rsid w:val="00D557DC"/>
    <w:rsid w:val="00D55874"/>
    <w:rsid w:val="00D55B5F"/>
    <w:rsid w:val="00D55BAB"/>
    <w:rsid w:val="00D55E62"/>
    <w:rsid w:val="00D55F3F"/>
    <w:rsid w:val="00D55FD8"/>
    <w:rsid w:val="00D560FD"/>
    <w:rsid w:val="00D5628D"/>
    <w:rsid w:val="00D564F2"/>
    <w:rsid w:val="00D565B8"/>
    <w:rsid w:val="00D56754"/>
    <w:rsid w:val="00D569A4"/>
    <w:rsid w:val="00D56A1F"/>
    <w:rsid w:val="00D56BAC"/>
    <w:rsid w:val="00D56CFA"/>
    <w:rsid w:val="00D56E9F"/>
    <w:rsid w:val="00D57026"/>
    <w:rsid w:val="00D5714F"/>
    <w:rsid w:val="00D57362"/>
    <w:rsid w:val="00D573DE"/>
    <w:rsid w:val="00D57681"/>
    <w:rsid w:val="00D57739"/>
    <w:rsid w:val="00D57864"/>
    <w:rsid w:val="00D57B17"/>
    <w:rsid w:val="00D57CD4"/>
    <w:rsid w:val="00D60234"/>
    <w:rsid w:val="00D6023D"/>
    <w:rsid w:val="00D60B68"/>
    <w:rsid w:val="00D60B69"/>
    <w:rsid w:val="00D60D32"/>
    <w:rsid w:val="00D60EEF"/>
    <w:rsid w:val="00D60F08"/>
    <w:rsid w:val="00D60FF8"/>
    <w:rsid w:val="00D61440"/>
    <w:rsid w:val="00D614D0"/>
    <w:rsid w:val="00D618D0"/>
    <w:rsid w:val="00D61B68"/>
    <w:rsid w:val="00D61DC6"/>
    <w:rsid w:val="00D6240A"/>
    <w:rsid w:val="00D6246E"/>
    <w:rsid w:val="00D62548"/>
    <w:rsid w:val="00D625B6"/>
    <w:rsid w:val="00D625F2"/>
    <w:rsid w:val="00D627FD"/>
    <w:rsid w:val="00D628F4"/>
    <w:rsid w:val="00D62AB4"/>
    <w:rsid w:val="00D62AD2"/>
    <w:rsid w:val="00D62B98"/>
    <w:rsid w:val="00D62BC9"/>
    <w:rsid w:val="00D62EA8"/>
    <w:rsid w:val="00D6336D"/>
    <w:rsid w:val="00D635B3"/>
    <w:rsid w:val="00D635D8"/>
    <w:rsid w:val="00D6361A"/>
    <w:rsid w:val="00D636B1"/>
    <w:rsid w:val="00D637B4"/>
    <w:rsid w:val="00D638A4"/>
    <w:rsid w:val="00D63A51"/>
    <w:rsid w:val="00D63BA3"/>
    <w:rsid w:val="00D63C60"/>
    <w:rsid w:val="00D64088"/>
    <w:rsid w:val="00D645E9"/>
    <w:rsid w:val="00D6489D"/>
    <w:rsid w:val="00D6490C"/>
    <w:rsid w:val="00D64E43"/>
    <w:rsid w:val="00D64EF6"/>
    <w:rsid w:val="00D64F96"/>
    <w:rsid w:val="00D6529C"/>
    <w:rsid w:val="00D654AF"/>
    <w:rsid w:val="00D659B4"/>
    <w:rsid w:val="00D65BA9"/>
    <w:rsid w:val="00D65BDC"/>
    <w:rsid w:val="00D65C16"/>
    <w:rsid w:val="00D65D10"/>
    <w:rsid w:val="00D65FE5"/>
    <w:rsid w:val="00D660EA"/>
    <w:rsid w:val="00D661AF"/>
    <w:rsid w:val="00D664FC"/>
    <w:rsid w:val="00D66516"/>
    <w:rsid w:val="00D669E7"/>
    <w:rsid w:val="00D66DD6"/>
    <w:rsid w:val="00D66E9D"/>
    <w:rsid w:val="00D66F29"/>
    <w:rsid w:val="00D66FAF"/>
    <w:rsid w:val="00D67057"/>
    <w:rsid w:val="00D670C0"/>
    <w:rsid w:val="00D67514"/>
    <w:rsid w:val="00D6766C"/>
    <w:rsid w:val="00D676BF"/>
    <w:rsid w:val="00D67A05"/>
    <w:rsid w:val="00D67A9A"/>
    <w:rsid w:val="00D67AEB"/>
    <w:rsid w:val="00D67B90"/>
    <w:rsid w:val="00D67BB7"/>
    <w:rsid w:val="00D68274"/>
    <w:rsid w:val="00D70319"/>
    <w:rsid w:val="00D7043C"/>
    <w:rsid w:val="00D70645"/>
    <w:rsid w:val="00D70DF9"/>
    <w:rsid w:val="00D70F82"/>
    <w:rsid w:val="00D7118C"/>
    <w:rsid w:val="00D7143C"/>
    <w:rsid w:val="00D71677"/>
    <w:rsid w:val="00D7175B"/>
    <w:rsid w:val="00D71850"/>
    <w:rsid w:val="00D71879"/>
    <w:rsid w:val="00D71C7D"/>
    <w:rsid w:val="00D71DFB"/>
    <w:rsid w:val="00D71F5B"/>
    <w:rsid w:val="00D71F98"/>
    <w:rsid w:val="00D7201B"/>
    <w:rsid w:val="00D720AE"/>
    <w:rsid w:val="00D720E1"/>
    <w:rsid w:val="00D72273"/>
    <w:rsid w:val="00D722A1"/>
    <w:rsid w:val="00D72340"/>
    <w:rsid w:val="00D724D9"/>
    <w:rsid w:val="00D7260C"/>
    <w:rsid w:val="00D726EA"/>
    <w:rsid w:val="00D72941"/>
    <w:rsid w:val="00D72979"/>
    <w:rsid w:val="00D72C3F"/>
    <w:rsid w:val="00D733E3"/>
    <w:rsid w:val="00D73722"/>
    <w:rsid w:val="00D737C9"/>
    <w:rsid w:val="00D738D2"/>
    <w:rsid w:val="00D73980"/>
    <w:rsid w:val="00D73AE7"/>
    <w:rsid w:val="00D73D7F"/>
    <w:rsid w:val="00D73F9F"/>
    <w:rsid w:val="00D7401D"/>
    <w:rsid w:val="00D74155"/>
    <w:rsid w:val="00D744D1"/>
    <w:rsid w:val="00D74571"/>
    <w:rsid w:val="00D7486E"/>
    <w:rsid w:val="00D74C11"/>
    <w:rsid w:val="00D74C64"/>
    <w:rsid w:val="00D74EA8"/>
    <w:rsid w:val="00D74FB4"/>
    <w:rsid w:val="00D7532B"/>
    <w:rsid w:val="00D75421"/>
    <w:rsid w:val="00D75500"/>
    <w:rsid w:val="00D75541"/>
    <w:rsid w:val="00D755C3"/>
    <w:rsid w:val="00D757C9"/>
    <w:rsid w:val="00D75B5A"/>
    <w:rsid w:val="00D75B8C"/>
    <w:rsid w:val="00D75CC1"/>
    <w:rsid w:val="00D761FE"/>
    <w:rsid w:val="00D7656A"/>
    <w:rsid w:val="00D76856"/>
    <w:rsid w:val="00D76CB0"/>
    <w:rsid w:val="00D7741A"/>
    <w:rsid w:val="00D775F0"/>
    <w:rsid w:val="00D77A5E"/>
    <w:rsid w:val="00D80158"/>
    <w:rsid w:val="00D8059D"/>
    <w:rsid w:val="00D8063E"/>
    <w:rsid w:val="00D807F8"/>
    <w:rsid w:val="00D80829"/>
    <w:rsid w:val="00D8090C"/>
    <w:rsid w:val="00D80C52"/>
    <w:rsid w:val="00D80C74"/>
    <w:rsid w:val="00D810BE"/>
    <w:rsid w:val="00D81152"/>
    <w:rsid w:val="00D811F2"/>
    <w:rsid w:val="00D81228"/>
    <w:rsid w:val="00D813DC"/>
    <w:rsid w:val="00D814AC"/>
    <w:rsid w:val="00D814F7"/>
    <w:rsid w:val="00D81AF1"/>
    <w:rsid w:val="00D81C03"/>
    <w:rsid w:val="00D81C7F"/>
    <w:rsid w:val="00D8212F"/>
    <w:rsid w:val="00D82469"/>
    <w:rsid w:val="00D8249D"/>
    <w:rsid w:val="00D824DD"/>
    <w:rsid w:val="00D8254E"/>
    <w:rsid w:val="00D825DA"/>
    <w:rsid w:val="00D82650"/>
    <w:rsid w:val="00D8267B"/>
    <w:rsid w:val="00D82719"/>
    <w:rsid w:val="00D82901"/>
    <w:rsid w:val="00D82A79"/>
    <w:rsid w:val="00D82F08"/>
    <w:rsid w:val="00D830CF"/>
    <w:rsid w:val="00D83169"/>
    <w:rsid w:val="00D831D7"/>
    <w:rsid w:val="00D831EC"/>
    <w:rsid w:val="00D83325"/>
    <w:rsid w:val="00D83469"/>
    <w:rsid w:val="00D83506"/>
    <w:rsid w:val="00D83936"/>
    <w:rsid w:val="00D83BF9"/>
    <w:rsid w:val="00D83D9E"/>
    <w:rsid w:val="00D83DED"/>
    <w:rsid w:val="00D84159"/>
    <w:rsid w:val="00D84295"/>
    <w:rsid w:val="00D842E6"/>
    <w:rsid w:val="00D84370"/>
    <w:rsid w:val="00D8437A"/>
    <w:rsid w:val="00D8479F"/>
    <w:rsid w:val="00D8486C"/>
    <w:rsid w:val="00D84AA3"/>
    <w:rsid w:val="00D853F9"/>
    <w:rsid w:val="00D857D8"/>
    <w:rsid w:val="00D85B3B"/>
    <w:rsid w:val="00D8601E"/>
    <w:rsid w:val="00D86254"/>
    <w:rsid w:val="00D8645F"/>
    <w:rsid w:val="00D864BD"/>
    <w:rsid w:val="00D86564"/>
    <w:rsid w:val="00D8670B"/>
    <w:rsid w:val="00D86753"/>
    <w:rsid w:val="00D86804"/>
    <w:rsid w:val="00D868D8"/>
    <w:rsid w:val="00D86B24"/>
    <w:rsid w:val="00D86C7E"/>
    <w:rsid w:val="00D86D44"/>
    <w:rsid w:val="00D86ED8"/>
    <w:rsid w:val="00D86FA8"/>
    <w:rsid w:val="00D8711F"/>
    <w:rsid w:val="00D871B3"/>
    <w:rsid w:val="00D87279"/>
    <w:rsid w:val="00D8734B"/>
    <w:rsid w:val="00D87677"/>
    <w:rsid w:val="00D8782E"/>
    <w:rsid w:val="00D8783B"/>
    <w:rsid w:val="00D878D0"/>
    <w:rsid w:val="00D87BB8"/>
    <w:rsid w:val="00D87F55"/>
    <w:rsid w:val="00D87FFE"/>
    <w:rsid w:val="00D90250"/>
    <w:rsid w:val="00D90288"/>
    <w:rsid w:val="00D90431"/>
    <w:rsid w:val="00D906D1"/>
    <w:rsid w:val="00D906E0"/>
    <w:rsid w:val="00D90757"/>
    <w:rsid w:val="00D9075A"/>
    <w:rsid w:val="00D90815"/>
    <w:rsid w:val="00D9086D"/>
    <w:rsid w:val="00D909FF"/>
    <w:rsid w:val="00D90B64"/>
    <w:rsid w:val="00D913D1"/>
    <w:rsid w:val="00D9142D"/>
    <w:rsid w:val="00D91583"/>
    <w:rsid w:val="00D91A05"/>
    <w:rsid w:val="00D91A33"/>
    <w:rsid w:val="00D91AD3"/>
    <w:rsid w:val="00D91AE2"/>
    <w:rsid w:val="00D91B62"/>
    <w:rsid w:val="00D91E15"/>
    <w:rsid w:val="00D91EC2"/>
    <w:rsid w:val="00D92159"/>
    <w:rsid w:val="00D924D6"/>
    <w:rsid w:val="00D92844"/>
    <w:rsid w:val="00D928F0"/>
    <w:rsid w:val="00D92AFE"/>
    <w:rsid w:val="00D92B00"/>
    <w:rsid w:val="00D9313F"/>
    <w:rsid w:val="00D93314"/>
    <w:rsid w:val="00D933CB"/>
    <w:rsid w:val="00D934F4"/>
    <w:rsid w:val="00D93649"/>
    <w:rsid w:val="00D936D7"/>
    <w:rsid w:val="00D93A08"/>
    <w:rsid w:val="00D93B5A"/>
    <w:rsid w:val="00D9402C"/>
    <w:rsid w:val="00D94116"/>
    <w:rsid w:val="00D94192"/>
    <w:rsid w:val="00D94467"/>
    <w:rsid w:val="00D9463F"/>
    <w:rsid w:val="00D94783"/>
    <w:rsid w:val="00D9482B"/>
    <w:rsid w:val="00D94BD7"/>
    <w:rsid w:val="00D94D57"/>
    <w:rsid w:val="00D94F83"/>
    <w:rsid w:val="00D95377"/>
    <w:rsid w:val="00D956F1"/>
    <w:rsid w:val="00D958E8"/>
    <w:rsid w:val="00D959FC"/>
    <w:rsid w:val="00D95B6E"/>
    <w:rsid w:val="00D95C1A"/>
    <w:rsid w:val="00D95F31"/>
    <w:rsid w:val="00D95FC7"/>
    <w:rsid w:val="00D95FF5"/>
    <w:rsid w:val="00D962A0"/>
    <w:rsid w:val="00D962D0"/>
    <w:rsid w:val="00D963A2"/>
    <w:rsid w:val="00D96432"/>
    <w:rsid w:val="00D96503"/>
    <w:rsid w:val="00D96937"/>
    <w:rsid w:val="00D96C6F"/>
    <w:rsid w:val="00D96FA4"/>
    <w:rsid w:val="00D970B0"/>
    <w:rsid w:val="00D975D1"/>
    <w:rsid w:val="00D975DF"/>
    <w:rsid w:val="00D97A06"/>
    <w:rsid w:val="00D97A98"/>
    <w:rsid w:val="00D97ADE"/>
    <w:rsid w:val="00D97D2B"/>
    <w:rsid w:val="00D97DEE"/>
    <w:rsid w:val="00D97EF2"/>
    <w:rsid w:val="00D97F0C"/>
    <w:rsid w:val="00D97F19"/>
    <w:rsid w:val="00DA0359"/>
    <w:rsid w:val="00DA03F4"/>
    <w:rsid w:val="00DA05EF"/>
    <w:rsid w:val="00DA0689"/>
    <w:rsid w:val="00DA0789"/>
    <w:rsid w:val="00DA09DE"/>
    <w:rsid w:val="00DA0A05"/>
    <w:rsid w:val="00DA0A98"/>
    <w:rsid w:val="00DA0D4D"/>
    <w:rsid w:val="00DA0DD0"/>
    <w:rsid w:val="00DA100C"/>
    <w:rsid w:val="00DA1113"/>
    <w:rsid w:val="00DA117B"/>
    <w:rsid w:val="00DA1382"/>
    <w:rsid w:val="00DA1424"/>
    <w:rsid w:val="00DA161A"/>
    <w:rsid w:val="00DA192F"/>
    <w:rsid w:val="00DA1959"/>
    <w:rsid w:val="00DA1B6E"/>
    <w:rsid w:val="00DA2112"/>
    <w:rsid w:val="00DA24EB"/>
    <w:rsid w:val="00DA2866"/>
    <w:rsid w:val="00DA28BA"/>
    <w:rsid w:val="00DA28F1"/>
    <w:rsid w:val="00DA3111"/>
    <w:rsid w:val="00DA35BA"/>
    <w:rsid w:val="00DA35F8"/>
    <w:rsid w:val="00DA3984"/>
    <w:rsid w:val="00DA3A2C"/>
    <w:rsid w:val="00DA3E52"/>
    <w:rsid w:val="00DA3EE6"/>
    <w:rsid w:val="00DA3F44"/>
    <w:rsid w:val="00DA3F75"/>
    <w:rsid w:val="00DA4119"/>
    <w:rsid w:val="00DA4153"/>
    <w:rsid w:val="00DA437B"/>
    <w:rsid w:val="00DA4DA5"/>
    <w:rsid w:val="00DA4E62"/>
    <w:rsid w:val="00DA5411"/>
    <w:rsid w:val="00DA55F2"/>
    <w:rsid w:val="00DA5650"/>
    <w:rsid w:val="00DA58CF"/>
    <w:rsid w:val="00DA5B01"/>
    <w:rsid w:val="00DA6043"/>
    <w:rsid w:val="00DA60C3"/>
    <w:rsid w:val="00DA618A"/>
    <w:rsid w:val="00DA6211"/>
    <w:rsid w:val="00DA6462"/>
    <w:rsid w:val="00DA6502"/>
    <w:rsid w:val="00DA65A9"/>
    <w:rsid w:val="00DA67E4"/>
    <w:rsid w:val="00DA68A7"/>
    <w:rsid w:val="00DA68B2"/>
    <w:rsid w:val="00DA6C63"/>
    <w:rsid w:val="00DA6C88"/>
    <w:rsid w:val="00DA742B"/>
    <w:rsid w:val="00DA7662"/>
    <w:rsid w:val="00DA7664"/>
    <w:rsid w:val="00DA77C0"/>
    <w:rsid w:val="00DA7CFC"/>
    <w:rsid w:val="00DA7F80"/>
    <w:rsid w:val="00DB047E"/>
    <w:rsid w:val="00DB04B1"/>
    <w:rsid w:val="00DB07FF"/>
    <w:rsid w:val="00DB095E"/>
    <w:rsid w:val="00DB0BCD"/>
    <w:rsid w:val="00DB0D03"/>
    <w:rsid w:val="00DB0E1C"/>
    <w:rsid w:val="00DB0EB7"/>
    <w:rsid w:val="00DB0F12"/>
    <w:rsid w:val="00DB10E7"/>
    <w:rsid w:val="00DB145F"/>
    <w:rsid w:val="00DB180C"/>
    <w:rsid w:val="00DB1AC3"/>
    <w:rsid w:val="00DB1DF6"/>
    <w:rsid w:val="00DB1F9A"/>
    <w:rsid w:val="00DB1FE3"/>
    <w:rsid w:val="00DB20CF"/>
    <w:rsid w:val="00DB210A"/>
    <w:rsid w:val="00DB2198"/>
    <w:rsid w:val="00DB2212"/>
    <w:rsid w:val="00DB2456"/>
    <w:rsid w:val="00DB2D2C"/>
    <w:rsid w:val="00DB30EB"/>
    <w:rsid w:val="00DB31CD"/>
    <w:rsid w:val="00DB31E3"/>
    <w:rsid w:val="00DB3419"/>
    <w:rsid w:val="00DB34E1"/>
    <w:rsid w:val="00DB35A1"/>
    <w:rsid w:val="00DB35C4"/>
    <w:rsid w:val="00DB3648"/>
    <w:rsid w:val="00DB3B4A"/>
    <w:rsid w:val="00DB3D6E"/>
    <w:rsid w:val="00DB3DF6"/>
    <w:rsid w:val="00DB3E03"/>
    <w:rsid w:val="00DB3FBA"/>
    <w:rsid w:val="00DB4180"/>
    <w:rsid w:val="00DB4452"/>
    <w:rsid w:val="00DB447B"/>
    <w:rsid w:val="00DB4713"/>
    <w:rsid w:val="00DB4765"/>
    <w:rsid w:val="00DB479B"/>
    <w:rsid w:val="00DB47FE"/>
    <w:rsid w:val="00DB4850"/>
    <w:rsid w:val="00DB4962"/>
    <w:rsid w:val="00DB49D3"/>
    <w:rsid w:val="00DB49FA"/>
    <w:rsid w:val="00DB4A8E"/>
    <w:rsid w:val="00DB4D2D"/>
    <w:rsid w:val="00DB51EA"/>
    <w:rsid w:val="00DB522B"/>
    <w:rsid w:val="00DB5341"/>
    <w:rsid w:val="00DB54C9"/>
    <w:rsid w:val="00DB55FB"/>
    <w:rsid w:val="00DB560D"/>
    <w:rsid w:val="00DB5753"/>
    <w:rsid w:val="00DB5A77"/>
    <w:rsid w:val="00DB5B0F"/>
    <w:rsid w:val="00DB5C00"/>
    <w:rsid w:val="00DB61AE"/>
    <w:rsid w:val="00DB61CC"/>
    <w:rsid w:val="00DB6201"/>
    <w:rsid w:val="00DB6815"/>
    <w:rsid w:val="00DB6834"/>
    <w:rsid w:val="00DB69D5"/>
    <w:rsid w:val="00DB6BFF"/>
    <w:rsid w:val="00DB6C8D"/>
    <w:rsid w:val="00DB6FE2"/>
    <w:rsid w:val="00DB72FA"/>
    <w:rsid w:val="00DB73B7"/>
    <w:rsid w:val="00DB7636"/>
    <w:rsid w:val="00DB77F5"/>
    <w:rsid w:val="00DB7870"/>
    <w:rsid w:val="00DB7AFF"/>
    <w:rsid w:val="00DB7C9B"/>
    <w:rsid w:val="00DB7E80"/>
    <w:rsid w:val="00DC03E2"/>
    <w:rsid w:val="00DC04B2"/>
    <w:rsid w:val="00DC05B1"/>
    <w:rsid w:val="00DC068F"/>
    <w:rsid w:val="00DC07A9"/>
    <w:rsid w:val="00DC0841"/>
    <w:rsid w:val="00DC0907"/>
    <w:rsid w:val="00DC09DD"/>
    <w:rsid w:val="00DC0F19"/>
    <w:rsid w:val="00DC0FE1"/>
    <w:rsid w:val="00DC1119"/>
    <w:rsid w:val="00DC1240"/>
    <w:rsid w:val="00DC1419"/>
    <w:rsid w:val="00DC14CD"/>
    <w:rsid w:val="00DC1652"/>
    <w:rsid w:val="00DC1A5C"/>
    <w:rsid w:val="00DC1B03"/>
    <w:rsid w:val="00DC1BD9"/>
    <w:rsid w:val="00DC1BDB"/>
    <w:rsid w:val="00DC1D02"/>
    <w:rsid w:val="00DC1DDC"/>
    <w:rsid w:val="00DC1E3E"/>
    <w:rsid w:val="00DC1FAB"/>
    <w:rsid w:val="00DC1FDC"/>
    <w:rsid w:val="00DC20D8"/>
    <w:rsid w:val="00DC23AA"/>
    <w:rsid w:val="00DC23E9"/>
    <w:rsid w:val="00DC25B2"/>
    <w:rsid w:val="00DC26FF"/>
    <w:rsid w:val="00DC273F"/>
    <w:rsid w:val="00DC2A10"/>
    <w:rsid w:val="00DC2AB1"/>
    <w:rsid w:val="00DC2B4C"/>
    <w:rsid w:val="00DC2B5E"/>
    <w:rsid w:val="00DC2C03"/>
    <w:rsid w:val="00DC2FDA"/>
    <w:rsid w:val="00DC3363"/>
    <w:rsid w:val="00DC3579"/>
    <w:rsid w:val="00DC36E6"/>
    <w:rsid w:val="00DC37D8"/>
    <w:rsid w:val="00DC3942"/>
    <w:rsid w:val="00DC39EE"/>
    <w:rsid w:val="00DC3B17"/>
    <w:rsid w:val="00DC3DF1"/>
    <w:rsid w:val="00DC3E9C"/>
    <w:rsid w:val="00DC3FA6"/>
    <w:rsid w:val="00DC435A"/>
    <w:rsid w:val="00DC4797"/>
    <w:rsid w:val="00DC47DF"/>
    <w:rsid w:val="00DC48AB"/>
    <w:rsid w:val="00DC50A6"/>
    <w:rsid w:val="00DC5B77"/>
    <w:rsid w:val="00DC5BA9"/>
    <w:rsid w:val="00DC5C59"/>
    <w:rsid w:val="00DC5E43"/>
    <w:rsid w:val="00DC6065"/>
    <w:rsid w:val="00DC6092"/>
    <w:rsid w:val="00DC672C"/>
    <w:rsid w:val="00DC673E"/>
    <w:rsid w:val="00DC68E2"/>
    <w:rsid w:val="00DC6C2F"/>
    <w:rsid w:val="00DC6E94"/>
    <w:rsid w:val="00DC6EA9"/>
    <w:rsid w:val="00DC6F5A"/>
    <w:rsid w:val="00DC6FB9"/>
    <w:rsid w:val="00DC72C8"/>
    <w:rsid w:val="00DC73EC"/>
    <w:rsid w:val="00DC7498"/>
    <w:rsid w:val="00DC770E"/>
    <w:rsid w:val="00DC7994"/>
    <w:rsid w:val="00DC7A8D"/>
    <w:rsid w:val="00DC7B4F"/>
    <w:rsid w:val="00DC7DC6"/>
    <w:rsid w:val="00DD01BC"/>
    <w:rsid w:val="00DD0205"/>
    <w:rsid w:val="00DD0777"/>
    <w:rsid w:val="00DD0915"/>
    <w:rsid w:val="00DD0AE4"/>
    <w:rsid w:val="00DD0B61"/>
    <w:rsid w:val="00DD1072"/>
    <w:rsid w:val="00DD1181"/>
    <w:rsid w:val="00DD1A12"/>
    <w:rsid w:val="00DD1D5D"/>
    <w:rsid w:val="00DD1DC6"/>
    <w:rsid w:val="00DD1FB3"/>
    <w:rsid w:val="00DD20D4"/>
    <w:rsid w:val="00DD237F"/>
    <w:rsid w:val="00DD2441"/>
    <w:rsid w:val="00DD2C9C"/>
    <w:rsid w:val="00DD2DC8"/>
    <w:rsid w:val="00DD3590"/>
    <w:rsid w:val="00DD369C"/>
    <w:rsid w:val="00DD3832"/>
    <w:rsid w:val="00DD3841"/>
    <w:rsid w:val="00DD38A4"/>
    <w:rsid w:val="00DD3993"/>
    <w:rsid w:val="00DD3BBB"/>
    <w:rsid w:val="00DD3C2F"/>
    <w:rsid w:val="00DD3C5C"/>
    <w:rsid w:val="00DD40A9"/>
    <w:rsid w:val="00DD41B7"/>
    <w:rsid w:val="00DD4481"/>
    <w:rsid w:val="00DD4A44"/>
    <w:rsid w:val="00DD4C8C"/>
    <w:rsid w:val="00DD4DFD"/>
    <w:rsid w:val="00DD4E3A"/>
    <w:rsid w:val="00DD5073"/>
    <w:rsid w:val="00DD5087"/>
    <w:rsid w:val="00DD50E2"/>
    <w:rsid w:val="00DD5407"/>
    <w:rsid w:val="00DD54A8"/>
    <w:rsid w:val="00DD57B6"/>
    <w:rsid w:val="00DD57DA"/>
    <w:rsid w:val="00DD5857"/>
    <w:rsid w:val="00DD58BD"/>
    <w:rsid w:val="00DD592E"/>
    <w:rsid w:val="00DD5A49"/>
    <w:rsid w:val="00DD5B07"/>
    <w:rsid w:val="00DD5DAB"/>
    <w:rsid w:val="00DD5E8C"/>
    <w:rsid w:val="00DD6295"/>
    <w:rsid w:val="00DD62A7"/>
    <w:rsid w:val="00DD6414"/>
    <w:rsid w:val="00DD6607"/>
    <w:rsid w:val="00DD6698"/>
    <w:rsid w:val="00DD6742"/>
    <w:rsid w:val="00DD679B"/>
    <w:rsid w:val="00DD6EAD"/>
    <w:rsid w:val="00DD6ED0"/>
    <w:rsid w:val="00DD6FBF"/>
    <w:rsid w:val="00DD6FF8"/>
    <w:rsid w:val="00DD726E"/>
    <w:rsid w:val="00DD744F"/>
    <w:rsid w:val="00DD749E"/>
    <w:rsid w:val="00DD75D5"/>
    <w:rsid w:val="00DD75DA"/>
    <w:rsid w:val="00DD796C"/>
    <w:rsid w:val="00DD7A40"/>
    <w:rsid w:val="00DD7ABF"/>
    <w:rsid w:val="00DD7DB3"/>
    <w:rsid w:val="00DD7FA2"/>
    <w:rsid w:val="00DE04BD"/>
    <w:rsid w:val="00DE0792"/>
    <w:rsid w:val="00DE0961"/>
    <w:rsid w:val="00DE1438"/>
    <w:rsid w:val="00DE1656"/>
    <w:rsid w:val="00DE1763"/>
    <w:rsid w:val="00DE1961"/>
    <w:rsid w:val="00DE19B6"/>
    <w:rsid w:val="00DE1AB8"/>
    <w:rsid w:val="00DE1ACA"/>
    <w:rsid w:val="00DE1CAD"/>
    <w:rsid w:val="00DE1CCE"/>
    <w:rsid w:val="00DE1ECD"/>
    <w:rsid w:val="00DE2150"/>
    <w:rsid w:val="00DE232F"/>
    <w:rsid w:val="00DE249A"/>
    <w:rsid w:val="00DE2623"/>
    <w:rsid w:val="00DE2801"/>
    <w:rsid w:val="00DE287C"/>
    <w:rsid w:val="00DE2A41"/>
    <w:rsid w:val="00DE2F00"/>
    <w:rsid w:val="00DE344B"/>
    <w:rsid w:val="00DE349C"/>
    <w:rsid w:val="00DE38D1"/>
    <w:rsid w:val="00DE3A00"/>
    <w:rsid w:val="00DE3A7F"/>
    <w:rsid w:val="00DE3E55"/>
    <w:rsid w:val="00DE4183"/>
    <w:rsid w:val="00DE41E0"/>
    <w:rsid w:val="00DE4401"/>
    <w:rsid w:val="00DE442B"/>
    <w:rsid w:val="00DE4600"/>
    <w:rsid w:val="00DE46C3"/>
    <w:rsid w:val="00DE48CD"/>
    <w:rsid w:val="00DE4A79"/>
    <w:rsid w:val="00DE4DF9"/>
    <w:rsid w:val="00DE5021"/>
    <w:rsid w:val="00DE5110"/>
    <w:rsid w:val="00DE520C"/>
    <w:rsid w:val="00DE5453"/>
    <w:rsid w:val="00DE5776"/>
    <w:rsid w:val="00DE57AE"/>
    <w:rsid w:val="00DE5B71"/>
    <w:rsid w:val="00DE5E31"/>
    <w:rsid w:val="00DE6475"/>
    <w:rsid w:val="00DE677B"/>
    <w:rsid w:val="00DE678A"/>
    <w:rsid w:val="00DE6828"/>
    <w:rsid w:val="00DE68A0"/>
    <w:rsid w:val="00DE6926"/>
    <w:rsid w:val="00DE699A"/>
    <w:rsid w:val="00DE6A05"/>
    <w:rsid w:val="00DE6A1F"/>
    <w:rsid w:val="00DE6D8E"/>
    <w:rsid w:val="00DE6F8A"/>
    <w:rsid w:val="00DE7141"/>
    <w:rsid w:val="00DE7186"/>
    <w:rsid w:val="00DE7278"/>
    <w:rsid w:val="00DE729E"/>
    <w:rsid w:val="00DE7452"/>
    <w:rsid w:val="00DE7760"/>
    <w:rsid w:val="00DE7A4D"/>
    <w:rsid w:val="00DE7C95"/>
    <w:rsid w:val="00DE7F12"/>
    <w:rsid w:val="00DE7F8E"/>
    <w:rsid w:val="00DF028D"/>
    <w:rsid w:val="00DF044B"/>
    <w:rsid w:val="00DF05F6"/>
    <w:rsid w:val="00DF085D"/>
    <w:rsid w:val="00DF097B"/>
    <w:rsid w:val="00DF0A65"/>
    <w:rsid w:val="00DF0D82"/>
    <w:rsid w:val="00DF0E48"/>
    <w:rsid w:val="00DF12E5"/>
    <w:rsid w:val="00DF1479"/>
    <w:rsid w:val="00DF14D0"/>
    <w:rsid w:val="00DF1548"/>
    <w:rsid w:val="00DF16FB"/>
    <w:rsid w:val="00DF19BB"/>
    <w:rsid w:val="00DF1DD6"/>
    <w:rsid w:val="00DF200A"/>
    <w:rsid w:val="00DF20B5"/>
    <w:rsid w:val="00DF21A1"/>
    <w:rsid w:val="00DF22AE"/>
    <w:rsid w:val="00DF23C6"/>
    <w:rsid w:val="00DF28CD"/>
    <w:rsid w:val="00DF2957"/>
    <w:rsid w:val="00DF2A4E"/>
    <w:rsid w:val="00DF2E37"/>
    <w:rsid w:val="00DF2E5F"/>
    <w:rsid w:val="00DF2E7B"/>
    <w:rsid w:val="00DF2F7B"/>
    <w:rsid w:val="00DF2F9A"/>
    <w:rsid w:val="00DF2FD3"/>
    <w:rsid w:val="00DF36E8"/>
    <w:rsid w:val="00DF3912"/>
    <w:rsid w:val="00DF3A4E"/>
    <w:rsid w:val="00DF3AFA"/>
    <w:rsid w:val="00DF4248"/>
    <w:rsid w:val="00DF4478"/>
    <w:rsid w:val="00DF4AFB"/>
    <w:rsid w:val="00DF4E8F"/>
    <w:rsid w:val="00DF5123"/>
    <w:rsid w:val="00DF51B4"/>
    <w:rsid w:val="00DF59E1"/>
    <w:rsid w:val="00DF5A6F"/>
    <w:rsid w:val="00DF5B52"/>
    <w:rsid w:val="00DF5BEA"/>
    <w:rsid w:val="00DF5CE1"/>
    <w:rsid w:val="00DF5DB0"/>
    <w:rsid w:val="00DF5F06"/>
    <w:rsid w:val="00DF6009"/>
    <w:rsid w:val="00DF637F"/>
    <w:rsid w:val="00DF638B"/>
    <w:rsid w:val="00DF656F"/>
    <w:rsid w:val="00DF65F8"/>
    <w:rsid w:val="00DF66AB"/>
    <w:rsid w:val="00DF6712"/>
    <w:rsid w:val="00DF67AF"/>
    <w:rsid w:val="00DF6901"/>
    <w:rsid w:val="00DF69C1"/>
    <w:rsid w:val="00DF6FF5"/>
    <w:rsid w:val="00DF701B"/>
    <w:rsid w:val="00DF7115"/>
    <w:rsid w:val="00DF7246"/>
    <w:rsid w:val="00DF73BC"/>
    <w:rsid w:val="00DF75D5"/>
    <w:rsid w:val="00DF7A5A"/>
    <w:rsid w:val="00DF7B4B"/>
    <w:rsid w:val="00DF7B5E"/>
    <w:rsid w:val="00DF7C2A"/>
    <w:rsid w:val="00DF7FB7"/>
    <w:rsid w:val="00E0028F"/>
    <w:rsid w:val="00E0055A"/>
    <w:rsid w:val="00E00860"/>
    <w:rsid w:val="00E00934"/>
    <w:rsid w:val="00E00954"/>
    <w:rsid w:val="00E00CB4"/>
    <w:rsid w:val="00E00D79"/>
    <w:rsid w:val="00E00E4D"/>
    <w:rsid w:val="00E00EC4"/>
    <w:rsid w:val="00E00FAF"/>
    <w:rsid w:val="00E0149F"/>
    <w:rsid w:val="00E0190F"/>
    <w:rsid w:val="00E01954"/>
    <w:rsid w:val="00E01B05"/>
    <w:rsid w:val="00E01B6C"/>
    <w:rsid w:val="00E01BC6"/>
    <w:rsid w:val="00E01C1D"/>
    <w:rsid w:val="00E01D5A"/>
    <w:rsid w:val="00E01F6E"/>
    <w:rsid w:val="00E0259F"/>
    <w:rsid w:val="00E025BF"/>
    <w:rsid w:val="00E028B6"/>
    <w:rsid w:val="00E02992"/>
    <w:rsid w:val="00E02AE7"/>
    <w:rsid w:val="00E02B72"/>
    <w:rsid w:val="00E02DB7"/>
    <w:rsid w:val="00E02E54"/>
    <w:rsid w:val="00E02FC3"/>
    <w:rsid w:val="00E03158"/>
    <w:rsid w:val="00E03256"/>
    <w:rsid w:val="00E0356A"/>
    <w:rsid w:val="00E03672"/>
    <w:rsid w:val="00E03F22"/>
    <w:rsid w:val="00E040F4"/>
    <w:rsid w:val="00E043D3"/>
    <w:rsid w:val="00E04435"/>
    <w:rsid w:val="00E044A4"/>
    <w:rsid w:val="00E048A0"/>
    <w:rsid w:val="00E048E2"/>
    <w:rsid w:val="00E048EC"/>
    <w:rsid w:val="00E0498B"/>
    <w:rsid w:val="00E0499D"/>
    <w:rsid w:val="00E04B86"/>
    <w:rsid w:val="00E04C8A"/>
    <w:rsid w:val="00E0527F"/>
    <w:rsid w:val="00E0532E"/>
    <w:rsid w:val="00E055AD"/>
    <w:rsid w:val="00E0596F"/>
    <w:rsid w:val="00E05A90"/>
    <w:rsid w:val="00E05C84"/>
    <w:rsid w:val="00E05ECC"/>
    <w:rsid w:val="00E05F2E"/>
    <w:rsid w:val="00E05F5B"/>
    <w:rsid w:val="00E05FDB"/>
    <w:rsid w:val="00E06014"/>
    <w:rsid w:val="00E0612E"/>
    <w:rsid w:val="00E065EA"/>
    <w:rsid w:val="00E06771"/>
    <w:rsid w:val="00E067EA"/>
    <w:rsid w:val="00E06900"/>
    <w:rsid w:val="00E06A89"/>
    <w:rsid w:val="00E06B9B"/>
    <w:rsid w:val="00E06BEB"/>
    <w:rsid w:val="00E06DCA"/>
    <w:rsid w:val="00E0796C"/>
    <w:rsid w:val="00E079FB"/>
    <w:rsid w:val="00E07DB4"/>
    <w:rsid w:val="00E07FD3"/>
    <w:rsid w:val="00E104A6"/>
    <w:rsid w:val="00E10501"/>
    <w:rsid w:val="00E1085C"/>
    <w:rsid w:val="00E10A1A"/>
    <w:rsid w:val="00E10B7D"/>
    <w:rsid w:val="00E10CC1"/>
    <w:rsid w:val="00E10D1A"/>
    <w:rsid w:val="00E10E06"/>
    <w:rsid w:val="00E110A3"/>
    <w:rsid w:val="00E11348"/>
    <w:rsid w:val="00E116C3"/>
    <w:rsid w:val="00E11769"/>
    <w:rsid w:val="00E11A74"/>
    <w:rsid w:val="00E11AA8"/>
    <w:rsid w:val="00E11FD4"/>
    <w:rsid w:val="00E12051"/>
    <w:rsid w:val="00E12172"/>
    <w:rsid w:val="00E12232"/>
    <w:rsid w:val="00E1238C"/>
    <w:rsid w:val="00E124C6"/>
    <w:rsid w:val="00E12565"/>
    <w:rsid w:val="00E129C6"/>
    <w:rsid w:val="00E13178"/>
    <w:rsid w:val="00E13596"/>
    <w:rsid w:val="00E138E1"/>
    <w:rsid w:val="00E13D8B"/>
    <w:rsid w:val="00E13DC0"/>
    <w:rsid w:val="00E13DED"/>
    <w:rsid w:val="00E142F9"/>
    <w:rsid w:val="00E144C4"/>
    <w:rsid w:val="00E14B4C"/>
    <w:rsid w:val="00E14B92"/>
    <w:rsid w:val="00E14E32"/>
    <w:rsid w:val="00E14F87"/>
    <w:rsid w:val="00E150B8"/>
    <w:rsid w:val="00E15475"/>
    <w:rsid w:val="00E15825"/>
    <w:rsid w:val="00E15DFE"/>
    <w:rsid w:val="00E16A4D"/>
    <w:rsid w:val="00E16C43"/>
    <w:rsid w:val="00E16C8D"/>
    <w:rsid w:val="00E16CD8"/>
    <w:rsid w:val="00E1708D"/>
    <w:rsid w:val="00E170EE"/>
    <w:rsid w:val="00E1718D"/>
    <w:rsid w:val="00E171B8"/>
    <w:rsid w:val="00E173AF"/>
    <w:rsid w:val="00E1762D"/>
    <w:rsid w:val="00E176F1"/>
    <w:rsid w:val="00E1787E"/>
    <w:rsid w:val="00E17AB1"/>
    <w:rsid w:val="00E17ACC"/>
    <w:rsid w:val="00E20093"/>
    <w:rsid w:val="00E202D5"/>
    <w:rsid w:val="00E20511"/>
    <w:rsid w:val="00E20525"/>
    <w:rsid w:val="00E20643"/>
    <w:rsid w:val="00E2078C"/>
    <w:rsid w:val="00E20CD9"/>
    <w:rsid w:val="00E20D32"/>
    <w:rsid w:val="00E2117C"/>
    <w:rsid w:val="00E2132A"/>
    <w:rsid w:val="00E215D9"/>
    <w:rsid w:val="00E216DF"/>
    <w:rsid w:val="00E21B33"/>
    <w:rsid w:val="00E21B3A"/>
    <w:rsid w:val="00E21E20"/>
    <w:rsid w:val="00E21E8D"/>
    <w:rsid w:val="00E2247C"/>
    <w:rsid w:val="00E229A5"/>
    <w:rsid w:val="00E22BCF"/>
    <w:rsid w:val="00E22D65"/>
    <w:rsid w:val="00E22D74"/>
    <w:rsid w:val="00E230CC"/>
    <w:rsid w:val="00E2371B"/>
    <w:rsid w:val="00E23935"/>
    <w:rsid w:val="00E23BEF"/>
    <w:rsid w:val="00E23DB8"/>
    <w:rsid w:val="00E2404B"/>
    <w:rsid w:val="00E240EC"/>
    <w:rsid w:val="00E24467"/>
    <w:rsid w:val="00E24612"/>
    <w:rsid w:val="00E246EE"/>
    <w:rsid w:val="00E24C0D"/>
    <w:rsid w:val="00E24CEF"/>
    <w:rsid w:val="00E24F96"/>
    <w:rsid w:val="00E2506A"/>
    <w:rsid w:val="00E25106"/>
    <w:rsid w:val="00E251DA"/>
    <w:rsid w:val="00E25338"/>
    <w:rsid w:val="00E253C2"/>
    <w:rsid w:val="00E25652"/>
    <w:rsid w:val="00E256FA"/>
    <w:rsid w:val="00E25835"/>
    <w:rsid w:val="00E25999"/>
    <w:rsid w:val="00E25A2E"/>
    <w:rsid w:val="00E25AE5"/>
    <w:rsid w:val="00E25B17"/>
    <w:rsid w:val="00E25B35"/>
    <w:rsid w:val="00E25C00"/>
    <w:rsid w:val="00E25FC3"/>
    <w:rsid w:val="00E26016"/>
    <w:rsid w:val="00E26157"/>
    <w:rsid w:val="00E262D5"/>
    <w:rsid w:val="00E26958"/>
    <w:rsid w:val="00E26A85"/>
    <w:rsid w:val="00E26DD3"/>
    <w:rsid w:val="00E27150"/>
    <w:rsid w:val="00E27575"/>
    <w:rsid w:val="00E279C8"/>
    <w:rsid w:val="00E27DEC"/>
    <w:rsid w:val="00E3045D"/>
    <w:rsid w:val="00E3065A"/>
    <w:rsid w:val="00E30823"/>
    <w:rsid w:val="00E30D80"/>
    <w:rsid w:val="00E30F64"/>
    <w:rsid w:val="00E311C0"/>
    <w:rsid w:val="00E312AA"/>
    <w:rsid w:val="00E312C8"/>
    <w:rsid w:val="00E314D0"/>
    <w:rsid w:val="00E31889"/>
    <w:rsid w:val="00E31924"/>
    <w:rsid w:val="00E319EC"/>
    <w:rsid w:val="00E31AAF"/>
    <w:rsid w:val="00E31C6A"/>
    <w:rsid w:val="00E31C85"/>
    <w:rsid w:val="00E31CDB"/>
    <w:rsid w:val="00E31DB3"/>
    <w:rsid w:val="00E31E2C"/>
    <w:rsid w:val="00E31EC4"/>
    <w:rsid w:val="00E31F58"/>
    <w:rsid w:val="00E32486"/>
    <w:rsid w:val="00E327AC"/>
    <w:rsid w:val="00E328D5"/>
    <w:rsid w:val="00E328F0"/>
    <w:rsid w:val="00E32989"/>
    <w:rsid w:val="00E32A45"/>
    <w:rsid w:val="00E32EBC"/>
    <w:rsid w:val="00E33049"/>
    <w:rsid w:val="00E330D0"/>
    <w:rsid w:val="00E33407"/>
    <w:rsid w:val="00E33432"/>
    <w:rsid w:val="00E334A7"/>
    <w:rsid w:val="00E334BF"/>
    <w:rsid w:val="00E338E2"/>
    <w:rsid w:val="00E33945"/>
    <w:rsid w:val="00E33B1D"/>
    <w:rsid w:val="00E33B85"/>
    <w:rsid w:val="00E33BB4"/>
    <w:rsid w:val="00E33DD9"/>
    <w:rsid w:val="00E33E36"/>
    <w:rsid w:val="00E33E42"/>
    <w:rsid w:val="00E33E50"/>
    <w:rsid w:val="00E33F0F"/>
    <w:rsid w:val="00E3417C"/>
    <w:rsid w:val="00E341F7"/>
    <w:rsid w:val="00E34224"/>
    <w:rsid w:val="00E34E7A"/>
    <w:rsid w:val="00E35015"/>
    <w:rsid w:val="00E35349"/>
    <w:rsid w:val="00E359DE"/>
    <w:rsid w:val="00E35A87"/>
    <w:rsid w:val="00E35AA0"/>
    <w:rsid w:val="00E35AD7"/>
    <w:rsid w:val="00E35F88"/>
    <w:rsid w:val="00E360F4"/>
    <w:rsid w:val="00E36109"/>
    <w:rsid w:val="00E36653"/>
    <w:rsid w:val="00E36687"/>
    <w:rsid w:val="00E3694F"/>
    <w:rsid w:val="00E36C7C"/>
    <w:rsid w:val="00E37426"/>
    <w:rsid w:val="00E376A7"/>
    <w:rsid w:val="00E376CB"/>
    <w:rsid w:val="00E3774B"/>
    <w:rsid w:val="00E3779C"/>
    <w:rsid w:val="00E37A43"/>
    <w:rsid w:val="00E37CF2"/>
    <w:rsid w:val="00E37DE0"/>
    <w:rsid w:val="00E37E0E"/>
    <w:rsid w:val="00E401F8"/>
    <w:rsid w:val="00E4025E"/>
    <w:rsid w:val="00E40379"/>
    <w:rsid w:val="00E403E4"/>
    <w:rsid w:val="00E40426"/>
    <w:rsid w:val="00E40432"/>
    <w:rsid w:val="00E40575"/>
    <w:rsid w:val="00E4065E"/>
    <w:rsid w:val="00E4075D"/>
    <w:rsid w:val="00E408EE"/>
    <w:rsid w:val="00E4098E"/>
    <w:rsid w:val="00E40BF7"/>
    <w:rsid w:val="00E40EDE"/>
    <w:rsid w:val="00E40F3F"/>
    <w:rsid w:val="00E41020"/>
    <w:rsid w:val="00E41377"/>
    <w:rsid w:val="00E413C6"/>
    <w:rsid w:val="00E41426"/>
    <w:rsid w:val="00E415CB"/>
    <w:rsid w:val="00E41753"/>
    <w:rsid w:val="00E417AE"/>
    <w:rsid w:val="00E417B9"/>
    <w:rsid w:val="00E4181F"/>
    <w:rsid w:val="00E41B00"/>
    <w:rsid w:val="00E41B93"/>
    <w:rsid w:val="00E41DC0"/>
    <w:rsid w:val="00E41F18"/>
    <w:rsid w:val="00E421C0"/>
    <w:rsid w:val="00E421F9"/>
    <w:rsid w:val="00E42207"/>
    <w:rsid w:val="00E423A6"/>
    <w:rsid w:val="00E42548"/>
    <w:rsid w:val="00E425A1"/>
    <w:rsid w:val="00E425C1"/>
    <w:rsid w:val="00E42839"/>
    <w:rsid w:val="00E42A13"/>
    <w:rsid w:val="00E42BE4"/>
    <w:rsid w:val="00E42C1A"/>
    <w:rsid w:val="00E42C8D"/>
    <w:rsid w:val="00E43257"/>
    <w:rsid w:val="00E432DB"/>
    <w:rsid w:val="00E433E6"/>
    <w:rsid w:val="00E43864"/>
    <w:rsid w:val="00E4398A"/>
    <w:rsid w:val="00E43BB1"/>
    <w:rsid w:val="00E43E88"/>
    <w:rsid w:val="00E43F62"/>
    <w:rsid w:val="00E443D3"/>
    <w:rsid w:val="00E4445E"/>
    <w:rsid w:val="00E44641"/>
    <w:rsid w:val="00E446BC"/>
    <w:rsid w:val="00E44780"/>
    <w:rsid w:val="00E448F3"/>
    <w:rsid w:val="00E44988"/>
    <w:rsid w:val="00E44DE5"/>
    <w:rsid w:val="00E44E60"/>
    <w:rsid w:val="00E45079"/>
    <w:rsid w:val="00E45312"/>
    <w:rsid w:val="00E4536C"/>
    <w:rsid w:val="00E454FD"/>
    <w:rsid w:val="00E455DE"/>
    <w:rsid w:val="00E457D7"/>
    <w:rsid w:val="00E4589C"/>
    <w:rsid w:val="00E45909"/>
    <w:rsid w:val="00E45914"/>
    <w:rsid w:val="00E4595A"/>
    <w:rsid w:val="00E46247"/>
    <w:rsid w:val="00E4670E"/>
    <w:rsid w:val="00E46C9B"/>
    <w:rsid w:val="00E471B1"/>
    <w:rsid w:val="00E478A3"/>
    <w:rsid w:val="00E47A8A"/>
    <w:rsid w:val="00E47EBB"/>
    <w:rsid w:val="00E50291"/>
    <w:rsid w:val="00E50429"/>
    <w:rsid w:val="00E50809"/>
    <w:rsid w:val="00E509DE"/>
    <w:rsid w:val="00E50B30"/>
    <w:rsid w:val="00E50B84"/>
    <w:rsid w:val="00E50E0D"/>
    <w:rsid w:val="00E50F86"/>
    <w:rsid w:val="00E50FE0"/>
    <w:rsid w:val="00E5109E"/>
    <w:rsid w:val="00E51111"/>
    <w:rsid w:val="00E512F3"/>
    <w:rsid w:val="00E514A5"/>
    <w:rsid w:val="00E514CC"/>
    <w:rsid w:val="00E516BE"/>
    <w:rsid w:val="00E5184F"/>
    <w:rsid w:val="00E51872"/>
    <w:rsid w:val="00E51EBE"/>
    <w:rsid w:val="00E5201A"/>
    <w:rsid w:val="00E5252A"/>
    <w:rsid w:val="00E52641"/>
    <w:rsid w:val="00E527D2"/>
    <w:rsid w:val="00E528D7"/>
    <w:rsid w:val="00E52B36"/>
    <w:rsid w:val="00E52C51"/>
    <w:rsid w:val="00E52EF9"/>
    <w:rsid w:val="00E53475"/>
    <w:rsid w:val="00E537D7"/>
    <w:rsid w:val="00E5380C"/>
    <w:rsid w:val="00E53865"/>
    <w:rsid w:val="00E53936"/>
    <w:rsid w:val="00E53AB7"/>
    <w:rsid w:val="00E53BA2"/>
    <w:rsid w:val="00E53D3E"/>
    <w:rsid w:val="00E5424E"/>
    <w:rsid w:val="00E542C4"/>
    <w:rsid w:val="00E54502"/>
    <w:rsid w:val="00E54AE4"/>
    <w:rsid w:val="00E55086"/>
    <w:rsid w:val="00E55243"/>
    <w:rsid w:val="00E552A0"/>
    <w:rsid w:val="00E557C5"/>
    <w:rsid w:val="00E559F3"/>
    <w:rsid w:val="00E55D45"/>
    <w:rsid w:val="00E55E26"/>
    <w:rsid w:val="00E561C1"/>
    <w:rsid w:val="00E5636D"/>
    <w:rsid w:val="00E563FA"/>
    <w:rsid w:val="00E563FF"/>
    <w:rsid w:val="00E564A3"/>
    <w:rsid w:val="00E56727"/>
    <w:rsid w:val="00E56765"/>
    <w:rsid w:val="00E56769"/>
    <w:rsid w:val="00E56B8D"/>
    <w:rsid w:val="00E56BB2"/>
    <w:rsid w:val="00E56CB1"/>
    <w:rsid w:val="00E56DBA"/>
    <w:rsid w:val="00E56E89"/>
    <w:rsid w:val="00E56F0A"/>
    <w:rsid w:val="00E57049"/>
    <w:rsid w:val="00E57209"/>
    <w:rsid w:val="00E57480"/>
    <w:rsid w:val="00E57CAD"/>
    <w:rsid w:val="00E57D68"/>
    <w:rsid w:val="00E57D6D"/>
    <w:rsid w:val="00E57F49"/>
    <w:rsid w:val="00E60687"/>
    <w:rsid w:val="00E606F3"/>
    <w:rsid w:val="00E60801"/>
    <w:rsid w:val="00E60842"/>
    <w:rsid w:val="00E60AEC"/>
    <w:rsid w:val="00E60E25"/>
    <w:rsid w:val="00E613D0"/>
    <w:rsid w:val="00E6140E"/>
    <w:rsid w:val="00E61A46"/>
    <w:rsid w:val="00E61B70"/>
    <w:rsid w:val="00E61B97"/>
    <w:rsid w:val="00E61FFB"/>
    <w:rsid w:val="00E621D9"/>
    <w:rsid w:val="00E625CF"/>
    <w:rsid w:val="00E62C9B"/>
    <w:rsid w:val="00E62E93"/>
    <w:rsid w:val="00E62EA1"/>
    <w:rsid w:val="00E62F8A"/>
    <w:rsid w:val="00E63313"/>
    <w:rsid w:val="00E6344C"/>
    <w:rsid w:val="00E635D5"/>
    <w:rsid w:val="00E636F6"/>
    <w:rsid w:val="00E63714"/>
    <w:rsid w:val="00E6377E"/>
    <w:rsid w:val="00E637D6"/>
    <w:rsid w:val="00E6387D"/>
    <w:rsid w:val="00E638C1"/>
    <w:rsid w:val="00E63906"/>
    <w:rsid w:val="00E63A2A"/>
    <w:rsid w:val="00E63BE2"/>
    <w:rsid w:val="00E63C34"/>
    <w:rsid w:val="00E63EAD"/>
    <w:rsid w:val="00E641D8"/>
    <w:rsid w:val="00E64221"/>
    <w:rsid w:val="00E643E9"/>
    <w:rsid w:val="00E64527"/>
    <w:rsid w:val="00E64603"/>
    <w:rsid w:val="00E6466A"/>
    <w:rsid w:val="00E64AD7"/>
    <w:rsid w:val="00E64B1F"/>
    <w:rsid w:val="00E64C82"/>
    <w:rsid w:val="00E64DD2"/>
    <w:rsid w:val="00E64E72"/>
    <w:rsid w:val="00E64EFE"/>
    <w:rsid w:val="00E6500D"/>
    <w:rsid w:val="00E651AE"/>
    <w:rsid w:val="00E6544C"/>
    <w:rsid w:val="00E6555C"/>
    <w:rsid w:val="00E655D2"/>
    <w:rsid w:val="00E656BE"/>
    <w:rsid w:val="00E65792"/>
    <w:rsid w:val="00E657D8"/>
    <w:rsid w:val="00E659A5"/>
    <w:rsid w:val="00E659E8"/>
    <w:rsid w:val="00E65C05"/>
    <w:rsid w:val="00E661CC"/>
    <w:rsid w:val="00E662E3"/>
    <w:rsid w:val="00E66403"/>
    <w:rsid w:val="00E665D7"/>
    <w:rsid w:val="00E667E0"/>
    <w:rsid w:val="00E66C06"/>
    <w:rsid w:val="00E66C2B"/>
    <w:rsid w:val="00E66CE4"/>
    <w:rsid w:val="00E6726B"/>
    <w:rsid w:val="00E67650"/>
    <w:rsid w:val="00E678A6"/>
    <w:rsid w:val="00E67A50"/>
    <w:rsid w:val="00E67CF2"/>
    <w:rsid w:val="00E67E0A"/>
    <w:rsid w:val="00E7021A"/>
    <w:rsid w:val="00E703D4"/>
    <w:rsid w:val="00E70596"/>
    <w:rsid w:val="00E706B1"/>
    <w:rsid w:val="00E70845"/>
    <w:rsid w:val="00E70BEC"/>
    <w:rsid w:val="00E70D66"/>
    <w:rsid w:val="00E70EE0"/>
    <w:rsid w:val="00E70EF0"/>
    <w:rsid w:val="00E70F2B"/>
    <w:rsid w:val="00E70F44"/>
    <w:rsid w:val="00E7103C"/>
    <w:rsid w:val="00E71417"/>
    <w:rsid w:val="00E7155D"/>
    <w:rsid w:val="00E71ABF"/>
    <w:rsid w:val="00E71C02"/>
    <w:rsid w:val="00E71DE1"/>
    <w:rsid w:val="00E71E48"/>
    <w:rsid w:val="00E71E73"/>
    <w:rsid w:val="00E71EF6"/>
    <w:rsid w:val="00E71F2C"/>
    <w:rsid w:val="00E72ADF"/>
    <w:rsid w:val="00E72BCA"/>
    <w:rsid w:val="00E73272"/>
    <w:rsid w:val="00E73293"/>
    <w:rsid w:val="00E734E6"/>
    <w:rsid w:val="00E735A0"/>
    <w:rsid w:val="00E736E5"/>
    <w:rsid w:val="00E736EC"/>
    <w:rsid w:val="00E73726"/>
    <w:rsid w:val="00E738E1"/>
    <w:rsid w:val="00E7390E"/>
    <w:rsid w:val="00E73CE6"/>
    <w:rsid w:val="00E73D38"/>
    <w:rsid w:val="00E73D85"/>
    <w:rsid w:val="00E73DCE"/>
    <w:rsid w:val="00E73E67"/>
    <w:rsid w:val="00E73EFD"/>
    <w:rsid w:val="00E740D7"/>
    <w:rsid w:val="00E742F7"/>
    <w:rsid w:val="00E744F5"/>
    <w:rsid w:val="00E74564"/>
    <w:rsid w:val="00E747C4"/>
    <w:rsid w:val="00E74941"/>
    <w:rsid w:val="00E74B2E"/>
    <w:rsid w:val="00E74B86"/>
    <w:rsid w:val="00E74E17"/>
    <w:rsid w:val="00E74F62"/>
    <w:rsid w:val="00E7543B"/>
    <w:rsid w:val="00E754B7"/>
    <w:rsid w:val="00E755A9"/>
    <w:rsid w:val="00E75641"/>
    <w:rsid w:val="00E75696"/>
    <w:rsid w:val="00E7576D"/>
    <w:rsid w:val="00E75EC5"/>
    <w:rsid w:val="00E76079"/>
    <w:rsid w:val="00E762F2"/>
    <w:rsid w:val="00E76337"/>
    <w:rsid w:val="00E769D1"/>
    <w:rsid w:val="00E76A35"/>
    <w:rsid w:val="00E77197"/>
    <w:rsid w:val="00E772DB"/>
    <w:rsid w:val="00E77471"/>
    <w:rsid w:val="00E777F5"/>
    <w:rsid w:val="00E77849"/>
    <w:rsid w:val="00E779DE"/>
    <w:rsid w:val="00E77AEA"/>
    <w:rsid w:val="00E77CDD"/>
    <w:rsid w:val="00E800C7"/>
    <w:rsid w:val="00E8039C"/>
    <w:rsid w:val="00E80799"/>
    <w:rsid w:val="00E807D7"/>
    <w:rsid w:val="00E8083B"/>
    <w:rsid w:val="00E80B43"/>
    <w:rsid w:val="00E80C64"/>
    <w:rsid w:val="00E80CE9"/>
    <w:rsid w:val="00E80F1B"/>
    <w:rsid w:val="00E80F76"/>
    <w:rsid w:val="00E80FBD"/>
    <w:rsid w:val="00E80FD0"/>
    <w:rsid w:val="00E81091"/>
    <w:rsid w:val="00E81702"/>
    <w:rsid w:val="00E8173B"/>
    <w:rsid w:val="00E81AB2"/>
    <w:rsid w:val="00E81DBF"/>
    <w:rsid w:val="00E81FD3"/>
    <w:rsid w:val="00E821A3"/>
    <w:rsid w:val="00E82383"/>
    <w:rsid w:val="00E823F7"/>
    <w:rsid w:val="00E8247F"/>
    <w:rsid w:val="00E82506"/>
    <w:rsid w:val="00E82547"/>
    <w:rsid w:val="00E826AA"/>
    <w:rsid w:val="00E82911"/>
    <w:rsid w:val="00E82B7F"/>
    <w:rsid w:val="00E82DB3"/>
    <w:rsid w:val="00E82FF4"/>
    <w:rsid w:val="00E8313E"/>
    <w:rsid w:val="00E83184"/>
    <w:rsid w:val="00E83429"/>
    <w:rsid w:val="00E834C3"/>
    <w:rsid w:val="00E8352E"/>
    <w:rsid w:val="00E836B5"/>
    <w:rsid w:val="00E836EC"/>
    <w:rsid w:val="00E837FE"/>
    <w:rsid w:val="00E83B59"/>
    <w:rsid w:val="00E83D46"/>
    <w:rsid w:val="00E83F10"/>
    <w:rsid w:val="00E83F71"/>
    <w:rsid w:val="00E841F4"/>
    <w:rsid w:val="00E842D9"/>
    <w:rsid w:val="00E84317"/>
    <w:rsid w:val="00E84331"/>
    <w:rsid w:val="00E843B6"/>
    <w:rsid w:val="00E843D2"/>
    <w:rsid w:val="00E8443D"/>
    <w:rsid w:val="00E84894"/>
    <w:rsid w:val="00E84D55"/>
    <w:rsid w:val="00E84DCD"/>
    <w:rsid w:val="00E85001"/>
    <w:rsid w:val="00E8513A"/>
    <w:rsid w:val="00E85188"/>
    <w:rsid w:val="00E85435"/>
    <w:rsid w:val="00E854FF"/>
    <w:rsid w:val="00E857AD"/>
    <w:rsid w:val="00E85840"/>
    <w:rsid w:val="00E858E4"/>
    <w:rsid w:val="00E85971"/>
    <w:rsid w:val="00E85B25"/>
    <w:rsid w:val="00E85C93"/>
    <w:rsid w:val="00E85D72"/>
    <w:rsid w:val="00E85F20"/>
    <w:rsid w:val="00E85FA5"/>
    <w:rsid w:val="00E86099"/>
    <w:rsid w:val="00E860E3"/>
    <w:rsid w:val="00E86123"/>
    <w:rsid w:val="00E8614E"/>
    <w:rsid w:val="00E863E5"/>
    <w:rsid w:val="00E865FC"/>
    <w:rsid w:val="00E867D1"/>
    <w:rsid w:val="00E86D30"/>
    <w:rsid w:val="00E86E6D"/>
    <w:rsid w:val="00E874FB"/>
    <w:rsid w:val="00E876F3"/>
    <w:rsid w:val="00E87902"/>
    <w:rsid w:val="00E879D6"/>
    <w:rsid w:val="00E87AD4"/>
    <w:rsid w:val="00E87CBB"/>
    <w:rsid w:val="00E907F1"/>
    <w:rsid w:val="00E90946"/>
    <w:rsid w:val="00E909AD"/>
    <w:rsid w:val="00E90C75"/>
    <w:rsid w:val="00E90DA8"/>
    <w:rsid w:val="00E90FC0"/>
    <w:rsid w:val="00E911C5"/>
    <w:rsid w:val="00E91346"/>
    <w:rsid w:val="00E91477"/>
    <w:rsid w:val="00E9150F"/>
    <w:rsid w:val="00E915A2"/>
    <w:rsid w:val="00E91766"/>
    <w:rsid w:val="00E91A04"/>
    <w:rsid w:val="00E91AA3"/>
    <w:rsid w:val="00E91CA9"/>
    <w:rsid w:val="00E91E8E"/>
    <w:rsid w:val="00E91FB4"/>
    <w:rsid w:val="00E92037"/>
    <w:rsid w:val="00E92213"/>
    <w:rsid w:val="00E9223C"/>
    <w:rsid w:val="00E92357"/>
    <w:rsid w:val="00E92384"/>
    <w:rsid w:val="00E92387"/>
    <w:rsid w:val="00E9244E"/>
    <w:rsid w:val="00E92DAD"/>
    <w:rsid w:val="00E9307E"/>
    <w:rsid w:val="00E93367"/>
    <w:rsid w:val="00E93BB9"/>
    <w:rsid w:val="00E93BF3"/>
    <w:rsid w:val="00E94393"/>
    <w:rsid w:val="00E94422"/>
    <w:rsid w:val="00E94A86"/>
    <w:rsid w:val="00E95119"/>
    <w:rsid w:val="00E95301"/>
    <w:rsid w:val="00E953A4"/>
    <w:rsid w:val="00E9561E"/>
    <w:rsid w:val="00E958CA"/>
    <w:rsid w:val="00E95DF3"/>
    <w:rsid w:val="00E95EBA"/>
    <w:rsid w:val="00E95FEA"/>
    <w:rsid w:val="00E9613F"/>
    <w:rsid w:val="00E9615C"/>
    <w:rsid w:val="00E962A8"/>
    <w:rsid w:val="00E96433"/>
    <w:rsid w:val="00E9650F"/>
    <w:rsid w:val="00E9654F"/>
    <w:rsid w:val="00E96664"/>
    <w:rsid w:val="00E96AB3"/>
    <w:rsid w:val="00E96BFB"/>
    <w:rsid w:val="00E97107"/>
    <w:rsid w:val="00E9728F"/>
    <w:rsid w:val="00E975E0"/>
    <w:rsid w:val="00E97719"/>
    <w:rsid w:val="00E97CF4"/>
    <w:rsid w:val="00E97D37"/>
    <w:rsid w:val="00E97D67"/>
    <w:rsid w:val="00E97DBC"/>
    <w:rsid w:val="00EA0056"/>
    <w:rsid w:val="00EA0148"/>
    <w:rsid w:val="00EA0273"/>
    <w:rsid w:val="00EA0308"/>
    <w:rsid w:val="00EA0749"/>
    <w:rsid w:val="00EA0D50"/>
    <w:rsid w:val="00EA0F6D"/>
    <w:rsid w:val="00EA1047"/>
    <w:rsid w:val="00EA1231"/>
    <w:rsid w:val="00EA13A8"/>
    <w:rsid w:val="00EA13AE"/>
    <w:rsid w:val="00EA15D6"/>
    <w:rsid w:val="00EA1614"/>
    <w:rsid w:val="00EA1646"/>
    <w:rsid w:val="00EA19BA"/>
    <w:rsid w:val="00EA1BD1"/>
    <w:rsid w:val="00EA2728"/>
    <w:rsid w:val="00EA2ACF"/>
    <w:rsid w:val="00EA2B88"/>
    <w:rsid w:val="00EA2D72"/>
    <w:rsid w:val="00EA2EDC"/>
    <w:rsid w:val="00EA3018"/>
    <w:rsid w:val="00EA31AF"/>
    <w:rsid w:val="00EA31B2"/>
    <w:rsid w:val="00EA3329"/>
    <w:rsid w:val="00EA34B5"/>
    <w:rsid w:val="00EA35EE"/>
    <w:rsid w:val="00EA38C8"/>
    <w:rsid w:val="00EA3932"/>
    <w:rsid w:val="00EA3BC3"/>
    <w:rsid w:val="00EA4019"/>
    <w:rsid w:val="00EA4324"/>
    <w:rsid w:val="00EA4330"/>
    <w:rsid w:val="00EA43F9"/>
    <w:rsid w:val="00EA46FD"/>
    <w:rsid w:val="00EA4721"/>
    <w:rsid w:val="00EA472C"/>
    <w:rsid w:val="00EA4A84"/>
    <w:rsid w:val="00EA4ADD"/>
    <w:rsid w:val="00EA4D0F"/>
    <w:rsid w:val="00EA4D93"/>
    <w:rsid w:val="00EA511E"/>
    <w:rsid w:val="00EA52E0"/>
    <w:rsid w:val="00EA534F"/>
    <w:rsid w:val="00EA5523"/>
    <w:rsid w:val="00EA55C9"/>
    <w:rsid w:val="00EA56D0"/>
    <w:rsid w:val="00EA5AC5"/>
    <w:rsid w:val="00EA5BB4"/>
    <w:rsid w:val="00EA5EB1"/>
    <w:rsid w:val="00EA5F0F"/>
    <w:rsid w:val="00EA61DB"/>
    <w:rsid w:val="00EA6429"/>
    <w:rsid w:val="00EA682C"/>
    <w:rsid w:val="00EA6838"/>
    <w:rsid w:val="00EA696C"/>
    <w:rsid w:val="00EA699E"/>
    <w:rsid w:val="00EA6BD9"/>
    <w:rsid w:val="00EA6CEB"/>
    <w:rsid w:val="00EA6EAB"/>
    <w:rsid w:val="00EA6EAE"/>
    <w:rsid w:val="00EA6FA8"/>
    <w:rsid w:val="00EA6FB1"/>
    <w:rsid w:val="00EA6FBC"/>
    <w:rsid w:val="00EB00CA"/>
    <w:rsid w:val="00EB0186"/>
    <w:rsid w:val="00EB02CA"/>
    <w:rsid w:val="00EB05FF"/>
    <w:rsid w:val="00EB0BD1"/>
    <w:rsid w:val="00EB0FDE"/>
    <w:rsid w:val="00EB10A5"/>
    <w:rsid w:val="00EB11B2"/>
    <w:rsid w:val="00EB1401"/>
    <w:rsid w:val="00EB1561"/>
    <w:rsid w:val="00EB1738"/>
    <w:rsid w:val="00EB18D1"/>
    <w:rsid w:val="00EB18F4"/>
    <w:rsid w:val="00EB1A8A"/>
    <w:rsid w:val="00EB1CEF"/>
    <w:rsid w:val="00EB1D7E"/>
    <w:rsid w:val="00EB1F43"/>
    <w:rsid w:val="00EB1FBF"/>
    <w:rsid w:val="00EB209F"/>
    <w:rsid w:val="00EB23D3"/>
    <w:rsid w:val="00EB3153"/>
    <w:rsid w:val="00EB31DF"/>
    <w:rsid w:val="00EB32F5"/>
    <w:rsid w:val="00EB34B8"/>
    <w:rsid w:val="00EB3611"/>
    <w:rsid w:val="00EB38C1"/>
    <w:rsid w:val="00EB3C6A"/>
    <w:rsid w:val="00EB3DD4"/>
    <w:rsid w:val="00EB3DDE"/>
    <w:rsid w:val="00EB4013"/>
    <w:rsid w:val="00EB4210"/>
    <w:rsid w:val="00EB48DF"/>
    <w:rsid w:val="00EB48E1"/>
    <w:rsid w:val="00EB49DB"/>
    <w:rsid w:val="00EB4BC6"/>
    <w:rsid w:val="00EB4E99"/>
    <w:rsid w:val="00EB4F3A"/>
    <w:rsid w:val="00EB5072"/>
    <w:rsid w:val="00EB517F"/>
    <w:rsid w:val="00EB560B"/>
    <w:rsid w:val="00EB5D88"/>
    <w:rsid w:val="00EB5F38"/>
    <w:rsid w:val="00EB5F7E"/>
    <w:rsid w:val="00EB5F93"/>
    <w:rsid w:val="00EB5F9C"/>
    <w:rsid w:val="00EB6211"/>
    <w:rsid w:val="00EB6486"/>
    <w:rsid w:val="00EB65F3"/>
    <w:rsid w:val="00EB6654"/>
    <w:rsid w:val="00EB67F3"/>
    <w:rsid w:val="00EB6953"/>
    <w:rsid w:val="00EB699D"/>
    <w:rsid w:val="00EB6A44"/>
    <w:rsid w:val="00EB6D83"/>
    <w:rsid w:val="00EB6E8B"/>
    <w:rsid w:val="00EB6F1D"/>
    <w:rsid w:val="00EB6F3F"/>
    <w:rsid w:val="00EB6F5B"/>
    <w:rsid w:val="00EB7047"/>
    <w:rsid w:val="00EB71B1"/>
    <w:rsid w:val="00EB724D"/>
    <w:rsid w:val="00EB7885"/>
    <w:rsid w:val="00EB7913"/>
    <w:rsid w:val="00EB7A3C"/>
    <w:rsid w:val="00EB7B7E"/>
    <w:rsid w:val="00EB7FBA"/>
    <w:rsid w:val="00EC01C0"/>
    <w:rsid w:val="00EC020B"/>
    <w:rsid w:val="00EC0311"/>
    <w:rsid w:val="00EC0469"/>
    <w:rsid w:val="00EC0638"/>
    <w:rsid w:val="00EC067F"/>
    <w:rsid w:val="00EC0738"/>
    <w:rsid w:val="00EC0AC1"/>
    <w:rsid w:val="00EC0E65"/>
    <w:rsid w:val="00EC1174"/>
    <w:rsid w:val="00EC1960"/>
    <w:rsid w:val="00EC19DC"/>
    <w:rsid w:val="00EC1A83"/>
    <w:rsid w:val="00EC1BE4"/>
    <w:rsid w:val="00EC1C74"/>
    <w:rsid w:val="00EC1CC4"/>
    <w:rsid w:val="00EC1D2A"/>
    <w:rsid w:val="00EC244D"/>
    <w:rsid w:val="00EC2875"/>
    <w:rsid w:val="00EC28DF"/>
    <w:rsid w:val="00EC2AD4"/>
    <w:rsid w:val="00EC2D90"/>
    <w:rsid w:val="00EC351C"/>
    <w:rsid w:val="00EC35F0"/>
    <w:rsid w:val="00EC3B84"/>
    <w:rsid w:val="00EC3BDD"/>
    <w:rsid w:val="00EC3D6D"/>
    <w:rsid w:val="00EC4014"/>
    <w:rsid w:val="00EC40E8"/>
    <w:rsid w:val="00EC4309"/>
    <w:rsid w:val="00EC4431"/>
    <w:rsid w:val="00EC4846"/>
    <w:rsid w:val="00EC48DF"/>
    <w:rsid w:val="00EC4B61"/>
    <w:rsid w:val="00EC4D11"/>
    <w:rsid w:val="00EC4ECC"/>
    <w:rsid w:val="00EC4F03"/>
    <w:rsid w:val="00EC50E9"/>
    <w:rsid w:val="00EC513A"/>
    <w:rsid w:val="00EC5785"/>
    <w:rsid w:val="00EC5C39"/>
    <w:rsid w:val="00EC5EF1"/>
    <w:rsid w:val="00EC5F29"/>
    <w:rsid w:val="00EC5FC7"/>
    <w:rsid w:val="00EC5FCD"/>
    <w:rsid w:val="00EC62C0"/>
    <w:rsid w:val="00EC63F2"/>
    <w:rsid w:val="00EC6470"/>
    <w:rsid w:val="00EC6A51"/>
    <w:rsid w:val="00EC6C31"/>
    <w:rsid w:val="00EC70A8"/>
    <w:rsid w:val="00EC735C"/>
    <w:rsid w:val="00EC7776"/>
    <w:rsid w:val="00EC7791"/>
    <w:rsid w:val="00EC7E83"/>
    <w:rsid w:val="00EC7F2C"/>
    <w:rsid w:val="00ED030B"/>
    <w:rsid w:val="00ED03D8"/>
    <w:rsid w:val="00ED04DE"/>
    <w:rsid w:val="00ED08CB"/>
    <w:rsid w:val="00ED0BC2"/>
    <w:rsid w:val="00ED0C27"/>
    <w:rsid w:val="00ED0D35"/>
    <w:rsid w:val="00ED0E33"/>
    <w:rsid w:val="00ED106F"/>
    <w:rsid w:val="00ED1337"/>
    <w:rsid w:val="00ED137F"/>
    <w:rsid w:val="00ED14AF"/>
    <w:rsid w:val="00ED17F3"/>
    <w:rsid w:val="00ED1A9E"/>
    <w:rsid w:val="00ED1AF2"/>
    <w:rsid w:val="00ED1B09"/>
    <w:rsid w:val="00ED1C00"/>
    <w:rsid w:val="00ED1C18"/>
    <w:rsid w:val="00ED1C46"/>
    <w:rsid w:val="00ED1EA5"/>
    <w:rsid w:val="00ED2164"/>
    <w:rsid w:val="00ED2399"/>
    <w:rsid w:val="00ED23DB"/>
    <w:rsid w:val="00ED26EF"/>
    <w:rsid w:val="00ED28B9"/>
    <w:rsid w:val="00ED2A5E"/>
    <w:rsid w:val="00ED2B17"/>
    <w:rsid w:val="00ED2D85"/>
    <w:rsid w:val="00ED2E65"/>
    <w:rsid w:val="00ED2F32"/>
    <w:rsid w:val="00ED31F6"/>
    <w:rsid w:val="00ED31F7"/>
    <w:rsid w:val="00ED34CD"/>
    <w:rsid w:val="00ED35A4"/>
    <w:rsid w:val="00ED3647"/>
    <w:rsid w:val="00ED372B"/>
    <w:rsid w:val="00ED38BC"/>
    <w:rsid w:val="00ED39BF"/>
    <w:rsid w:val="00ED3C57"/>
    <w:rsid w:val="00ED3E50"/>
    <w:rsid w:val="00ED3EBF"/>
    <w:rsid w:val="00ED41C4"/>
    <w:rsid w:val="00ED4454"/>
    <w:rsid w:val="00ED4BBD"/>
    <w:rsid w:val="00ED4C66"/>
    <w:rsid w:val="00ED5867"/>
    <w:rsid w:val="00ED5E0A"/>
    <w:rsid w:val="00ED606D"/>
    <w:rsid w:val="00ED6228"/>
    <w:rsid w:val="00ED62A1"/>
    <w:rsid w:val="00ED6417"/>
    <w:rsid w:val="00ED64D0"/>
    <w:rsid w:val="00ED6C90"/>
    <w:rsid w:val="00ED6CB5"/>
    <w:rsid w:val="00ED6D8A"/>
    <w:rsid w:val="00ED6E8A"/>
    <w:rsid w:val="00ED6F6E"/>
    <w:rsid w:val="00ED7013"/>
    <w:rsid w:val="00ED7098"/>
    <w:rsid w:val="00ED70C8"/>
    <w:rsid w:val="00ED7701"/>
    <w:rsid w:val="00ED772A"/>
    <w:rsid w:val="00ED78CB"/>
    <w:rsid w:val="00ED79AE"/>
    <w:rsid w:val="00ED7B6A"/>
    <w:rsid w:val="00ED7C67"/>
    <w:rsid w:val="00ED7D4B"/>
    <w:rsid w:val="00ED7D58"/>
    <w:rsid w:val="00ED7DDC"/>
    <w:rsid w:val="00ED7E16"/>
    <w:rsid w:val="00EE012E"/>
    <w:rsid w:val="00EE01CB"/>
    <w:rsid w:val="00EE026D"/>
    <w:rsid w:val="00EE0289"/>
    <w:rsid w:val="00EE02C0"/>
    <w:rsid w:val="00EE0326"/>
    <w:rsid w:val="00EE0406"/>
    <w:rsid w:val="00EE0507"/>
    <w:rsid w:val="00EE07E0"/>
    <w:rsid w:val="00EE0816"/>
    <w:rsid w:val="00EE09B4"/>
    <w:rsid w:val="00EE0C99"/>
    <w:rsid w:val="00EE0EA2"/>
    <w:rsid w:val="00EE0F7D"/>
    <w:rsid w:val="00EE1058"/>
    <w:rsid w:val="00EE1472"/>
    <w:rsid w:val="00EE14D7"/>
    <w:rsid w:val="00EE1894"/>
    <w:rsid w:val="00EE1A6C"/>
    <w:rsid w:val="00EE1AD0"/>
    <w:rsid w:val="00EE1DC4"/>
    <w:rsid w:val="00EE20DE"/>
    <w:rsid w:val="00EE217E"/>
    <w:rsid w:val="00EE236B"/>
    <w:rsid w:val="00EE24BE"/>
    <w:rsid w:val="00EE25BB"/>
    <w:rsid w:val="00EE2771"/>
    <w:rsid w:val="00EE27DC"/>
    <w:rsid w:val="00EE27EE"/>
    <w:rsid w:val="00EE2B79"/>
    <w:rsid w:val="00EE2C8F"/>
    <w:rsid w:val="00EE3058"/>
    <w:rsid w:val="00EE32A1"/>
    <w:rsid w:val="00EE354D"/>
    <w:rsid w:val="00EE36F6"/>
    <w:rsid w:val="00EE383E"/>
    <w:rsid w:val="00EE397B"/>
    <w:rsid w:val="00EE397F"/>
    <w:rsid w:val="00EE3A0F"/>
    <w:rsid w:val="00EE3A66"/>
    <w:rsid w:val="00EE3C6D"/>
    <w:rsid w:val="00EE3F91"/>
    <w:rsid w:val="00EE430C"/>
    <w:rsid w:val="00EE43D4"/>
    <w:rsid w:val="00EE449D"/>
    <w:rsid w:val="00EE46E7"/>
    <w:rsid w:val="00EE470F"/>
    <w:rsid w:val="00EE4E92"/>
    <w:rsid w:val="00EE5100"/>
    <w:rsid w:val="00EE5300"/>
    <w:rsid w:val="00EE53A2"/>
    <w:rsid w:val="00EE5B29"/>
    <w:rsid w:val="00EE5F09"/>
    <w:rsid w:val="00EE6062"/>
    <w:rsid w:val="00EE60C2"/>
    <w:rsid w:val="00EE621F"/>
    <w:rsid w:val="00EE62C9"/>
    <w:rsid w:val="00EE6827"/>
    <w:rsid w:val="00EE6910"/>
    <w:rsid w:val="00EE6972"/>
    <w:rsid w:val="00EE6B33"/>
    <w:rsid w:val="00EE6BB3"/>
    <w:rsid w:val="00EE6EAE"/>
    <w:rsid w:val="00EE70A5"/>
    <w:rsid w:val="00EE7166"/>
    <w:rsid w:val="00EE7207"/>
    <w:rsid w:val="00EE7522"/>
    <w:rsid w:val="00EE7569"/>
    <w:rsid w:val="00EE7A76"/>
    <w:rsid w:val="00EE7AA1"/>
    <w:rsid w:val="00EF0081"/>
    <w:rsid w:val="00EF00AC"/>
    <w:rsid w:val="00EF0157"/>
    <w:rsid w:val="00EF01DE"/>
    <w:rsid w:val="00EF0201"/>
    <w:rsid w:val="00EF04DE"/>
    <w:rsid w:val="00EF0865"/>
    <w:rsid w:val="00EF08A2"/>
    <w:rsid w:val="00EF09B3"/>
    <w:rsid w:val="00EF111E"/>
    <w:rsid w:val="00EF1133"/>
    <w:rsid w:val="00EF118D"/>
    <w:rsid w:val="00EF11A1"/>
    <w:rsid w:val="00EF1243"/>
    <w:rsid w:val="00EF13BC"/>
    <w:rsid w:val="00EF15F8"/>
    <w:rsid w:val="00EF18C4"/>
    <w:rsid w:val="00EF1AEF"/>
    <w:rsid w:val="00EF1B63"/>
    <w:rsid w:val="00EF1D74"/>
    <w:rsid w:val="00EF1DA3"/>
    <w:rsid w:val="00EF1E5D"/>
    <w:rsid w:val="00EF1EBA"/>
    <w:rsid w:val="00EF1F4A"/>
    <w:rsid w:val="00EF2020"/>
    <w:rsid w:val="00EF24EC"/>
    <w:rsid w:val="00EF2518"/>
    <w:rsid w:val="00EF2550"/>
    <w:rsid w:val="00EF264A"/>
    <w:rsid w:val="00EF2665"/>
    <w:rsid w:val="00EF2730"/>
    <w:rsid w:val="00EF27B7"/>
    <w:rsid w:val="00EF27F8"/>
    <w:rsid w:val="00EF2B90"/>
    <w:rsid w:val="00EF2FCC"/>
    <w:rsid w:val="00EF3024"/>
    <w:rsid w:val="00EF31D9"/>
    <w:rsid w:val="00EF328F"/>
    <w:rsid w:val="00EF34B9"/>
    <w:rsid w:val="00EF3686"/>
    <w:rsid w:val="00EF36C4"/>
    <w:rsid w:val="00EF3835"/>
    <w:rsid w:val="00EF3B87"/>
    <w:rsid w:val="00EF4059"/>
    <w:rsid w:val="00EF4267"/>
    <w:rsid w:val="00EF453C"/>
    <w:rsid w:val="00EF4667"/>
    <w:rsid w:val="00EF478B"/>
    <w:rsid w:val="00EF481F"/>
    <w:rsid w:val="00EF4B7E"/>
    <w:rsid w:val="00EF4CFB"/>
    <w:rsid w:val="00EF4F58"/>
    <w:rsid w:val="00EF51C6"/>
    <w:rsid w:val="00EF57F3"/>
    <w:rsid w:val="00EF5BD6"/>
    <w:rsid w:val="00EF5CB5"/>
    <w:rsid w:val="00EF5E17"/>
    <w:rsid w:val="00EF60F8"/>
    <w:rsid w:val="00EF6593"/>
    <w:rsid w:val="00EF673C"/>
    <w:rsid w:val="00EF6D39"/>
    <w:rsid w:val="00EF6E94"/>
    <w:rsid w:val="00EF6F94"/>
    <w:rsid w:val="00EF7004"/>
    <w:rsid w:val="00EF7046"/>
    <w:rsid w:val="00EF70E6"/>
    <w:rsid w:val="00EF7118"/>
    <w:rsid w:val="00EF7393"/>
    <w:rsid w:val="00EF7780"/>
    <w:rsid w:val="00EF78D9"/>
    <w:rsid w:val="00EF7DB4"/>
    <w:rsid w:val="00F00074"/>
    <w:rsid w:val="00F00477"/>
    <w:rsid w:val="00F009F8"/>
    <w:rsid w:val="00F00A7C"/>
    <w:rsid w:val="00F00B15"/>
    <w:rsid w:val="00F0118D"/>
    <w:rsid w:val="00F012DF"/>
    <w:rsid w:val="00F0134C"/>
    <w:rsid w:val="00F0136F"/>
    <w:rsid w:val="00F0150B"/>
    <w:rsid w:val="00F0186C"/>
    <w:rsid w:val="00F01D80"/>
    <w:rsid w:val="00F02322"/>
    <w:rsid w:val="00F0232B"/>
    <w:rsid w:val="00F02372"/>
    <w:rsid w:val="00F026B4"/>
    <w:rsid w:val="00F02761"/>
    <w:rsid w:val="00F02765"/>
    <w:rsid w:val="00F027C9"/>
    <w:rsid w:val="00F02993"/>
    <w:rsid w:val="00F02ADA"/>
    <w:rsid w:val="00F02D78"/>
    <w:rsid w:val="00F02F47"/>
    <w:rsid w:val="00F02F5A"/>
    <w:rsid w:val="00F03208"/>
    <w:rsid w:val="00F03332"/>
    <w:rsid w:val="00F03482"/>
    <w:rsid w:val="00F035E4"/>
    <w:rsid w:val="00F0432D"/>
    <w:rsid w:val="00F04412"/>
    <w:rsid w:val="00F04764"/>
    <w:rsid w:val="00F0487B"/>
    <w:rsid w:val="00F04982"/>
    <w:rsid w:val="00F04A13"/>
    <w:rsid w:val="00F04A33"/>
    <w:rsid w:val="00F04BB6"/>
    <w:rsid w:val="00F04FD6"/>
    <w:rsid w:val="00F05089"/>
    <w:rsid w:val="00F0511A"/>
    <w:rsid w:val="00F053D7"/>
    <w:rsid w:val="00F05831"/>
    <w:rsid w:val="00F05871"/>
    <w:rsid w:val="00F05ADE"/>
    <w:rsid w:val="00F0615D"/>
    <w:rsid w:val="00F06271"/>
    <w:rsid w:val="00F0638D"/>
    <w:rsid w:val="00F067E8"/>
    <w:rsid w:val="00F069D6"/>
    <w:rsid w:val="00F06BEE"/>
    <w:rsid w:val="00F06E22"/>
    <w:rsid w:val="00F07013"/>
    <w:rsid w:val="00F070FE"/>
    <w:rsid w:val="00F0796C"/>
    <w:rsid w:val="00F079E0"/>
    <w:rsid w:val="00F07BB8"/>
    <w:rsid w:val="00F07E5D"/>
    <w:rsid w:val="00F103B8"/>
    <w:rsid w:val="00F10473"/>
    <w:rsid w:val="00F105E8"/>
    <w:rsid w:val="00F107E3"/>
    <w:rsid w:val="00F10B34"/>
    <w:rsid w:val="00F10E12"/>
    <w:rsid w:val="00F10F09"/>
    <w:rsid w:val="00F1118E"/>
    <w:rsid w:val="00F11250"/>
    <w:rsid w:val="00F11358"/>
    <w:rsid w:val="00F11370"/>
    <w:rsid w:val="00F1153E"/>
    <w:rsid w:val="00F11954"/>
    <w:rsid w:val="00F11993"/>
    <w:rsid w:val="00F119E5"/>
    <w:rsid w:val="00F11DD3"/>
    <w:rsid w:val="00F12010"/>
    <w:rsid w:val="00F12081"/>
    <w:rsid w:val="00F12425"/>
    <w:rsid w:val="00F12A09"/>
    <w:rsid w:val="00F12A20"/>
    <w:rsid w:val="00F12BD0"/>
    <w:rsid w:val="00F12C9C"/>
    <w:rsid w:val="00F12CB4"/>
    <w:rsid w:val="00F13261"/>
    <w:rsid w:val="00F1331A"/>
    <w:rsid w:val="00F133AB"/>
    <w:rsid w:val="00F13400"/>
    <w:rsid w:val="00F13499"/>
    <w:rsid w:val="00F134CF"/>
    <w:rsid w:val="00F1351B"/>
    <w:rsid w:val="00F13660"/>
    <w:rsid w:val="00F1366A"/>
    <w:rsid w:val="00F1378C"/>
    <w:rsid w:val="00F139BB"/>
    <w:rsid w:val="00F1413F"/>
    <w:rsid w:val="00F143CA"/>
    <w:rsid w:val="00F144A2"/>
    <w:rsid w:val="00F144A6"/>
    <w:rsid w:val="00F14533"/>
    <w:rsid w:val="00F14554"/>
    <w:rsid w:val="00F1455A"/>
    <w:rsid w:val="00F149B7"/>
    <w:rsid w:val="00F14AFF"/>
    <w:rsid w:val="00F15045"/>
    <w:rsid w:val="00F15206"/>
    <w:rsid w:val="00F155A6"/>
    <w:rsid w:val="00F157AD"/>
    <w:rsid w:val="00F158CE"/>
    <w:rsid w:val="00F164A7"/>
    <w:rsid w:val="00F164ED"/>
    <w:rsid w:val="00F16594"/>
    <w:rsid w:val="00F1679C"/>
    <w:rsid w:val="00F167E7"/>
    <w:rsid w:val="00F16A48"/>
    <w:rsid w:val="00F16B68"/>
    <w:rsid w:val="00F16C0E"/>
    <w:rsid w:val="00F16C9E"/>
    <w:rsid w:val="00F16CF2"/>
    <w:rsid w:val="00F16EDF"/>
    <w:rsid w:val="00F16F05"/>
    <w:rsid w:val="00F172CC"/>
    <w:rsid w:val="00F1740F"/>
    <w:rsid w:val="00F17561"/>
    <w:rsid w:val="00F1758F"/>
    <w:rsid w:val="00F177A0"/>
    <w:rsid w:val="00F17857"/>
    <w:rsid w:val="00F1797E"/>
    <w:rsid w:val="00F179E5"/>
    <w:rsid w:val="00F17A08"/>
    <w:rsid w:val="00F17AE1"/>
    <w:rsid w:val="00F2014B"/>
    <w:rsid w:val="00F201A2"/>
    <w:rsid w:val="00F201D4"/>
    <w:rsid w:val="00F20268"/>
    <w:rsid w:val="00F202F0"/>
    <w:rsid w:val="00F204CB"/>
    <w:rsid w:val="00F204F0"/>
    <w:rsid w:val="00F20676"/>
    <w:rsid w:val="00F20765"/>
    <w:rsid w:val="00F20BCE"/>
    <w:rsid w:val="00F20C1C"/>
    <w:rsid w:val="00F20CC2"/>
    <w:rsid w:val="00F20F49"/>
    <w:rsid w:val="00F2123F"/>
    <w:rsid w:val="00F212A0"/>
    <w:rsid w:val="00F2133D"/>
    <w:rsid w:val="00F21418"/>
    <w:rsid w:val="00F2148A"/>
    <w:rsid w:val="00F2159F"/>
    <w:rsid w:val="00F218F3"/>
    <w:rsid w:val="00F21905"/>
    <w:rsid w:val="00F21B7C"/>
    <w:rsid w:val="00F21B9C"/>
    <w:rsid w:val="00F21DE0"/>
    <w:rsid w:val="00F21E5B"/>
    <w:rsid w:val="00F21F62"/>
    <w:rsid w:val="00F22065"/>
    <w:rsid w:val="00F220AC"/>
    <w:rsid w:val="00F22638"/>
    <w:rsid w:val="00F227B9"/>
    <w:rsid w:val="00F227CB"/>
    <w:rsid w:val="00F227D6"/>
    <w:rsid w:val="00F228A6"/>
    <w:rsid w:val="00F22D84"/>
    <w:rsid w:val="00F22F53"/>
    <w:rsid w:val="00F2307D"/>
    <w:rsid w:val="00F232AF"/>
    <w:rsid w:val="00F23474"/>
    <w:rsid w:val="00F23847"/>
    <w:rsid w:val="00F23863"/>
    <w:rsid w:val="00F240D3"/>
    <w:rsid w:val="00F241F5"/>
    <w:rsid w:val="00F24432"/>
    <w:rsid w:val="00F24487"/>
    <w:rsid w:val="00F24932"/>
    <w:rsid w:val="00F24AED"/>
    <w:rsid w:val="00F24BB5"/>
    <w:rsid w:val="00F24C63"/>
    <w:rsid w:val="00F24D42"/>
    <w:rsid w:val="00F25008"/>
    <w:rsid w:val="00F2508A"/>
    <w:rsid w:val="00F25180"/>
    <w:rsid w:val="00F251EC"/>
    <w:rsid w:val="00F255E6"/>
    <w:rsid w:val="00F2589B"/>
    <w:rsid w:val="00F259F6"/>
    <w:rsid w:val="00F25ACE"/>
    <w:rsid w:val="00F25EF0"/>
    <w:rsid w:val="00F2609D"/>
    <w:rsid w:val="00F26590"/>
    <w:rsid w:val="00F26688"/>
    <w:rsid w:val="00F267A7"/>
    <w:rsid w:val="00F267B9"/>
    <w:rsid w:val="00F26801"/>
    <w:rsid w:val="00F26A71"/>
    <w:rsid w:val="00F26A7B"/>
    <w:rsid w:val="00F26AA9"/>
    <w:rsid w:val="00F26B2C"/>
    <w:rsid w:val="00F26BCB"/>
    <w:rsid w:val="00F26D3D"/>
    <w:rsid w:val="00F26D5F"/>
    <w:rsid w:val="00F26D77"/>
    <w:rsid w:val="00F2701D"/>
    <w:rsid w:val="00F275ED"/>
    <w:rsid w:val="00F27679"/>
    <w:rsid w:val="00F276A3"/>
    <w:rsid w:val="00F279CA"/>
    <w:rsid w:val="00F27B04"/>
    <w:rsid w:val="00F27E67"/>
    <w:rsid w:val="00F30197"/>
    <w:rsid w:val="00F30698"/>
    <w:rsid w:val="00F306B0"/>
    <w:rsid w:val="00F30822"/>
    <w:rsid w:val="00F3088E"/>
    <w:rsid w:val="00F308C1"/>
    <w:rsid w:val="00F30A11"/>
    <w:rsid w:val="00F30A40"/>
    <w:rsid w:val="00F30A5F"/>
    <w:rsid w:val="00F30A99"/>
    <w:rsid w:val="00F30BD8"/>
    <w:rsid w:val="00F30F5C"/>
    <w:rsid w:val="00F30F65"/>
    <w:rsid w:val="00F31651"/>
    <w:rsid w:val="00F316A2"/>
    <w:rsid w:val="00F317E2"/>
    <w:rsid w:val="00F31832"/>
    <w:rsid w:val="00F31879"/>
    <w:rsid w:val="00F318D7"/>
    <w:rsid w:val="00F31C50"/>
    <w:rsid w:val="00F31C64"/>
    <w:rsid w:val="00F31E0D"/>
    <w:rsid w:val="00F32022"/>
    <w:rsid w:val="00F32370"/>
    <w:rsid w:val="00F32488"/>
    <w:rsid w:val="00F327B3"/>
    <w:rsid w:val="00F3298D"/>
    <w:rsid w:val="00F32B8B"/>
    <w:rsid w:val="00F32C6E"/>
    <w:rsid w:val="00F33111"/>
    <w:rsid w:val="00F3328D"/>
    <w:rsid w:val="00F33737"/>
    <w:rsid w:val="00F337DD"/>
    <w:rsid w:val="00F3386F"/>
    <w:rsid w:val="00F33A04"/>
    <w:rsid w:val="00F33BA0"/>
    <w:rsid w:val="00F33BE6"/>
    <w:rsid w:val="00F33E17"/>
    <w:rsid w:val="00F33F42"/>
    <w:rsid w:val="00F33FC5"/>
    <w:rsid w:val="00F3409F"/>
    <w:rsid w:val="00F343D4"/>
    <w:rsid w:val="00F344F9"/>
    <w:rsid w:val="00F345B4"/>
    <w:rsid w:val="00F34782"/>
    <w:rsid w:val="00F34860"/>
    <w:rsid w:val="00F348E4"/>
    <w:rsid w:val="00F34B78"/>
    <w:rsid w:val="00F34B80"/>
    <w:rsid w:val="00F34B9F"/>
    <w:rsid w:val="00F34BB4"/>
    <w:rsid w:val="00F34FD8"/>
    <w:rsid w:val="00F35135"/>
    <w:rsid w:val="00F3519A"/>
    <w:rsid w:val="00F35296"/>
    <w:rsid w:val="00F3533A"/>
    <w:rsid w:val="00F353D0"/>
    <w:rsid w:val="00F3546B"/>
    <w:rsid w:val="00F354A6"/>
    <w:rsid w:val="00F35555"/>
    <w:rsid w:val="00F35738"/>
    <w:rsid w:val="00F358A4"/>
    <w:rsid w:val="00F3594D"/>
    <w:rsid w:val="00F35ABB"/>
    <w:rsid w:val="00F35C8D"/>
    <w:rsid w:val="00F35FFC"/>
    <w:rsid w:val="00F3601C"/>
    <w:rsid w:val="00F36193"/>
    <w:rsid w:val="00F36774"/>
    <w:rsid w:val="00F36811"/>
    <w:rsid w:val="00F36CAF"/>
    <w:rsid w:val="00F36CF2"/>
    <w:rsid w:val="00F3715B"/>
    <w:rsid w:val="00F37233"/>
    <w:rsid w:val="00F3724B"/>
    <w:rsid w:val="00F373D9"/>
    <w:rsid w:val="00F374E9"/>
    <w:rsid w:val="00F37633"/>
    <w:rsid w:val="00F379CA"/>
    <w:rsid w:val="00F379D0"/>
    <w:rsid w:val="00F37A0D"/>
    <w:rsid w:val="00F40377"/>
    <w:rsid w:val="00F403FE"/>
    <w:rsid w:val="00F405C0"/>
    <w:rsid w:val="00F4085E"/>
    <w:rsid w:val="00F40B51"/>
    <w:rsid w:val="00F40DCB"/>
    <w:rsid w:val="00F413AF"/>
    <w:rsid w:val="00F41451"/>
    <w:rsid w:val="00F4158A"/>
    <w:rsid w:val="00F4162A"/>
    <w:rsid w:val="00F4180E"/>
    <w:rsid w:val="00F4190B"/>
    <w:rsid w:val="00F41B63"/>
    <w:rsid w:val="00F41F2E"/>
    <w:rsid w:val="00F422B2"/>
    <w:rsid w:val="00F423BC"/>
    <w:rsid w:val="00F427B0"/>
    <w:rsid w:val="00F42AEF"/>
    <w:rsid w:val="00F42C40"/>
    <w:rsid w:val="00F42D2E"/>
    <w:rsid w:val="00F42D69"/>
    <w:rsid w:val="00F4308C"/>
    <w:rsid w:val="00F4318D"/>
    <w:rsid w:val="00F4333C"/>
    <w:rsid w:val="00F433A3"/>
    <w:rsid w:val="00F4346D"/>
    <w:rsid w:val="00F434E3"/>
    <w:rsid w:val="00F43543"/>
    <w:rsid w:val="00F43623"/>
    <w:rsid w:val="00F437E6"/>
    <w:rsid w:val="00F4380D"/>
    <w:rsid w:val="00F43938"/>
    <w:rsid w:val="00F43A08"/>
    <w:rsid w:val="00F43C50"/>
    <w:rsid w:val="00F43C9D"/>
    <w:rsid w:val="00F43D53"/>
    <w:rsid w:val="00F43F3D"/>
    <w:rsid w:val="00F43FD8"/>
    <w:rsid w:val="00F43FDF"/>
    <w:rsid w:val="00F44162"/>
    <w:rsid w:val="00F44317"/>
    <w:rsid w:val="00F443B1"/>
    <w:rsid w:val="00F44457"/>
    <w:rsid w:val="00F4466D"/>
    <w:rsid w:val="00F44CE5"/>
    <w:rsid w:val="00F44DF0"/>
    <w:rsid w:val="00F44F25"/>
    <w:rsid w:val="00F455DE"/>
    <w:rsid w:val="00F457C6"/>
    <w:rsid w:val="00F45D2B"/>
    <w:rsid w:val="00F469D7"/>
    <w:rsid w:val="00F46BD4"/>
    <w:rsid w:val="00F46D7C"/>
    <w:rsid w:val="00F471C1"/>
    <w:rsid w:val="00F47546"/>
    <w:rsid w:val="00F476E7"/>
    <w:rsid w:val="00F47821"/>
    <w:rsid w:val="00F478E8"/>
    <w:rsid w:val="00F47FD8"/>
    <w:rsid w:val="00F47FDF"/>
    <w:rsid w:val="00F50040"/>
    <w:rsid w:val="00F501ED"/>
    <w:rsid w:val="00F503C8"/>
    <w:rsid w:val="00F50A23"/>
    <w:rsid w:val="00F50A52"/>
    <w:rsid w:val="00F514FD"/>
    <w:rsid w:val="00F51828"/>
    <w:rsid w:val="00F518E7"/>
    <w:rsid w:val="00F51A02"/>
    <w:rsid w:val="00F51AB7"/>
    <w:rsid w:val="00F51B47"/>
    <w:rsid w:val="00F51D6C"/>
    <w:rsid w:val="00F51D7A"/>
    <w:rsid w:val="00F51F95"/>
    <w:rsid w:val="00F520A3"/>
    <w:rsid w:val="00F520FE"/>
    <w:rsid w:val="00F52132"/>
    <w:rsid w:val="00F522F8"/>
    <w:rsid w:val="00F5243D"/>
    <w:rsid w:val="00F52561"/>
    <w:rsid w:val="00F52615"/>
    <w:rsid w:val="00F5296A"/>
    <w:rsid w:val="00F52B1C"/>
    <w:rsid w:val="00F53277"/>
    <w:rsid w:val="00F535C7"/>
    <w:rsid w:val="00F53670"/>
    <w:rsid w:val="00F53672"/>
    <w:rsid w:val="00F53D6F"/>
    <w:rsid w:val="00F53D77"/>
    <w:rsid w:val="00F53E02"/>
    <w:rsid w:val="00F53E6C"/>
    <w:rsid w:val="00F53F0C"/>
    <w:rsid w:val="00F540AB"/>
    <w:rsid w:val="00F542EA"/>
    <w:rsid w:val="00F5431C"/>
    <w:rsid w:val="00F543E5"/>
    <w:rsid w:val="00F5442C"/>
    <w:rsid w:val="00F54480"/>
    <w:rsid w:val="00F54825"/>
    <w:rsid w:val="00F548B7"/>
    <w:rsid w:val="00F54909"/>
    <w:rsid w:val="00F5492F"/>
    <w:rsid w:val="00F549EF"/>
    <w:rsid w:val="00F54B0A"/>
    <w:rsid w:val="00F54BC1"/>
    <w:rsid w:val="00F54C33"/>
    <w:rsid w:val="00F54D8D"/>
    <w:rsid w:val="00F54EB6"/>
    <w:rsid w:val="00F54EF0"/>
    <w:rsid w:val="00F55123"/>
    <w:rsid w:val="00F555E4"/>
    <w:rsid w:val="00F556D8"/>
    <w:rsid w:val="00F558CF"/>
    <w:rsid w:val="00F55D29"/>
    <w:rsid w:val="00F5621D"/>
    <w:rsid w:val="00F562F9"/>
    <w:rsid w:val="00F564BE"/>
    <w:rsid w:val="00F564F2"/>
    <w:rsid w:val="00F56587"/>
    <w:rsid w:val="00F566CE"/>
    <w:rsid w:val="00F567EE"/>
    <w:rsid w:val="00F5694E"/>
    <w:rsid w:val="00F56A08"/>
    <w:rsid w:val="00F56A23"/>
    <w:rsid w:val="00F56D74"/>
    <w:rsid w:val="00F56DE2"/>
    <w:rsid w:val="00F56E39"/>
    <w:rsid w:val="00F56E5C"/>
    <w:rsid w:val="00F571E2"/>
    <w:rsid w:val="00F57200"/>
    <w:rsid w:val="00F57429"/>
    <w:rsid w:val="00F57A44"/>
    <w:rsid w:val="00F57C0B"/>
    <w:rsid w:val="00F57C10"/>
    <w:rsid w:val="00F57CC1"/>
    <w:rsid w:val="00F57DD5"/>
    <w:rsid w:val="00F57F66"/>
    <w:rsid w:val="00F600B5"/>
    <w:rsid w:val="00F600C3"/>
    <w:rsid w:val="00F60184"/>
    <w:rsid w:val="00F603BF"/>
    <w:rsid w:val="00F604D8"/>
    <w:rsid w:val="00F6054F"/>
    <w:rsid w:val="00F6061E"/>
    <w:rsid w:val="00F60EE2"/>
    <w:rsid w:val="00F60F46"/>
    <w:rsid w:val="00F61122"/>
    <w:rsid w:val="00F61181"/>
    <w:rsid w:val="00F61312"/>
    <w:rsid w:val="00F6131D"/>
    <w:rsid w:val="00F61349"/>
    <w:rsid w:val="00F61463"/>
    <w:rsid w:val="00F6155B"/>
    <w:rsid w:val="00F618B6"/>
    <w:rsid w:val="00F61A97"/>
    <w:rsid w:val="00F61AFD"/>
    <w:rsid w:val="00F61CFE"/>
    <w:rsid w:val="00F62138"/>
    <w:rsid w:val="00F62442"/>
    <w:rsid w:val="00F62447"/>
    <w:rsid w:val="00F624D9"/>
    <w:rsid w:val="00F6251F"/>
    <w:rsid w:val="00F628B6"/>
    <w:rsid w:val="00F62A60"/>
    <w:rsid w:val="00F62D8C"/>
    <w:rsid w:val="00F62DF8"/>
    <w:rsid w:val="00F62E27"/>
    <w:rsid w:val="00F62F01"/>
    <w:rsid w:val="00F63291"/>
    <w:rsid w:val="00F632B5"/>
    <w:rsid w:val="00F636B9"/>
    <w:rsid w:val="00F639CF"/>
    <w:rsid w:val="00F63ACB"/>
    <w:rsid w:val="00F63B4E"/>
    <w:rsid w:val="00F63D2A"/>
    <w:rsid w:val="00F63F05"/>
    <w:rsid w:val="00F64DA3"/>
    <w:rsid w:val="00F650EE"/>
    <w:rsid w:val="00F65667"/>
    <w:rsid w:val="00F65732"/>
    <w:rsid w:val="00F6587B"/>
    <w:rsid w:val="00F658EE"/>
    <w:rsid w:val="00F65920"/>
    <w:rsid w:val="00F659F5"/>
    <w:rsid w:val="00F65CBE"/>
    <w:rsid w:val="00F65E06"/>
    <w:rsid w:val="00F660CC"/>
    <w:rsid w:val="00F66115"/>
    <w:rsid w:val="00F66118"/>
    <w:rsid w:val="00F66171"/>
    <w:rsid w:val="00F66616"/>
    <w:rsid w:val="00F668B0"/>
    <w:rsid w:val="00F6696D"/>
    <w:rsid w:val="00F669D3"/>
    <w:rsid w:val="00F66CD7"/>
    <w:rsid w:val="00F66E29"/>
    <w:rsid w:val="00F66F1B"/>
    <w:rsid w:val="00F67095"/>
    <w:rsid w:val="00F6711C"/>
    <w:rsid w:val="00F6712B"/>
    <w:rsid w:val="00F67140"/>
    <w:rsid w:val="00F6717D"/>
    <w:rsid w:val="00F6732B"/>
    <w:rsid w:val="00F67508"/>
    <w:rsid w:val="00F6761D"/>
    <w:rsid w:val="00F67BAA"/>
    <w:rsid w:val="00F67BAE"/>
    <w:rsid w:val="00F67DD1"/>
    <w:rsid w:val="00F70027"/>
    <w:rsid w:val="00F7004C"/>
    <w:rsid w:val="00F70057"/>
    <w:rsid w:val="00F7024C"/>
    <w:rsid w:val="00F702EC"/>
    <w:rsid w:val="00F70305"/>
    <w:rsid w:val="00F703FF"/>
    <w:rsid w:val="00F7059E"/>
    <w:rsid w:val="00F705DB"/>
    <w:rsid w:val="00F70633"/>
    <w:rsid w:val="00F708B9"/>
    <w:rsid w:val="00F708BF"/>
    <w:rsid w:val="00F70968"/>
    <w:rsid w:val="00F70983"/>
    <w:rsid w:val="00F709F6"/>
    <w:rsid w:val="00F70E1F"/>
    <w:rsid w:val="00F70E76"/>
    <w:rsid w:val="00F70EF8"/>
    <w:rsid w:val="00F70EFD"/>
    <w:rsid w:val="00F70FC6"/>
    <w:rsid w:val="00F71405"/>
    <w:rsid w:val="00F715ED"/>
    <w:rsid w:val="00F71673"/>
    <w:rsid w:val="00F7169B"/>
    <w:rsid w:val="00F71762"/>
    <w:rsid w:val="00F717B8"/>
    <w:rsid w:val="00F7186E"/>
    <w:rsid w:val="00F718A2"/>
    <w:rsid w:val="00F71AD5"/>
    <w:rsid w:val="00F71CA5"/>
    <w:rsid w:val="00F71CC7"/>
    <w:rsid w:val="00F7233A"/>
    <w:rsid w:val="00F7239E"/>
    <w:rsid w:val="00F72504"/>
    <w:rsid w:val="00F72510"/>
    <w:rsid w:val="00F725DF"/>
    <w:rsid w:val="00F7275D"/>
    <w:rsid w:val="00F729CA"/>
    <w:rsid w:val="00F72AA4"/>
    <w:rsid w:val="00F72C94"/>
    <w:rsid w:val="00F72D4D"/>
    <w:rsid w:val="00F72EAA"/>
    <w:rsid w:val="00F72F66"/>
    <w:rsid w:val="00F72F73"/>
    <w:rsid w:val="00F73251"/>
    <w:rsid w:val="00F7366E"/>
    <w:rsid w:val="00F737B4"/>
    <w:rsid w:val="00F737D9"/>
    <w:rsid w:val="00F737E2"/>
    <w:rsid w:val="00F7391E"/>
    <w:rsid w:val="00F73983"/>
    <w:rsid w:val="00F739D7"/>
    <w:rsid w:val="00F73B8B"/>
    <w:rsid w:val="00F73CA1"/>
    <w:rsid w:val="00F73EE8"/>
    <w:rsid w:val="00F73F0E"/>
    <w:rsid w:val="00F73FBC"/>
    <w:rsid w:val="00F74037"/>
    <w:rsid w:val="00F743E2"/>
    <w:rsid w:val="00F74680"/>
    <w:rsid w:val="00F7477D"/>
    <w:rsid w:val="00F7480A"/>
    <w:rsid w:val="00F748B0"/>
    <w:rsid w:val="00F74930"/>
    <w:rsid w:val="00F74974"/>
    <w:rsid w:val="00F74D02"/>
    <w:rsid w:val="00F7519F"/>
    <w:rsid w:val="00F75467"/>
    <w:rsid w:val="00F75B97"/>
    <w:rsid w:val="00F75F81"/>
    <w:rsid w:val="00F76014"/>
    <w:rsid w:val="00F7601B"/>
    <w:rsid w:val="00F7640D"/>
    <w:rsid w:val="00F765B2"/>
    <w:rsid w:val="00F765EC"/>
    <w:rsid w:val="00F76817"/>
    <w:rsid w:val="00F76AB8"/>
    <w:rsid w:val="00F76AF5"/>
    <w:rsid w:val="00F76DD7"/>
    <w:rsid w:val="00F7750B"/>
    <w:rsid w:val="00F77658"/>
    <w:rsid w:val="00F7797D"/>
    <w:rsid w:val="00F77B2D"/>
    <w:rsid w:val="00F77B43"/>
    <w:rsid w:val="00F77BEF"/>
    <w:rsid w:val="00F77C7B"/>
    <w:rsid w:val="00F77CA0"/>
    <w:rsid w:val="00F77DFB"/>
    <w:rsid w:val="00F8002E"/>
    <w:rsid w:val="00F80156"/>
    <w:rsid w:val="00F801D5"/>
    <w:rsid w:val="00F802AB"/>
    <w:rsid w:val="00F8042E"/>
    <w:rsid w:val="00F8049E"/>
    <w:rsid w:val="00F804A0"/>
    <w:rsid w:val="00F805EC"/>
    <w:rsid w:val="00F806CA"/>
    <w:rsid w:val="00F806F7"/>
    <w:rsid w:val="00F80B2B"/>
    <w:rsid w:val="00F80B6D"/>
    <w:rsid w:val="00F80E0D"/>
    <w:rsid w:val="00F80F38"/>
    <w:rsid w:val="00F8112D"/>
    <w:rsid w:val="00F81590"/>
    <w:rsid w:val="00F815FE"/>
    <w:rsid w:val="00F81615"/>
    <w:rsid w:val="00F81AC7"/>
    <w:rsid w:val="00F81B5F"/>
    <w:rsid w:val="00F81C99"/>
    <w:rsid w:val="00F81CF9"/>
    <w:rsid w:val="00F81D96"/>
    <w:rsid w:val="00F81EEA"/>
    <w:rsid w:val="00F82078"/>
    <w:rsid w:val="00F8219D"/>
    <w:rsid w:val="00F821AC"/>
    <w:rsid w:val="00F8221C"/>
    <w:rsid w:val="00F822A2"/>
    <w:rsid w:val="00F82584"/>
    <w:rsid w:val="00F829D3"/>
    <w:rsid w:val="00F82B6A"/>
    <w:rsid w:val="00F83372"/>
    <w:rsid w:val="00F833A7"/>
    <w:rsid w:val="00F8373C"/>
    <w:rsid w:val="00F83946"/>
    <w:rsid w:val="00F83A55"/>
    <w:rsid w:val="00F83BBC"/>
    <w:rsid w:val="00F83C62"/>
    <w:rsid w:val="00F83C98"/>
    <w:rsid w:val="00F83CA5"/>
    <w:rsid w:val="00F8424E"/>
    <w:rsid w:val="00F843CB"/>
    <w:rsid w:val="00F84474"/>
    <w:rsid w:val="00F844BE"/>
    <w:rsid w:val="00F8457D"/>
    <w:rsid w:val="00F845CE"/>
    <w:rsid w:val="00F84BF8"/>
    <w:rsid w:val="00F84CC5"/>
    <w:rsid w:val="00F84CF1"/>
    <w:rsid w:val="00F85160"/>
    <w:rsid w:val="00F85185"/>
    <w:rsid w:val="00F8535E"/>
    <w:rsid w:val="00F85412"/>
    <w:rsid w:val="00F85591"/>
    <w:rsid w:val="00F855BC"/>
    <w:rsid w:val="00F8569F"/>
    <w:rsid w:val="00F85B1A"/>
    <w:rsid w:val="00F86166"/>
    <w:rsid w:val="00F86234"/>
    <w:rsid w:val="00F86647"/>
    <w:rsid w:val="00F8683B"/>
    <w:rsid w:val="00F86D9B"/>
    <w:rsid w:val="00F86DCE"/>
    <w:rsid w:val="00F870DE"/>
    <w:rsid w:val="00F8789A"/>
    <w:rsid w:val="00F87D41"/>
    <w:rsid w:val="00F906BE"/>
    <w:rsid w:val="00F9098A"/>
    <w:rsid w:val="00F90A06"/>
    <w:rsid w:val="00F90ED4"/>
    <w:rsid w:val="00F90F78"/>
    <w:rsid w:val="00F911D8"/>
    <w:rsid w:val="00F9151B"/>
    <w:rsid w:val="00F91524"/>
    <w:rsid w:val="00F915F5"/>
    <w:rsid w:val="00F9161C"/>
    <w:rsid w:val="00F91806"/>
    <w:rsid w:val="00F9197C"/>
    <w:rsid w:val="00F91B5F"/>
    <w:rsid w:val="00F91BC0"/>
    <w:rsid w:val="00F91EDC"/>
    <w:rsid w:val="00F920B0"/>
    <w:rsid w:val="00F92331"/>
    <w:rsid w:val="00F92419"/>
    <w:rsid w:val="00F9269B"/>
    <w:rsid w:val="00F926D7"/>
    <w:rsid w:val="00F9288A"/>
    <w:rsid w:val="00F92912"/>
    <w:rsid w:val="00F9297C"/>
    <w:rsid w:val="00F92BD7"/>
    <w:rsid w:val="00F92C92"/>
    <w:rsid w:val="00F92FD7"/>
    <w:rsid w:val="00F9346C"/>
    <w:rsid w:val="00F9354E"/>
    <w:rsid w:val="00F9363B"/>
    <w:rsid w:val="00F93815"/>
    <w:rsid w:val="00F93880"/>
    <w:rsid w:val="00F93D9C"/>
    <w:rsid w:val="00F93F95"/>
    <w:rsid w:val="00F94268"/>
    <w:rsid w:val="00F9458D"/>
    <w:rsid w:val="00F9467C"/>
    <w:rsid w:val="00F94680"/>
    <w:rsid w:val="00F9479F"/>
    <w:rsid w:val="00F94CB9"/>
    <w:rsid w:val="00F95264"/>
    <w:rsid w:val="00F955D4"/>
    <w:rsid w:val="00F956CC"/>
    <w:rsid w:val="00F959B9"/>
    <w:rsid w:val="00F95B6B"/>
    <w:rsid w:val="00F95BBD"/>
    <w:rsid w:val="00F95EFE"/>
    <w:rsid w:val="00F95F07"/>
    <w:rsid w:val="00F9634B"/>
    <w:rsid w:val="00F963EE"/>
    <w:rsid w:val="00F964AF"/>
    <w:rsid w:val="00F96AD4"/>
    <w:rsid w:val="00F96ADB"/>
    <w:rsid w:val="00F96C15"/>
    <w:rsid w:val="00F96CC9"/>
    <w:rsid w:val="00F96D38"/>
    <w:rsid w:val="00F96D41"/>
    <w:rsid w:val="00F9723E"/>
    <w:rsid w:val="00F9735C"/>
    <w:rsid w:val="00F973C2"/>
    <w:rsid w:val="00F974C2"/>
    <w:rsid w:val="00F97565"/>
    <w:rsid w:val="00F976B1"/>
    <w:rsid w:val="00F97886"/>
    <w:rsid w:val="00F97A39"/>
    <w:rsid w:val="00F97B14"/>
    <w:rsid w:val="00F97D54"/>
    <w:rsid w:val="00F97E2D"/>
    <w:rsid w:val="00F97E50"/>
    <w:rsid w:val="00FA0087"/>
    <w:rsid w:val="00FA0532"/>
    <w:rsid w:val="00FA0545"/>
    <w:rsid w:val="00FA0726"/>
    <w:rsid w:val="00FA0736"/>
    <w:rsid w:val="00FA0A55"/>
    <w:rsid w:val="00FA11C1"/>
    <w:rsid w:val="00FA154E"/>
    <w:rsid w:val="00FA1577"/>
    <w:rsid w:val="00FA1645"/>
    <w:rsid w:val="00FA1AFD"/>
    <w:rsid w:val="00FA1C0E"/>
    <w:rsid w:val="00FA1EBB"/>
    <w:rsid w:val="00FA2260"/>
    <w:rsid w:val="00FA23F9"/>
    <w:rsid w:val="00FA257D"/>
    <w:rsid w:val="00FA26A8"/>
    <w:rsid w:val="00FA2771"/>
    <w:rsid w:val="00FA2802"/>
    <w:rsid w:val="00FA30B0"/>
    <w:rsid w:val="00FA30E6"/>
    <w:rsid w:val="00FA3209"/>
    <w:rsid w:val="00FA34C6"/>
    <w:rsid w:val="00FA3564"/>
    <w:rsid w:val="00FA38C2"/>
    <w:rsid w:val="00FA399D"/>
    <w:rsid w:val="00FA3C29"/>
    <w:rsid w:val="00FA3E80"/>
    <w:rsid w:val="00FA3EBE"/>
    <w:rsid w:val="00FA40A7"/>
    <w:rsid w:val="00FA41DF"/>
    <w:rsid w:val="00FA449E"/>
    <w:rsid w:val="00FA477F"/>
    <w:rsid w:val="00FA4999"/>
    <w:rsid w:val="00FA49F5"/>
    <w:rsid w:val="00FA4C72"/>
    <w:rsid w:val="00FA4CC4"/>
    <w:rsid w:val="00FA4E65"/>
    <w:rsid w:val="00FA5020"/>
    <w:rsid w:val="00FA515E"/>
    <w:rsid w:val="00FA51A4"/>
    <w:rsid w:val="00FA531D"/>
    <w:rsid w:val="00FA5321"/>
    <w:rsid w:val="00FA5358"/>
    <w:rsid w:val="00FA589A"/>
    <w:rsid w:val="00FA5D6A"/>
    <w:rsid w:val="00FA5D7E"/>
    <w:rsid w:val="00FA6367"/>
    <w:rsid w:val="00FA6583"/>
    <w:rsid w:val="00FA695C"/>
    <w:rsid w:val="00FA6979"/>
    <w:rsid w:val="00FA6AD2"/>
    <w:rsid w:val="00FA6AD8"/>
    <w:rsid w:val="00FA6CDA"/>
    <w:rsid w:val="00FA6E08"/>
    <w:rsid w:val="00FA6EE5"/>
    <w:rsid w:val="00FA7245"/>
    <w:rsid w:val="00FA724F"/>
    <w:rsid w:val="00FA7578"/>
    <w:rsid w:val="00FA77A3"/>
    <w:rsid w:val="00FA7A6C"/>
    <w:rsid w:val="00FA7AD6"/>
    <w:rsid w:val="00FA7D44"/>
    <w:rsid w:val="00FA7E55"/>
    <w:rsid w:val="00FB012D"/>
    <w:rsid w:val="00FB0188"/>
    <w:rsid w:val="00FB062D"/>
    <w:rsid w:val="00FB065D"/>
    <w:rsid w:val="00FB06C1"/>
    <w:rsid w:val="00FB0892"/>
    <w:rsid w:val="00FB09EA"/>
    <w:rsid w:val="00FB0B12"/>
    <w:rsid w:val="00FB0D18"/>
    <w:rsid w:val="00FB0D8C"/>
    <w:rsid w:val="00FB0E36"/>
    <w:rsid w:val="00FB0F91"/>
    <w:rsid w:val="00FB12BC"/>
    <w:rsid w:val="00FB15C8"/>
    <w:rsid w:val="00FB1A69"/>
    <w:rsid w:val="00FB1BB8"/>
    <w:rsid w:val="00FB1C89"/>
    <w:rsid w:val="00FB1D58"/>
    <w:rsid w:val="00FB1D8C"/>
    <w:rsid w:val="00FB1E4E"/>
    <w:rsid w:val="00FB202E"/>
    <w:rsid w:val="00FB2649"/>
    <w:rsid w:val="00FB2703"/>
    <w:rsid w:val="00FB2753"/>
    <w:rsid w:val="00FB27BD"/>
    <w:rsid w:val="00FB2A00"/>
    <w:rsid w:val="00FB2A5C"/>
    <w:rsid w:val="00FB2C9E"/>
    <w:rsid w:val="00FB2E71"/>
    <w:rsid w:val="00FB2E79"/>
    <w:rsid w:val="00FB2EA7"/>
    <w:rsid w:val="00FB3356"/>
    <w:rsid w:val="00FB33DA"/>
    <w:rsid w:val="00FB3532"/>
    <w:rsid w:val="00FB360F"/>
    <w:rsid w:val="00FB3632"/>
    <w:rsid w:val="00FB3669"/>
    <w:rsid w:val="00FB396F"/>
    <w:rsid w:val="00FB39CA"/>
    <w:rsid w:val="00FB3AB1"/>
    <w:rsid w:val="00FB3B7E"/>
    <w:rsid w:val="00FB3C1A"/>
    <w:rsid w:val="00FB3D55"/>
    <w:rsid w:val="00FB3EE7"/>
    <w:rsid w:val="00FB3F0F"/>
    <w:rsid w:val="00FB3F6E"/>
    <w:rsid w:val="00FB40BA"/>
    <w:rsid w:val="00FB40FA"/>
    <w:rsid w:val="00FB4166"/>
    <w:rsid w:val="00FB471E"/>
    <w:rsid w:val="00FB47EE"/>
    <w:rsid w:val="00FB4A3C"/>
    <w:rsid w:val="00FB4E2D"/>
    <w:rsid w:val="00FB5014"/>
    <w:rsid w:val="00FB50A3"/>
    <w:rsid w:val="00FB5130"/>
    <w:rsid w:val="00FB5271"/>
    <w:rsid w:val="00FB5353"/>
    <w:rsid w:val="00FB542C"/>
    <w:rsid w:val="00FB570D"/>
    <w:rsid w:val="00FB5BA2"/>
    <w:rsid w:val="00FB5BE3"/>
    <w:rsid w:val="00FB5E51"/>
    <w:rsid w:val="00FB65DE"/>
    <w:rsid w:val="00FB69AC"/>
    <w:rsid w:val="00FB6BD0"/>
    <w:rsid w:val="00FB70A7"/>
    <w:rsid w:val="00FB70BA"/>
    <w:rsid w:val="00FB7126"/>
    <w:rsid w:val="00FB730B"/>
    <w:rsid w:val="00FB7442"/>
    <w:rsid w:val="00FB7B26"/>
    <w:rsid w:val="00FB7B3E"/>
    <w:rsid w:val="00FB7B41"/>
    <w:rsid w:val="00FB7C7B"/>
    <w:rsid w:val="00FB7F05"/>
    <w:rsid w:val="00FB7F93"/>
    <w:rsid w:val="00FC03A1"/>
    <w:rsid w:val="00FC0693"/>
    <w:rsid w:val="00FC07EA"/>
    <w:rsid w:val="00FC0A74"/>
    <w:rsid w:val="00FC0BEF"/>
    <w:rsid w:val="00FC11F4"/>
    <w:rsid w:val="00FC1304"/>
    <w:rsid w:val="00FC13DD"/>
    <w:rsid w:val="00FC13F1"/>
    <w:rsid w:val="00FC147E"/>
    <w:rsid w:val="00FC1738"/>
    <w:rsid w:val="00FC17EE"/>
    <w:rsid w:val="00FC18FC"/>
    <w:rsid w:val="00FC1C05"/>
    <w:rsid w:val="00FC1C66"/>
    <w:rsid w:val="00FC1C69"/>
    <w:rsid w:val="00FC1D56"/>
    <w:rsid w:val="00FC1EF4"/>
    <w:rsid w:val="00FC1FF6"/>
    <w:rsid w:val="00FC2149"/>
    <w:rsid w:val="00FC24DC"/>
    <w:rsid w:val="00FC267D"/>
    <w:rsid w:val="00FC2779"/>
    <w:rsid w:val="00FC2BEE"/>
    <w:rsid w:val="00FC2E7F"/>
    <w:rsid w:val="00FC3153"/>
    <w:rsid w:val="00FC34ED"/>
    <w:rsid w:val="00FC3818"/>
    <w:rsid w:val="00FC3B00"/>
    <w:rsid w:val="00FC3D0C"/>
    <w:rsid w:val="00FC3E0A"/>
    <w:rsid w:val="00FC3EEC"/>
    <w:rsid w:val="00FC3F8C"/>
    <w:rsid w:val="00FC44DE"/>
    <w:rsid w:val="00FC45BE"/>
    <w:rsid w:val="00FC4613"/>
    <w:rsid w:val="00FC4896"/>
    <w:rsid w:val="00FC49BC"/>
    <w:rsid w:val="00FC4B16"/>
    <w:rsid w:val="00FC4B81"/>
    <w:rsid w:val="00FC4D41"/>
    <w:rsid w:val="00FC4E18"/>
    <w:rsid w:val="00FC4E22"/>
    <w:rsid w:val="00FC50FB"/>
    <w:rsid w:val="00FC51EE"/>
    <w:rsid w:val="00FC5A46"/>
    <w:rsid w:val="00FC5B20"/>
    <w:rsid w:val="00FC6162"/>
    <w:rsid w:val="00FC62D2"/>
    <w:rsid w:val="00FC63D0"/>
    <w:rsid w:val="00FC64FB"/>
    <w:rsid w:val="00FC66EB"/>
    <w:rsid w:val="00FC67EF"/>
    <w:rsid w:val="00FC68AC"/>
    <w:rsid w:val="00FC6A22"/>
    <w:rsid w:val="00FC6BC9"/>
    <w:rsid w:val="00FC6E05"/>
    <w:rsid w:val="00FC6E50"/>
    <w:rsid w:val="00FC6F4C"/>
    <w:rsid w:val="00FC7366"/>
    <w:rsid w:val="00FC741E"/>
    <w:rsid w:val="00FC74B9"/>
    <w:rsid w:val="00FC758F"/>
    <w:rsid w:val="00FC7859"/>
    <w:rsid w:val="00FC78C7"/>
    <w:rsid w:val="00FC79A6"/>
    <w:rsid w:val="00FC7B76"/>
    <w:rsid w:val="00FC7BF5"/>
    <w:rsid w:val="00FC7C0A"/>
    <w:rsid w:val="00FC7D4A"/>
    <w:rsid w:val="00FD019F"/>
    <w:rsid w:val="00FD01A7"/>
    <w:rsid w:val="00FD0289"/>
    <w:rsid w:val="00FD0308"/>
    <w:rsid w:val="00FD08B7"/>
    <w:rsid w:val="00FD08D8"/>
    <w:rsid w:val="00FD093F"/>
    <w:rsid w:val="00FD0946"/>
    <w:rsid w:val="00FD0C77"/>
    <w:rsid w:val="00FD0D45"/>
    <w:rsid w:val="00FD0DFF"/>
    <w:rsid w:val="00FD1009"/>
    <w:rsid w:val="00FD102D"/>
    <w:rsid w:val="00FD115C"/>
    <w:rsid w:val="00FD1655"/>
    <w:rsid w:val="00FD179B"/>
    <w:rsid w:val="00FD1896"/>
    <w:rsid w:val="00FD1977"/>
    <w:rsid w:val="00FD1B05"/>
    <w:rsid w:val="00FD1BC2"/>
    <w:rsid w:val="00FD1C26"/>
    <w:rsid w:val="00FD20A8"/>
    <w:rsid w:val="00FD2568"/>
    <w:rsid w:val="00FD2820"/>
    <w:rsid w:val="00FD287E"/>
    <w:rsid w:val="00FD2BC9"/>
    <w:rsid w:val="00FD2D88"/>
    <w:rsid w:val="00FD2FAB"/>
    <w:rsid w:val="00FD3337"/>
    <w:rsid w:val="00FD33D9"/>
    <w:rsid w:val="00FD34AE"/>
    <w:rsid w:val="00FD3586"/>
    <w:rsid w:val="00FD35F8"/>
    <w:rsid w:val="00FD361B"/>
    <w:rsid w:val="00FD3621"/>
    <w:rsid w:val="00FD362A"/>
    <w:rsid w:val="00FD3B02"/>
    <w:rsid w:val="00FD3D66"/>
    <w:rsid w:val="00FD3F2A"/>
    <w:rsid w:val="00FD3F7A"/>
    <w:rsid w:val="00FD405E"/>
    <w:rsid w:val="00FD40DF"/>
    <w:rsid w:val="00FD4212"/>
    <w:rsid w:val="00FD426D"/>
    <w:rsid w:val="00FD4470"/>
    <w:rsid w:val="00FD4C9C"/>
    <w:rsid w:val="00FD4E3B"/>
    <w:rsid w:val="00FD50D9"/>
    <w:rsid w:val="00FD5156"/>
    <w:rsid w:val="00FD52E6"/>
    <w:rsid w:val="00FD5341"/>
    <w:rsid w:val="00FD557D"/>
    <w:rsid w:val="00FD57BF"/>
    <w:rsid w:val="00FD5A8A"/>
    <w:rsid w:val="00FD5BE0"/>
    <w:rsid w:val="00FD5F29"/>
    <w:rsid w:val="00FD605B"/>
    <w:rsid w:val="00FD615A"/>
    <w:rsid w:val="00FD61CA"/>
    <w:rsid w:val="00FD65B2"/>
    <w:rsid w:val="00FD69A9"/>
    <w:rsid w:val="00FD69C2"/>
    <w:rsid w:val="00FD6EC5"/>
    <w:rsid w:val="00FD7147"/>
    <w:rsid w:val="00FD71AA"/>
    <w:rsid w:val="00FD74A2"/>
    <w:rsid w:val="00FD75B1"/>
    <w:rsid w:val="00FD76A4"/>
    <w:rsid w:val="00FD788C"/>
    <w:rsid w:val="00FD7CDD"/>
    <w:rsid w:val="00FD7D9E"/>
    <w:rsid w:val="00FE000C"/>
    <w:rsid w:val="00FE007B"/>
    <w:rsid w:val="00FE00E6"/>
    <w:rsid w:val="00FE0134"/>
    <w:rsid w:val="00FE0252"/>
    <w:rsid w:val="00FE04EF"/>
    <w:rsid w:val="00FE067D"/>
    <w:rsid w:val="00FE0915"/>
    <w:rsid w:val="00FE0B29"/>
    <w:rsid w:val="00FE108E"/>
    <w:rsid w:val="00FE12F6"/>
    <w:rsid w:val="00FE12FA"/>
    <w:rsid w:val="00FE1350"/>
    <w:rsid w:val="00FE14D4"/>
    <w:rsid w:val="00FE165D"/>
    <w:rsid w:val="00FE17F3"/>
    <w:rsid w:val="00FE1852"/>
    <w:rsid w:val="00FE1910"/>
    <w:rsid w:val="00FE19DC"/>
    <w:rsid w:val="00FE1DC0"/>
    <w:rsid w:val="00FE1E30"/>
    <w:rsid w:val="00FE1F14"/>
    <w:rsid w:val="00FE1FF8"/>
    <w:rsid w:val="00FE229A"/>
    <w:rsid w:val="00FE2705"/>
    <w:rsid w:val="00FE297A"/>
    <w:rsid w:val="00FE29E9"/>
    <w:rsid w:val="00FE2E0C"/>
    <w:rsid w:val="00FE2E49"/>
    <w:rsid w:val="00FE3002"/>
    <w:rsid w:val="00FE3851"/>
    <w:rsid w:val="00FE3A21"/>
    <w:rsid w:val="00FE4030"/>
    <w:rsid w:val="00FE4044"/>
    <w:rsid w:val="00FE40BA"/>
    <w:rsid w:val="00FE42FB"/>
    <w:rsid w:val="00FE45FE"/>
    <w:rsid w:val="00FE4A96"/>
    <w:rsid w:val="00FE4B82"/>
    <w:rsid w:val="00FE4BB4"/>
    <w:rsid w:val="00FE4FB3"/>
    <w:rsid w:val="00FE5055"/>
    <w:rsid w:val="00FE53B1"/>
    <w:rsid w:val="00FE5595"/>
    <w:rsid w:val="00FE568A"/>
    <w:rsid w:val="00FE5FD0"/>
    <w:rsid w:val="00FE62EC"/>
    <w:rsid w:val="00FE637B"/>
    <w:rsid w:val="00FE63AD"/>
    <w:rsid w:val="00FE649D"/>
    <w:rsid w:val="00FE675C"/>
    <w:rsid w:val="00FE6A14"/>
    <w:rsid w:val="00FE6B1A"/>
    <w:rsid w:val="00FE6B89"/>
    <w:rsid w:val="00FE6D8F"/>
    <w:rsid w:val="00FE7293"/>
    <w:rsid w:val="00FE7337"/>
    <w:rsid w:val="00FE7376"/>
    <w:rsid w:val="00FE7671"/>
    <w:rsid w:val="00FE770F"/>
    <w:rsid w:val="00FE77A2"/>
    <w:rsid w:val="00FE77DA"/>
    <w:rsid w:val="00FE7BD5"/>
    <w:rsid w:val="00FE7BF3"/>
    <w:rsid w:val="00FE7D21"/>
    <w:rsid w:val="00FE7E5F"/>
    <w:rsid w:val="00FE7F44"/>
    <w:rsid w:val="00FE7FCA"/>
    <w:rsid w:val="00FF02EC"/>
    <w:rsid w:val="00FF0466"/>
    <w:rsid w:val="00FF046D"/>
    <w:rsid w:val="00FF0A7A"/>
    <w:rsid w:val="00FF0CE8"/>
    <w:rsid w:val="00FF105D"/>
    <w:rsid w:val="00FF181C"/>
    <w:rsid w:val="00FF1851"/>
    <w:rsid w:val="00FF1A27"/>
    <w:rsid w:val="00FF1C3B"/>
    <w:rsid w:val="00FF1CFD"/>
    <w:rsid w:val="00FF1FC4"/>
    <w:rsid w:val="00FF201C"/>
    <w:rsid w:val="00FF23A3"/>
    <w:rsid w:val="00FF23AB"/>
    <w:rsid w:val="00FF288C"/>
    <w:rsid w:val="00FF2A5B"/>
    <w:rsid w:val="00FF2B09"/>
    <w:rsid w:val="00FF2F8A"/>
    <w:rsid w:val="00FF33AB"/>
    <w:rsid w:val="00FF35C4"/>
    <w:rsid w:val="00FF3DD9"/>
    <w:rsid w:val="00FF3F0C"/>
    <w:rsid w:val="00FF4429"/>
    <w:rsid w:val="00FF458C"/>
    <w:rsid w:val="00FF4728"/>
    <w:rsid w:val="00FF47F9"/>
    <w:rsid w:val="00FF4965"/>
    <w:rsid w:val="00FF4B80"/>
    <w:rsid w:val="00FF4D4F"/>
    <w:rsid w:val="00FF5170"/>
    <w:rsid w:val="00FF5463"/>
    <w:rsid w:val="00FF56B4"/>
    <w:rsid w:val="00FF5CE9"/>
    <w:rsid w:val="00FF61A5"/>
    <w:rsid w:val="00FF6644"/>
    <w:rsid w:val="00FF6729"/>
    <w:rsid w:val="00FF6756"/>
    <w:rsid w:val="00FF6B1B"/>
    <w:rsid w:val="00FF6C52"/>
    <w:rsid w:val="00FF6C9D"/>
    <w:rsid w:val="00FF6D4C"/>
    <w:rsid w:val="00FF6DB5"/>
    <w:rsid w:val="00FF6E3C"/>
    <w:rsid w:val="00FF74B0"/>
    <w:rsid w:val="00FF75F9"/>
    <w:rsid w:val="00FF7725"/>
    <w:rsid w:val="00FF7746"/>
    <w:rsid w:val="00FF78D7"/>
    <w:rsid w:val="0122EC43"/>
    <w:rsid w:val="013A8E8D"/>
    <w:rsid w:val="013B558F"/>
    <w:rsid w:val="014A0148"/>
    <w:rsid w:val="0156B0FA"/>
    <w:rsid w:val="015C9930"/>
    <w:rsid w:val="0168EEA1"/>
    <w:rsid w:val="018099AB"/>
    <w:rsid w:val="01D20706"/>
    <w:rsid w:val="01D67AC2"/>
    <w:rsid w:val="01F40C94"/>
    <w:rsid w:val="01F68729"/>
    <w:rsid w:val="0204B5C6"/>
    <w:rsid w:val="02BF1C5A"/>
    <w:rsid w:val="032CA376"/>
    <w:rsid w:val="0331C23C"/>
    <w:rsid w:val="0347CA49"/>
    <w:rsid w:val="03747833"/>
    <w:rsid w:val="037B9E6F"/>
    <w:rsid w:val="0399398E"/>
    <w:rsid w:val="03B90C4F"/>
    <w:rsid w:val="0409C451"/>
    <w:rsid w:val="040B3947"/>
    <w:rsid w:val="040F6970"/>
    <w:rsid w:val="042072D3"/>
    <w:rsid w:val="042CCC4E"/>
    <w:rsid w:val="0434E849"/>
    <w:rsid w:val="043D7C17"/>
    <w:rsid w:val="04472B2B"/>
    <w:rsid w:val="044CF9A2"/>
    <w:rsid w:val="046FE1E0"/>
    <w:rsid w:val="047919DF"/>
    <w:rsid w:val="04B6597D"/>
    <w:rsid w:val="04BD294D"/>
    <w:rsid w:val="04C4DF20"/>
    <w:rsid w:val="04D220E6"/>
    <w:rsid w:val="04D2F596"/>
    <w:rsid w:val="04DADDF5"/>
    <w:rsid w:val="05759CE2"/>
    <w:rsid w:val="057EEE61"/>
    <w:rsid w:val="05894C9C"/>
    <w:rsid w:val="0632D400"/>
    <w:rsid w:val="063D6EF9"/>
    <w:rsid w:val="065C9DEF"/>
    <w:rsid w:val="06916AF4"/>
    <w:rsid w:val="06A903B9"/>
    <w:rsid w:val="06B9A66F"/>
    <w:rsid w:val="06BCD63C"/>
    <w:rsid w:val="06F15E21"/>
    <w:rsid w:val="070DDF2C"/>
    <w:rsid w:val="071D063B"/>
    <w:rsid w:val="071EE287"/>
    <w:rsid w:val="0743C26E"/>
    <w:rsid w:val="0749C29A"/>
    <w:rsid w:val="0751042D"/>
    <w:rsid w:val="07663AEB"/>
    <w:rsid w:val="078D3CDA"/>
    <w:rsid w:val="07C81643"/>
    <w:rsid w:val="07DACB5F"/>
    <w:rsid w:val="07E48ACC"/>
    <w:rsid w:val="07E747A6"/>
    <w:rsid w:val="08187F1F"/>
    <w:rsid w:val="082820AA"/>
    <w:rsid w:val="08429E6B"/>
    <w:rsid w:val="085DAA7D"/>
    <w:rsid w:val="08C587A4"/>
    <w:rsid w:val="08E461F9"/>
    <w:rsid w:val="08E4B207"/>
    <w:rsid w:val="08E7FC3B"/>
    <w:rsid w:val="08E95F72"/>
    <w:rsid w:val="08F5239B"/>
    <w:rsid w:val="08F7E5D2"/>
    <w:rsid w:val="09049C72"/>
    <w:rsid w:val="092E457F"/>
    <w:rsid w:val="09408A5C"/>
    <w:rsid w:val="0976A0E4"/>
    <w:rsid w:val="09C4E9A3"/>
    <w:rsid w:val="09E2404E"/>
    <w:rsid w:val="09FE0072"/>
    <w:rsid w:val="0A027263"/>
    <w:rsid w:val="0A03F24A"/>
    <w:rsid w:val="0A041232"/>
    <w:rsid w:val="0A119C15"/>
    <w:rsid w:val="0A354932"/>
    <w:rsid w:val="0A3C6B41"/>
    <w:rsid w:val="0A46B800"/>
    <w:rsid w:val="0A4A4704"/>
    <w:rsid w:val="0A5373C6"/>
    <w:rsid w:val="0A67D969"/>
    <w:rsid w:val="0A686876"/>
    <w:rsid w:val="0A6905BE"/>
    <w:rsid w:val="0AA4CF1A"/>
    <w:rsid w:val="0AA6AAD2"/>
    <w:rsid w:val="0AB79C46"/>
    <w:rsid w:val="0ABCDCC9"/>
    <w:rsid w:val="0ACE0940"/>
    <w:rsid w:val="0AEC03CF"/>
    <w:rsid w:val="0B353891"/>
    <w:rsid w:val="0B3E92BE"/>
    <w:rsid w:val="0B841B92"/>
    <w:rsid w:val="0BB66CCD"/>
    <w:rsid w:val="0BF42F82"/>
    <w:rsid w:val="0BFA2CB3"/>
    <w:rsid w:val="0BFB4578"/>
    <w:rsid w:val="0C0961E9"/>
    <w:rsid w:val="0C0DBC17"/>
    <w:rsid w:val="0C24B826"/>
    <w:rsid w:val="0C3D5451"/>
    <w:rsid w:val="0C3F1836"/>
    <w:rsid w:val="0C577A5A"/>
    <w:rsid w:val="0C72A7B9"/>
    <w:rsid w:val="0CA95E2B"/>
    <w:rsid w:val="0CC29E64"/>
    <w:rsid w:val="0CF2DA26"/>
    <w:rsid w:val="0D139115"/>
    <w:rsid w:val="0D1AACDE"/>
    <w:rsid w:val="0D41D12E"/>
    <w:rsid w:val="0D47A1CF"/>
    <w:rsid w:val="0D5BAF8D"/>
    <w:rsid w:val="0D841343"/>
    <w:rsid w:val="0D8849C8"/>
    <w:rsid w:val="0DC33E9E"/>
    <w:rsid w:val="0DE8D9B7"/>
    <w:rsid w:val="0E0C1AA9"/>
    <w:rsid w:val="0E1B5B6B"/>
    <w:rsid w:val="0E3B09D5"/>
    <w:rsid w:val="0E3B0C71"/>
    <w:rsid w:val="0E634D48"/>
    <w:rsid w:val="0E8EE680"/>
    <w:rsid w:val="0E983E03"/>
    <w:rsid w:val="0EAE9D34"/>
    <w:rsid w:val="0EB0D59E"/>
    <w:rsid w:val="0EDA14F5"/>
    <w:rsid w:val="0EDC35AC"/>
    <w:rsid w:val="0EDFF95B"/>
    <w:rsid w:val="0EF14B12"/>
    <w:rsid w:val="0EF8AEBE"/>
    <w:rsid w:val="0F12A1C4"/>
    <w:rsid w:val="0F1A88F5"/>
    <w:rsid w:val="0F1C48E6"/>
    <w:rsid w:val="0F29D117"/>
    <w:rsid w:val="0F2A7D62"/>
    <w:rsid w:val="0F317873"/>
    <w:rsid w:val="0F3FC29F"/>
    <w:rsid w:val="0F687FFF"/>
    <w:rsid w:val="0F6A03E8"/>
    <w:rsid w:val="0F6A6DD6"/>
    <w:rsid w:val="0F9B4FD2"/>
    <w:rsid w:val="0FAEFA66"/>
    <w:rsid w:val="0FB84C5C"/>
    <w:rsid w:val="0FCB9106"/>
    <w:rsid w:val="0FCE8E1C"/>
    <w:rsid w:val="0FD114CC"/>
    <w:rsid w:val="100D93A9"/>
    <w:rsid w:val="10271CC8"/>
    <w:rsid w:val="10395FA9"/>
    <w:rsid w:val="10A4CB22"/>
    <w:rsid w:val="10AC5710"/>
    <w:rsid w:val="10B5A62D"/>
    <w:rsid w:val="10CA7561"/>
    <w:rsid w:val="10EA5AF7"/>
    <w:rsid w:val="1101E264"/>
    <w:rsid w:val="11300FEE"/>
    <w:rsid w:val="113D725E"/>
    <w:rsid w:val="119338A3"/>
    <w:rsid w:val="11949AE4"/>
    <w:rsid w:val="11B37B76"/>
    <w:rsid w:val="11BE6C9C"/>
    <w:rsid w:val="12080D4E"/>
    <w:rsid w:val="120A6F25"/>
    <w:rsid w:val="124CF380"/>
    <w:rsid w:val="125E2B80"/>
    <w:rsid w:val="1264AB9D"/>
    <w:rsid w:val="1280AE6A"/>
    <w:rsid w:val="128D735A"/>
    <w:rsid w:val="12DC4B85"/>
    <w:rsid w:val="12DCEC42"/>
    <w:rsid w:val="12FA79D6"/>
    <w:rsid w:val="13117610"/>
    <w:rsid w:val="134818FD"/>
    <w:rsid w:val="134E99D4"/>
    <w:rsid w:val="13551228"/>
    <w:rsid w:val="136FCB53"/>
    <w:rsid w:val="13A0FF8D"/>
    <w:rsid w:val="13C379EC"/>
    <w:rsid w:val="13D1E44B"/>
    <w:rsid w:val="13EC5F4E"/>
    <w:rsid w:val="142FD24A"/>
    <w:rsid w:val="1434D9A2"/>
    <w:rsid w:val="1465455E"/>
    <w:rsid w:val="1471AACF"/>
    <w:rsid w:val="1486FA7C"/>
    <w:rsid w:val="148E7128"/>
    <w:rsid w:val="14C633A1"/>
    <w:rsid w:val="14CD47D8"/>
    <w:rsid w:val="14CE7F94"/>
    <w:rsid w:val="14E444FC"/>
    <w:rsid w:val="1521CE01"/>
    <w:rsid w:val="15522047"/>
    <w:rsid w:val="15BE0B1C"/>
    <w:rsid w:val="15F547A7"/>
    <w:rsid w:val="15F576DD"/>
    <w:rsid w:val="15F8D547"/>
    <w:rsid w:val="168BDF9C"/>
    <w:rsid w:val="16916DF3"/>
    <w:rsid w:val="16A8CC13"/>
    <w:rsid w:val="16B1826B"/>
    <w:rsid w:val="171D4F58"/>
    <w:rsid w:val="171EF1FF"/>
    <w:rsid w:val="174E77D2"/>
    <w:rsid w:val="17A0BE27"/>
    <w:rsid w:val="17ABE4BC"/>
    <w:rsid w:val="17B1E315"/>
    <w:rsid w:val="17B70773"/>
    <w:rsid w:val="17BDD1BC"/>
    <w:rsid w:val="17C561CF"/>
    <w:rsid w:val="17EABEA3"/>
    <w:rsid w:val="18037180"/>
    <w:rsid w:val="180EB020"/>
    <w:rsid w:val="180F967F"/>
    <w:rsid w:val="18129913"/>
    <w:rsid w:val="18167692"/>
    <w:rsid w:val="182A8866"/>
    <w:rsid w:val="1847C8C7"/>
    <w:rsid w:val="1867AAE7"/>
    <w:rsid w:val="1881A698"/>
    <w:rsid w:val="188C00E9"/>
    <w:rsid w:val="18A7E573"/>
    <w:rsid w:val="18E8354F"/>
    <w:rsid w:val="18F83A72"/>
    <w:rsid w:val="1907D3BB"/>
    <w:rsid w:val="1910A878"/>
    <w:rsid w:val="19120387"/>
    <w:rsid w:val="197AEFC8"/>
    <w:rsid w:val="19805C39"/>
    <w:rsid w:val="19A50407"/>
    <w:rsid w:val="19B8BF59"/>
    <w:rsid w:val="19BB3B67"/>
    <w:rsid w:val="19C7C63A"/>
    <w:rsid w:val="1A0241E3"/>
    <w:rsid w:val="1A3D9EC5"/>
    <w:rsid w:val="1A4CE70E"/>
    <w:rsid w:val="1A5BAE99"/>
    <w:rsid w:val="1A618766"/>
    <w:rsid w:val="1A61D898"/>
    <w:rsid w:val="1AA63905"/>
    <w:rsid w:val="1ADCDB26"/>
    <w:rsid w:val="1AF71FAA"/>
    <w:rsid w:val="1B22CB90"/>
    <w:rsid w:val="1B3CC0FD"/>
    <w:rsid w:val="1B61E423"/>
    <w:rsid w:val="1BBE2B4B"/>
    <w:rsid w:val="1BD0E817"/>
    <w:rsid w:val="1BE7CF4F"/>
    <w:rsid w:val="1C025BAC"/>
    <w:rsid w:val="1C34DC18"/>
    <w:rsid w:val="1C40B450"/>
    <w:rsid w:val="1C4D5DCD"/>
    <w:rsid w:val="1C7CF9A9"/>
    <w:rsid w:val="1C941223"/>
    <w:rsid w:val="1C980F1A"/>
    <w:rsid w:val="1CA85BA0"/>
    <w:rsid w:val="1CA9E149"/>
    <w:rsid w:val="1CBA0150"/>
    <w:rsid w:val="1CCB0389"/>
    <w:rsid w:val="1CD6D84C"/>
    <w:rsid w:val="1CD75258"/>
    <w:rsid w:val="1CFE9F09"/>
    <w:rsid w:val="1D198078"/>
    <w:rsid w:val="1D2A435A"/>
    <w:rsid w:val="1D4DF156"/>
    <w:rsid w:val="1D6A6263"/>
    <w:rsid w:val="1D7A7B8F"/>
    <w:rsid w:val="1D8F5999"/>
    <w:rsid w:val="1DB08AC8"/>
    <w:rsid w:val="1DB96937"/>
    <w:rsid w:val="1DCA78E0"/>
    <w:rsid w:val="1DF072C2"/>
    <w:rsid w:val="1DF98FE4"/>
    <w:rsid w:val="1E280469"/>
    <w:rsid w:val="1E3CCD56"/>
    <w:rsid w:val="1E6120C9"/>
    <w:rsid w:val="1E8F38D9"/>
    <w:rsid w:val="1E93E442"/>
    <w:rsid w:val="1EB09448"/>
    <w:rsid w:val="1EFDEE90"/>
    <w:rsid w:val="1F27BC38"/>
    <w:rsid w:val="1F5C0C6A"/>
    <w:rsid w:val="1F9B3F4A"/>
    <w:rsid w:val="1FA07E8F"/>
    <w:rsid w:val="1FA982EB"/>
    <w:rsid w:val="1FAD9F47"/>
    <w:rsid w:val="1FD923BB"/>
    <w:rsid w:val="1FF03AE3"/>
    <w:rsid w:val="1FF638C8"/>
    <w:rsid w:val="200940A0"/>
    <w:rsid w:val="2017519A"/>
    <w:rsid w:val="201A19E4"/>
    <w:rsid w:val="20441EB5"/>
    <w:rsid w:val="20692088"/>
    <w:rsid w:val="20910238"/>
    <w:rsid w:val="20D0E295"/>
    <w:rsid w:val="211AA860"/>
    <w:rsid w:val="21204B87"/>
    <w:rsid w:val="212738B6"/>
    <w:rsid w:val="21396B53"/>
    <w:rsid w:val="213B1935"/>
    <w:rsid w:val="215C82C1"/>
    <w:rsid w:val="2180485B"/>
    <w:rsid w:val="218C0B2F"/>
    <w:rsid w:val="21C789C8"/>
    <w:rsid w:val="21D9EECA"/>
    <w:rsid w:val="21EBE251"/>
    <w:rsid w:val="21F2DD49"/>
    <w:rsid w:val="22126A2B"/>
    <w:rsid w:val="2212A443"/>
    <w:rsid w:val="22380145"/>
    <w:rsid w:val="22665C60"/>
    <w:rsid w:val="2271546B"/>
    <w:rsid w:val="22924EDC"/>
    <w:rsid w:val="229807CD"/>
    <w:rsid w:val="2299A4D5"/>
    <w:rsid w:val="229DCEB5"/>
    <w:rsid w:val="22A9D90D"/>
    <w:rsid w:val="22C12A99"/>
    <w:rsid w:val="2301701C"/>
    <w:rsid w:val="230FADF0"/>
    <w:rsid w:val="2310C797"/>
    <w:rsid w:val="2340EA9E"/>
    <w:rsid w:val="239D86CD"/>
    <w:rsid w:val="245A0663"/>
    <w:rsid w:val="247C9C38"/>
    <w:rsid w:val="248D9D73"/>
    <w:rsid w:val="2497FB12"/>
    <w:rsid w:val="24C00721"/>
    <w:rsid w:val="24C3BFB8"/>
    <w:rsid w:val="24CBD25C"/>
    <w:rsid w:val="24D735FD"/>
    <w:rsid w:val="24DE3EFC"/>
    <w:rsid w:val="24E9F94D"/>
    <w:rsid w:val="255905AA"/>
    <w:rsid w:val="2587C72A"/>
    <w:rsid w:val="258FD59C"/>
    <w:rsid w:val="259CCD09"/>
    <w:rsid w:val="25BEF9CD"/>
    <w:rsid w:val="25EFAEF7"/>
    <w:rsid w:val="260709E3"/>
    <w:rsid w:val="2611B7D7"/>
    <w:rsid w:val="264B3470"/>
    <w:rsid w:val="267A58B7"/>
    <w:rsid w:val="26823F86"/>
    <w:rsid w:val="26AB9169"/>
    <w:rsid w:val="27008C78"/>
    <w:rsid w:val="2709C906"/>
    <w:rsid w:val="2725A975"/>
    <w:rsid w:val="272AB10B"/>
    <w:rsid w:val="272F1557"/>
    <w:rsid w:val="27423649"/>
    <w:rsid w:val="2746B613"/>
    <w:rsid w:val="275050C5"/>
    <w:rsid w:val="27841612"/>
    <w:rsid w:val="2793272B"/>
    <w:rsid w:val="27A567FF"/>
    <w:rsid w:val="27AC252B"/>
    <w:rsid w:val="27B03CCE"/>
    <w:rsid w:val="27C64421"/>
    <w:rsid w:val="28156125"/>
    <w:rsid w:val="281E4FBC"/>
    <w:rsid w:val="2853F831"/>
    <w:rsid w:val="289F05CA"/>
    <w:rsid w:val="28B7F9BC"/>
    <w:rsid w:val="28F00358"/>
    <w:rsid w:val="29199A35"/>
    <w:rsid w:val="2955A3B8"/>
    <w:rsid w:val="295BD206"/>
    <w:rsid w:val="29704219"/>
    <w:rsid w:val="29BB2596"/>
    <w:rsid w:val="29DF3237"/>
    <w:rsid w:val="2A1FFD4C"/>
    <w:rsid w:val="2A3CCD64"/>
    <w:rsid w:val="2A6919A4"/>
    <w:rsid w:val="2A946395"/>
    <w:rsid w:val="2A9488AE"/>
    <w:rsid w:val="2AAF2482"/>
    <w:rsid w:val="2ACB101E"/>
    <w:rsid w:val="2AD08FCA"/>
    <w:rsid w:val="2AD47634"/>
    <w:rsid w:val="2B032A32"/>
    <w:rsid w:val="2B0A8CE3"/>
    <w:rsid w:val="2B2D505E"/>
    <w:rsid w:val="2B37A894"/>
    <w:rsid w:val="2B3A830F"/>
    <w:rsid w:val="2B41CA28"/>
    <w:rsid w:val="2B6299D7"/>
    <w:rsid w:val="2B6BC82A"/>
    <w:rsid w:val="2B7C543F"/>
    <w:rsid w:val="2B84512A"/>
    <w:rsid w:val="2BA1DCF2"/>
    <w:rsid w:val="2BC4A266"/>
    <w:rsid w:val="2BD04166"/>
    <w:rsid w:val="2BD5339B"/>
    <w:rsid w:val="2BD9AED0"/>
    <w:rsid w:val="2C0C656B"/>
    <w:rsid w:val="2C573E58"/>
    <w:rsid w:val="2C5E9D56"/>
    <w:rsid w:val="2C65A4C1"/>
    <w:rsid w:val="2C73C008"/>
    <w:rsid w:val="2C9AD33A"/>
    <w:rsid w:val="2D2E315B"/>
    <w:rsid w:val="2D70D8AC"/>
    <w:rsid w:val="2D8A0D0F"/>
    <w:rsid w:val="2D8ADEBC"/>
    <w:rsid w:val="2D8E1149"/>
    <w:rsid w:val="2DCAEF32"/>
    <w:rsid w:val="2DE489B6"/>
    <w:rsid w:val="2E00AFED"/>
    <w:rsid w:val="2E059698"/>
    <w:rsid w:val="2E1AA1A8"/>
    <w:rsid w:val="2E351931"/>
    <w:rsid w:val="2E3A022E"/>
    <w:rsid w:val="2E3EDD7A"/>
    <w:rsid w:val="2E6C6E01"/>
    <w:rsid w:val="2E72F728"/>
    <w:rsid w:val="2E836942"/>
    <w:rsid w:val="2E973112"/>
    <w:rsid w:val="2E9B2C64"/>
    <w:rsid w:val="2EBD73C2"/>
    <w:rsid w:val="2EC80278"/>
    <w:rsid w:val="2EDAB2DF"/>
    <w:rsid w:val="2EDC411B"/>
    <w:rsid w:val="2EEBDBB9"/>
    <w:rsid w:val="2F050908"/>
    <w:rsid w:val="2F096B72"/>
    <w:rsid w:val="2F1DB672"/>
    <w:rsid w:val="2F1E09C5"/>
    <w:rsid w:val="2F43D408"/>
    <w:rsid w:val="2F4B9087"/>
    <w:rsid w:val="2F7E16F8"/>
    <w:rsid w:val="2FA5CD80"/>
    <w:rsid w:val="2FD4D860"/>
    <w:rsid w:val="3012A595"/>
    <w:rsid w:val="3030C7AC"/>
    <w:rsid w:val="30470447"/>
    <w:rsid w:val="309D82DF"/>
    <w:rsid w:val="30A127DE"/>
    <w:rsid w:val="30A81AEC"/>
    <w:rsid w:val="30B12FD7"/>
    <w:rsid w:val="30C1F028"/>
    <w:rsid w:val="30CF88B8"/>
    <w:rsid w:val="30DEC5A7"/>
    <w:rsid w:val="30F1D3F9"/>
    <w:rsid w:val="30FCB081"/>
    <w:rsid w:val="316210EB"/>
    <w:rsid w:val="3172FAFA"/>
    <w:rsid w:val="319A5A25"/>
    <w:rsid w:val="31A174EC"/>
    <w:rsid w:val="31B6CCCA"/>
    <w:rsid w:val="31C595EF"/>
    <w:rsid w:val="31C908B7"/>
    <w:rsid w:val="322522E6"/>
    <w:rsid w:val="322984C7"/>
    <w:rsid w:val="32347F35"/>
    <w:rsid w:val="323C861B"/>
    <w:rsid w:val="323D7354"/>
    <w:rsid w:val="328FBD0E"/>
    <w:rsid w:val="3290CF33"/>
    <w:rsid w:val="32A7E5E9"/>
    <w:rsid w:val="32B74EAC"/>
    <w:rsid w:val="3330B404"/>
    <w:rsid w:val="336A4634"/>
    <w:rsid w:val="33BBB99A"/>
    <w:rsid w:val="33E867A8"/>
    <w:rsid w:val="33EABC92"/>
    <w:rsid w:val="343C01AD"/>
    <w:rsid w:val="34487497"/>
    <w:rsid w:val="34A1DFC9"/>
    <w:rsid w:val="34B8EDAC"/>
    <w:rsid w:val="34BCE8AF"/>
    <w:rsid w:val="34DBEB85"/>
    <w:rsid w:val="34DCE550"/>
    <w:rsid w:val="34DEC777"/>
    <w:rsid w:val="34F9B93C"/>
    <w:rsid w:val="34FF2385"/>
    <w:rsid w:val="353A43D5"/>
    <w:rsid w:val="355C47D2"/>
    <w:rsid w:val="356EA4B1"/>
    <w:rsid w:val="356F1BBB"/>
    <w:rsid w:val="35A88C79"/>
    <w:rsid w:val="35C7F1C5"/>
    <w:rsid w:val="35D514A3"/>
    <w:rsid w:val="35F5728F"/>
    <w:rsid w:val="36156D1D"/>
    <w:rsid w:val="36164FF3"/>
    <w:rsid w:val="3662CE7C"/>
    <w:rsid w:val="366425F9"/>
    <w:rsid w:val="3665FDA3"/>
    <w:rsid w:val="3687FEEC"/>
    <w:rsid w:val="36C46007"/>
    <w:rsid w:val="36DB2422"/>
    <w:rsid w:val="36FFE53D"/>
    <w:rsid w:val="3702280E"/>
    <w:rsid w:val="3743A0C4"/>
    <w:rsid w:val="375ABECA"/>
    <w:rsid w:val="375D65E0"/>
    <w:rsid w:val="379B0D70"/>
    <w:rsid w:val="37B17898"/>
    <w:rsid w:val="37C4266D"/>
    <w:rsid w:val="37CFCA9D"/>
    <w:rsid w:val="37F09F0F"/>
    <w:rsid w:val="37F1CC68"/>
    <w:rsid w:val="384CB5CD"/>
    <w:rsid w:val="384DEA9F"/>
    <w:rsid w:val="3875857C"/>
    <w:rsid w:val="388BA2B9"/>
    <w:rsid w:val="38A1A035"/>
    <w:rsid w:val="38BD5D8C"/>
    <w:rsid w:val="38FDDA9B"/>
    <w:rsid w:val="3957C01B"/>
    <w:rsid w:val="398A14C1"/>
    <w:rsid w:val="398B8634"/>
    <w:rsid w:val="3992B76B"/>
    <w:rsid w:val="399EF748"/>
    <w:rsid w:val="39A25F9A"/>
    <w:rsid w:val="39C60C6A"/>
    <w:rsid w:val="39D18A23"/>
    <w:rsid w:val="39E7D6E1"/>
    <w:rsid w:val="39F78943"/>
    <w:rsid w:val="39FA9CFC"/>
    <w:rsid w:val="3A193353"/>
    <w:rsid w:val="3A3A0CE1"/>
    <w:rsid w:val="3A5B993C"/>
    <w:rsid w:val="3A5DDBED"/>
    <w:rsid w:val="3A8F5D90"/>
    <w:rsid w:val="3AA2E1C3"/>
    <w:rsid w:val="3AABB1C6"/>
    <w:rsid w:val="3ADA9C39"/>
    <w:rsid w:val="3AEF3C2E"/>
    <w:rsid w:val="3AFEE03E"/>
    <w:rsid w:val="3B02768F"/>
    <w:rsid w:val="3B0C3D8C"/>
    <w:rsid w:val="3B33179A"/>
    <w:rsid w:val="3B826AFF"/>
    <w:rsid w:val="3B8C32D4"/>
    <w:rsid w:val="3B97AEAE"/>
    <w:rsid w:val="3BE3EFBD"/>
    <w:rsid w:val="3BE79292"/>
    <w:rsid w:val="3C01D6A5"/>
    <w:rsid w:val="3C19974B"/>
    <w:rsid w:val="3C32E64C"/>
    <w:rsid w:val="3C4DCF94"/>
    <w:rsid w:val="3C5DEE56"/>
    <w:rsid w:val="3C7CC895"/>
    <w:rsid w:val="3C7F561D"/>
    <w:rsid w:val="3C80B953"/>
    <w:rsid w:val="3C869D0C"/>
    <w:rsid w:val="3C88F42C"/>
    <w:rsid w:val="3C99E381"/>
    <w:rsid w:val="3CA2CF00"/>
    <w:rsid w:val="3CCCDA91"/>
    <w:rsid w:val="3CCDB9C7"/>
    <w:rsid w:val="3CF10B61"/>
    <w:rsid w:val="3D041470"/>
    <w:rsid w:val="3D093386"/>
    <w:rsid w:val="3D3900CF"/>
    <w:rsid w:val="3D52FCC6"/>
    <w:rsid w:val="3D6875C6"/>
    <w:rsid w:val="3D703446"/>
    <w:rsid w:val="3D86131E"/>
    <w:rsid w:val="3DD0B67A"/>
    <w:rsid w:val="3DE6080B"/>
    <w:rsid w:val="3DEFD2B2"/>
    <w:rsid w:val="3DFBB454"/>
    <w:rsid w:val="3E01C79D"/>
    <w:rsid w:val="3E4EBF26"/>
    <w:rsid w:val="3E82246B"/>
    <w:rsid w:val="3EA617C8"/>
    <w:rsid w:val="3EBEDAB5"/>
    <w:rsid w:val="3EF2CC21"/>
    <w:rsid w:val="3F407404"/>
    <w:rsid w:val="3F466A3F"/>
    <w:rsid w:val="3F491CF4"/>
    <w:rsid w:val="3F5E6D4C"/>
    <w:rsid w:val="3F7DC60F"/>
    <w:rsid w:val="3FB229D0"/>
    <w:rsid w:val="3FD4C198"/>
    <w:rsid w:val="3FD6E504"/>
    <w:rsid w:val="401AEFA6"/>
    <w:rsid w:val="4050687D"/>
    <w:rsid w:val="40553EA8"/>
    <w:rsid w:val="40572FB0"/>
    <w:rsid w:val="40599A1F"/>
    <w:rsid w:val="4068BCCB"/>
    <w:rsid w:val="40F3337E"/>
    <w:rsid w:val="40F5C1B4"/>
    <w:rsid w:val="41118B36"/>
    <w:rsid w:val="411DFBB1"/>
    <w:rsid w:val="411F6AAF"/>
    <w:rsid w:val="41233BE4"/>
    <w:rsid w:val="412C5367"/>
    <w:rsid w:val="412DEB27"/>
    <w:rsid w:val="4134620B"/>
    <w:rsid w:val="4134F95C"/>
    <w:rsid w:val="4155B6DB"/>
    <w:rsid w:val="41591E91"/>
    <w:rsid w:val="4162EAAE"/>
    <w:rsid w:val="4169281F"/>
    <w:rsid w:val="41971A97"/>
    <w:rsid w:val="41AB5FB6"/>
    <w:rsid w:val="41B0A21C"/>
    <w:rsid w:val="41E64215"/>
    <w:rsid w:val="41F50E57"/>
    <w:rsid w:val="41FC4664"/>
    <w:rsid w:val="42271FDC"/>
    <w:rsid w:val="422D0CCE"/>
    <w:rsid w:val="42338283"/>
    <w:rsid w:val="423ACD08"/>
    <w:rsid w:val="423AED60"/>
    <w:rsid w:val="424F9BD2"/>
    <w:rsid w:val="4268CD53"/>
    <w:rsid w:val="427D6096"/>
    <w:rsid w:val="42907E3C"/>
    <w:rsid w:val="42A1BE3B"/>
    <w:rsid w:val="42CE81CC"/>
    <w:rsid w:val="42D16E75"/>
    <w:rsid w:val="42D979F4"/>
    <w:rsid w:val="42FC7749"/>
    <w:rsid w:val="4363AA9A"/>
    <w:rsid w:val="43862574"/>
    <w:rsid w:val="43A91DE4"/>
    <w:rsid w:val="43B8DDAF"/>
    <w:rsid w:val="43C275BC"/>
    <w:rsid w:val="43F2DCCB"/>
    <w:rsid w:val="4411E707"/>
    <w:rsid w:val="44260FE0"/>
    <w:rsid w:val="4437E63E"/>
    <w:rsid w:val="446303AF"/>
    <w:rsid w:val="44755755"/>
    <w:rsid w:val="4494B669"/>
    <w:rsid w:val="44F38C1F"/>
    <w:rsid w:val="4507350D"/>
    <w:rsid w:val="4524E7D0"/>
    <w:rsid w:val="45450098"/>
    <w:rsid w:val="45472738"/>
    <w:rsid w:val="4560B7E7"/>
    <w:rsid w:val="4564A8B3"/>
    <w:rsid w:val="4565943C"/>
    <w:rsid w:val="45696E69"/>
    <w:rsid w:val="45AFB35D"/>
    <w:rsid w:val="45B95020"/>
    <w:rsid w:val="45C14994"/>
    <w:rsid w:val="45DB540C"/>
    <w:rsid w:val="45E437F8"/>
    <w:rsid w:val="45FC137A"/>
    <w:rsid w:val="4603BAC7"/>
    <w:rsid w:val="463E6D4A"/>
    <w:rsid w:val="46433B85"/>
    <w:rsid w:val="466CD9BA"/>
    <w:rsid w:val="467FA94C"/>
    <w:rsid w:val="46D09C31"/>
    <w:rsid w:val="46DBD42B"/>
    <w:rsid w:val="4710028E"/>
    <w:rsid w:val="4769C3E0"/>
    <w:rsid w:val="476FB279"/>
    <w:rsid w:val="478724D1"/>
    <w:rsid w:val="4792E24D"/>
    <w:rsid w:val="47DEED09"/>
    <w:rsid w:val="47F069ED"/>
    <w:rsid w:val="480F87F3"/>
    <w:rsid w:val="48185FE8"/>
    <w:rsid w:val="481AF5B5"/>
    <w:rsid w:val="484539E5"/>
    <w:rsid w:val="4851F439"/>
    <w:rsid w:val="48621DB5"/>
    <w:rsid w:val="4863E016"/>
    <w:rsid w:val="486B32E0"/>
    <w:rsid w:val="486F62FB"/>
    <w:rsid w:val="4874F651"/>
    <w:rsid w:val="48AC61F2"/>
    <w:rsid w:val="48BD0271"/>
    <w:rsid w:val="48CDCF7D"/>
    <w:rsid w:val="491E6029"/>
    <w:rsid w:val="4970B881"/>
    <w:rsid w:val="497A53F3"/>
    <w:rsid w:val="4987B150"/>
    <w:rsid w:val="498A3035"/>
    <w:rsid w:val="4996AF88"/>
    <w:rsid w:val="49AB918F"/>
    <w:rsid w:val="49C0B9DA"/>
    <w:rsid w:val="49E8A7C5"/>
    <w:rsid w:val="49FC1DE3"/>
    <w:rsid w:val="4A08FC35"/>
    <w:rsid w:val="4A3EEDF7"/>
    <w:rsid w:val="4A58615A"/>
    <w:rsid w:val="4A5F3BD5"/>
    <w:rsid w:val="4A646AC1"/>
    <w:rsid w:val="4A7CFD25"/>
    <w:rsid w:val="4AAC7AD5"/>
    <w:rsid w:val="4ABFDA1D"/>
    <w:rsid w:val="4AC7EEDD"/>
    <w:rsid w:val="4ADC5BF9"/>
    <w:rsid w:val="4AF28B7E"/>
    <w:rsid w:val="4B129CD6"/>
    <w:rsid w:val="4B31669C"/>
    <w:rsid w:val="4B3199FF"/>
    <w:rsid w:val="4B66355C"/>
    <w:rsid w:val="4B829012"/>
    <w:rsid w:val="4B9A4F15"/>
    <w:rsid w:val="4BA8C8D6"/>
    <w:rsid w:val="4BC2EF9B"/>
    <w:rsid w:val="4BC40C30"/>
    <w:rsid w:val="4BF7B8DD"/>
    <w:rsid w:val="4C1A1112"/>
    <w:rsid w:val="4C3C200C"/>
    <w:rsid w:val="4CBC75DC"/>
    <w:rsid w:val="4CFABBF2"/>
    <w:rsid w:val="4CFCEDC8"/>
    <w:rsid w:val="4D2C50A1"/>
    <w:rsid w:val="4D30C5EE"/>
    <w:rsid w:val="4D48E931"/>
    <w:rsid w:val="4D543E59"/>
    <w:rsid w:val="4D8370E9"/>
    <w:rsid w:val="4DBCC9FE"/>
    <w:rsid w:val="4DC8FBE7"/>
    <w:rsid w:val="4DD5C4B2"/>
    <w:rsid w:val="4DDB80F5"/>
    <w:rsid w:val="4DF33189"/>
    <w:rsid w:val="4E097948"/>
    <w:rsid w:val="4E0B3143"/>
    <w:rsid w:val="4E63F559"/>
    <w:rsid w:val="4E80BC6A"/>
    <w:rsid w:val="4E85B6D0"/>
    <w:rsid w:val="4E9EEF8A"/>
    <w:rsid w:val="4EB5D0FB"/>
    <w:rsid w:val="4EE8F32C"/>
    <w:rsid w:val="4EFBD260"/>
    <w:rsid w:val="4F0E14A6"/>
    <w:rsid w:val="4F148EFC"/>
    <w:rsid w:val="4F16A76C"/>
    <w:rsid w:val="4F4582CF"/>
    <w:rsid w:val="4F771E11"/>
    <w:rsid w:val="4F783BB7"/>
    <w:rsid w:val="4F8F67B7"/>
    <w:rsid w:val="4FB9E72A"/>
    <w:rsid w:val="4FCF61E9"/>
    <w:rsid w:val="500E7C10"/>
    <w:rsid w:val="5024F98C"/>
    <w:rsid w:val="502EE674"/>
    <w:rsid w:val="503FEA41"/>
    <w:rsid w:val="5041E05B"/>
    <w:rsid w:val="507C359C"/>
    <w:rsid w:val="50EFD8A8"/>
    <w:rsid w:val="51024775"/>
    <w:rsid w:val="5114541E"/>
    <w:rsid w:val="5145A8F4"/>
    <w:rsid w:val="514F9FF5"/>
    <w:rsid w:val="51562559"/>
    <w:rsid w:val="51832941"/>
    <w:rsid w:val="51E08D47"/>
    <w:rsid w:val="51F3D8A5"/>
    <w:rsid w:val="520B1A58"/>
    <w:rsid w:val="5235E494"/>
    <w:rsid w:val="52401B3D"/>
    <w:rsid w:val="5277FBCB"/>
    <w:rsid w:val="5285FAC7"/>
    <w:rsid w:val="529CB980"/>
    <w:rsid w:val="52A94935"/>
    <w:rsid w:val="52B80C88"/>
    <w:rsid w:val="52E63B82"/>
    <w:rsid w:val="52E7EDB7"/>
    <w:rsid w:val="52F64F38"/>
    <w:rsid w:val="5307E510"/>
    <w:rsid w:val="530E768C"/>
    <w:rsid w:val="53571BA9"/>
    <w:rsid w:val="5359159B"/>
    <w:rsid w:val="535DF954"/>
    <w:rsid w:val="539BE072"/>
    <w:rsid w:val="53C40FE1"/>
    <w:rsid w:val="53DC5160"/>
    <w:rsid w:val="54081D3C"/>
    <w:rsid w:val="541AA794"/>
    <w:rsid w:val="54420DFC"/>
    <w:rsid w:val="5445F596"/>
    <w:rsid w:val="5449805F"/>
    <w:rsid w:val="544CCA9A"/>
    <w:rsid w:val="5475D072"/>
    <w:rsid w:val="54764AFC"/>
    <w:rsid w:val="547A7A34"/>
    <w:rsid w:val="54818BA0"/>
    <w:rsid w:val="54B7E360"/>
    <w:rsid w:val="54D89171"/>
    <w:rsid w:val="54F64729"/>
    <w:rsid w:val="550F7047"/>
    <w:rsid w:val="551001D2"/>
    <w:rsid w:val="55532B8A"/>
    <w:rsid w:val="5592DBA6"/>
    <w:rsid w:val="55AF29BC"/>
    <w:rsid w:val="55DEC5EC"/>
    <w:rsid w:val="55E69AA0"/>
    <w:rsid w:val="55FCBD22"/>
    <w:rsid w:val="560F4C67"/>
    <w:rsid w:val="561C44DB"/>
    <w:rsid w:val="562EC4AF"/>
    <w:rsid w:val="563592F2"/>
    <w:rsid w:val="56DCEDDC"/>
    <w:rsid w:val="56F1362A"/>
    <w:rsid w:val="571FBAE0"/>
    <w:rsid w:val="5731C08D"/>
    <w:rsid w:val="5755C719"/>
    <w:rsid w:val="57A0EE2A"/>
    <w:rsid w:val="57C481F3"/>
    <w:rsid w:val="57CC306B"/>
    <w:rsid w:val="57CFAC8E"/>
    <w:rsid w:val="57D0AEC1"/>
    <w:rsid w:val="57D9BF3A"/>
    <w:rsid w:val="585326A6"/>
    <w:rsid w:val="5885F30A"/>
    <w:rsid w:val="5886901C"/>
    <w:rsid w:val="589C289D"/>
    <w:rsid w:val="58CFC8D9"/>
    <w:rsid w:val="58E4228B"/>
    <w:rsid w:val="58F214D4"/>
    <w:rsid w:val="590795F9"/>
    <w:rsid w:val="5918167E"/>
    <w:rsid w:val="596AC0BC"/>
    <w:rsid w:val="597B53D2"/>
    <w:rsid w:val="5989DAFF"/>
    <w:rsid w:val="5992AC23"/>
    <w:rsid w:val="59A6A436"/>
    <w:rsid w:val="59ADE457"/>
    <w:rsid w:val="59BF0393"/>
    <w:rsid w:val="59C40489"/>
    <w:rsid w:val="59D34782"/>
    <w:rsid w:val="59E65F1B"/>
    <w:rsid w:val="59ED6B4A"/>
    <w:rsid w:val="5A1DE4F8"/>
    <w:rsid w:val="5A7B2C4B"/>
    <w:rsid w:val="5A80D38C"/>
    <w:rsid w:val="5A8CB5C5"/>
    <w:rsid w:val="5A91B2ED"/>
    <w:rsid w:val="5AA37409"/>
    <w:rsid w:val="5AA798D4"/>
    <w:rsid w:val="5AB367BF"/>
    <w:rsid w:val="5ABF88F5"/>
    <w:rsid w:val="5B4D7FBF"/>
    <w:rsid w:val="5B68CB86"/>
    <w:rsid w:val="5B743CEF"/>
    <w:rsid w:val="5B971FC4"/>
    <w:rsid w:val="5BAA9EB1"/>
    <w:rsid w:val="5BB590E1"/>
    <w:rsid w:val="5C1F2DD0"/>
    <w:rsid w:val="5C1F39E9"/>
    <w:rsid w:val="5C2816F3"/>
    <w:rsid w:val="5C352333"/>
    <w:rsid w:val="5CA26551"/>
    <w:rsid w:val="5CB06504"/>
    <w:rsid w:val="5CCCE1B2"/>
    <w:rsid w:val="5CEB91A3"/>
    <w:rsid w:val="5CEF9D25"/>
    <w:rsid w:val="5D2A5693"/>
    <w:rsid w:val="5D3C0DE4"/>
    <w:rsid w:val="5D3D63CA"/>
    <w:rsid w:val="5D98CEE1"/>
    <w:rsid w:val="5E08F532"/>
    <w:rsid w:val="5E0B14F2"/>
    <w:rsid w:val="5E1BC558"/>
    <w:rsid w:val="5E56A0AF"/>
    <w:rsid w:val="5E9FE118"/>
    <w:rsid w:val="5ECF6D20"/>
    <w:rsid w:val="5ED2E09E"/>
    <w:rsid w:val="5ED337C1"/>
    <w:rsid w:val="5F053654"/>
    <w:rsid w:val="5F1C1EDC"/>
    <w:rsid w:val="5F20F595"/>
    <w:rsid w:val="5F28147F"/>
    <w:rsid w:val="5F85E74E"/>
    <w:rsid w:val="5FAA62BD"/>
    <w:rsid w:val="5FB77458"/>
    <w:rsid w:val="5FD62659"/>
    <w:rsid w:val="6012E45C"/>
    <w:rsid w:val="6028376E"/>
    <w:rsid w:val="603149D2"/>
    <w:rsid w:val="605A4682"/>
    <w:rsid w:val="60601E73"/>
    <w:rsid w:val="60ADB2E1"/>
    <w:rsid w:val="60CD29D3"/>
    <w:rsid w:val="60CF8EE5"/>
    <w:rsid w:val="60D8E152"/>
    <w:rsid w:val="60E6BE17"/>
    <w:rsid w:val="61625A9B"/>
    <w:rsid w:val="6164410C"/>
    <w:rsid w:val="619A4C9E"/>
    <w:rsid w:val="61C86088"/>
    <w:rsid w:val="61C8FB61"/>
    <w:rsid w:val="61DF9F9A"/>
    <w:rsid w:val="61E0B41A"/>
    <w:rsid w:val="62348033"/>
    <w:rsid w:val="623A4C23"/>
    <w:rsid w:val="6289BE17"/>
    <w:rsid w:val="629685DE"/>
    <w:rsid w:val="62A094C0"/>
    <w:rsid w:val="62A82304"/>
    <w:rsid w:val="62B0E168"/>
    <w:rsid w:val="62D5C221"/>
    <w:rsid w:val="62D5D9D9"/>
    <w:rsid w:val="62E94BCE"/>
    <w:rsid w:val="63082CE1"/>
    <w:rsid w:val="633D25E9"/>
    <w:rsid w:val="634E81F1"/>
    <w:rsid w:val="636BEEC2"/>
    <w:rsid w:val="639ECFBD"/>
    <w:rsid w:val="63AAF379"/>
    <w:rsid w:val="63AB9AAD"/>
    <w:rsid w:val="63C15F43"/>
    <w:rsid w:val="63C5EBF1"/>
    <w:rsid w:val="63CAED41"/>
    <w:rsid w:val="63D4B992"/>
    <w:rsid w:val="63DA6761"/>
    <w:rsid w:val="63F05921"/>
    <w:rsid w:val="64282E95"/>
    <w:rsid w:val="6444494A"/>
    <w:rsid w:val="647F0F64"/>
    <w:rsid w:val="64BFDA68"/>
    <w:rsid w:val="64C81374"/>
    <w:rsid w:val="64DFF7B9"/>
    <w:rsid w:val="64F2622E"/>
    <w:rsid w:val="6500E5AC"/>
    <w:rsid w:val="6517B03F"/>
    <w:rsid w:val="6527E79A"/>
    <w:rsid w:val="653CCA67"/>
    <w:rsid w:val="6565C3EE"/>
    <w:rsid w:val="65787B6F"/>
    <w:rsid w:val="659CCAFD"/>
    <w:rsid w:val="65A086AE"/>
    <w:rsid w:val="65A182EA"/>
    <w:rsid w:val="65A7F55E"/>
    <w:rsid w:val="65BB8E2E"/>
    <w:rsid w:val="65D81C9B"/>
    <w:rsid w:val="65E58201"/>
    <w:rsid w:val="663D2860"/>
    <w:rsid w:val="6656928A"/>
    <w:rsid w:val="6673D6B6"/>
    <w:rsid w:val="66ACD65E"/>
    <w:rsid w:val="66CD00AE"/>
    <w:rsid w:val="670022B6"/>
    <w:rsid w:val="670E2192"/>
    <w:rsid w:val="671B1910"/>
    <w:rsid w:val="673CD43D"/>
    <w:rsid w:val="674D3F50"/>
    <w:rsid w:val="67734996"/>
    <w:rsid w:val="67945A0A"/>
    <w:rsid w:val="67DDE14D"/>
    <w:rsid w:val="67F3BCC2"/>
    <w:rsid w:val="68190972"/>
    <w:rsid w:val="682D879E"/>
    <w:rsid w:val="686B7539"/>
    <w:rsid w:val="687FEA8E"/>
    <w:rsid w:val="68A798D2"/>
    <w:rsid w:val="68AA0327"/>
    <w:rsid w:val="68AE50BB"/>
    <w:rsid w:val="68B8CAEE"/>
    <w:rsid w:val="68C2DBB9"/>
    <w:rsid w:val="6924C8CC"/>
    <w:rsid w:val="69289149"/>
    <w:rsid w:val="69973F70"/>
    <w:rsid w:val="69BB92CA"/>
    <w:rsid w:val="69D23356"/>
    <w:rsid w:val="69DEDEF8"/>
    <w:rsid w:val="69F93B22"/>
    <w:rsid w:val="69F97734"/>
    <w:rsid w:val="6A1240B3"/>
    <w:rsid w:val="6A182B74"/>
    <w:rsid w:val="6A250CA1"/>
    <w:rsid w:val="6A3C735F"/>
    <w:rsid w:val="6A4361FD"/>
    <w:rsid w:val="6A657B9E"/>
    <w:rsid w:val="6A6D425C"/>
    <w:rsid w:val="6A8B20A9"/>
    <w:rsid w:val="6A8DEDEC"/>
    <w:rsid w:val="6AEAD4C7"/>
    <w:rsid w:val="6AEC816A"/>
    <w:rsid w:val="6AF88635"/>
    <w:rsid w:val="6B0B6D50"/>
    <w:rsid w:val="6B2E9846"/>
    <w:rsid w:val="6B32BDA8"/>
    <w:rsid w:val="6B5B18A1"/>
    <w:rsid w:val="6B69A9A4"/>
    <w:rsid w:val="6B6A322D"/>
    <w:rsid w:val="6B7FD670"/>
    <w:rsid w:val="6B9BA21B"/>
    <w:rsid w:val="6BC1E678"/>
    <w:rsid w:val="6BCC498C"/>
    <w:rsid w:val="6BD4B806"/>
    <w:rsid w:val="6C03641F"/>
    <w:rsid w:val="6C16D0A4"/>
    <w:rsid w:val="6C364D01"/>
    <w:rsid w:val="6C3882BB"/>
    <w:rsid w:val="6C850161"/>
    <w:rsid w:val="6C969272"/>
    <w:rsid w:val="6CA7122D"/>
    <w:rsid w:val="6CD81CA0"/>
    <w:rsid w:val="6CE6E16F"/>
    <w:rsid w:val="6D638608"/>
    <w:rsid w:val="6D7DA1A6"/>
    <w:rsid w:val="6D873131"/>
    <w:rsid w:val="6D948731"/>
    <w:rsid w:val="6DCCFF32"/>
    <w:rsid w:val="6DCFD76C"/>
    <w:rsid w:val="6DDF9F34"/>
    <w:rsid w:val="6DF75898"/>
    <w:rsid w:val="6E24FC20"/>
    <w:rsid w:val="6E2DE5C7"/>
    <w:rsid w:val="6E530F06"/>
    <w:rsid w:val="6E9691FE"/>
    <w:rsid w:val="6EA887C0"/>
    <w:rsid w:val="6EB56071"/>
    <w:rsid w:val="6F128503"/>
    <w:rsid w:val="6F38F6EC"/>
    <w:rsid w:val="6F666101"/>
    <w:rsid w:val="6F79A9FD"/>
    <w:rsid w:val="6F7C4A19"/>
    <w:rsid w:val="6F7D126B"/>
    <w:rsid w:val="6F96C82D"/>
    <w:rsid w:val="6F9A8329"/>
    <w:rsid w:val="6FBC1F3B"/>
    <w:rsid w:val="6FD47D6A"/>
    <w:rsid w:val="6FEDBDFC"/>
    <w:rsid w:val="70050B30"/>
    <w:rsid w:val="70D17F7E"/>
    <w:rsid w:val="70DA7817"/>
    <w:rsid w:val="70E248C9"/>
    <w:rsid w:val="710D7409"/>
    <w:rsid w:val="712CE189"/>
    <w:rsid w:val="71482E3C"/>
    <w:rsid w:val="7174950C"/>
    <w:rsid w:val="7175E0FD"/>
    <w:rsid w:val="7186AF32"/>
    <w:rsid w:val="718EB654"/>
    <w:rsid w:val="71D55856"/>
    <w:rsid w:val="71DE06C1"/>
    <w:rsid w:val="722808F6"/>
    <w:rsid w:val="7233CACD"/>
    <w:rsid w:val="72618074"/>
    <w:rsid w:val="729DEF27"/>
    <w:rsid w:val="72C631D8"/>
    <w:rsid w:val="72D3C5E0"/>
    <w:rsid w:val="7317159E"/>
    <w:rsid w:val="73178AD1"/>
    <w:rsid w:val="73192BAE"/>
    <w:rsid w:val="7319CDE4"/>
    <w:rsid w:val="731E8956"/>
    <w:rsid w:val="73454AA7"/>
    <w:rsid w:val="734C8F57"/>
    <w:rsid w:val="736204F8"/>
    <w:rsid w:val="7362AFE9"/>
    <w:rsid w:val="736484F8"/>
    <w:rsid w:val="7366A354"/>
    <w:rsid w:val="7380770F"/>
    <w:rsid w:val="73982C75"/>
    <w:rsid w:val="73AC1B63"/>
    <w:rsid w:val="73AC3759"/>
    <w:rsid w:val="73C623A2"/>
    <w:rsid w:val="741F4073"/>
    <w:rsid w:val="74206C4C"/>
    <w:rsid w:val="744245D7"/>
    <w:rsid w:val="744DEC61"/>
    <w:rsid w:val="74539B75"/>
    <w:rsid w:val="747274E5"/>
    <w:rsid w:val="747F0BB7"/>
    <w:rsid w:val="74C961F9"/>
    <w:rsid w:val="74F73E63"/>
    <w:rsid w:val="74FAA853"/>
    <w:rsid w:val="75197BDC"/>
    <w:rsid w:val="757FED02"/>
    <w:rsid w:val="7580C88F"/>
    <w:rsid w:val="758B9B40"/>
    <w:rsid w:val="7597B3EA"/>
    <w:rsid w:val="75D3D07A"/>
    <w:rsid w:val="75DA779A"/>
    <w:rsid w:val="75EA5405"/>
    <w:rsid w:val="75ED0DF3"/>
    <w:rsid w:val="75EE7107"/>
    <w:rsid w:val="75F0BA1A"/>
    <w:rsid w:val="7603626B"/>
    <w:rsid w:val="76099E08"/>
    <w:rsid w:val="760E6FF8"/>
    <w:rsid w:val="76187361"/>
    <w:rsid w:val="761BDB33"/>
    <w:rsid w:val="76297FAF"/>
    <w:rsid w:val="764D12F0"/>
    <w:rsid w:val="765C51E4"/>
    <w:rsid w:val="76809BAA"/>
    <w:rsid w:val="76861D60"/>
    <w:rsid w:val="768AC67D"/>
    <w:rsid w:val="76C8FDED"/>
    <w:rsid w:val="76D92BB1"/>
    <w:rsid w:val="7703BF4E"/>
    <w:rsid w:val="777F7856"/>
    <w:rsid w:val="779038C2"/>
    <w:rsid w:val="779D15C4"/>
    <w:rsid w:val="77D75C7A"/>
    <w:rsid w:val="78463900"/>
    <w:rsid w:val="7853DAC6"/>
    <w:rsid w:val="7855D240"/>
    <w:rsid w:val="78A53134"/>
    <w:rsid w:val="79019549"/>
    <w:rsid w:val="7925BF28"/>
    <w:rsid w:val="79401C8F"/>
    <w:rsid w:val="79603114"/>
    <w:rsid w:val="797D6AD2"/>
    <w:rsid w:val="797DA35D"/>
    <w:rsid w:val="797F8106"/>
    <w:rsid w:val="7984696A"/>
    <w:rsid w:val="79942DE5"/>
    <w:rsid w:val="79C97BB9"/>
    <w:rsid w:val="79CEBE15"/>
    <w:rsid w:val="79DE6CDA"/>
    <w:rsid w:val="79E9EF11"/>
    <w:rsid w:val="79F6C7D2"/>
    <w:rsid w:val="7A012D1F"/>
    <w:rsid w:val="7A08D1DC"/>
    <w:rsid w:val="7A176184"/>
    <w:rsid w:val="7A185A65"/>
    <w:rsid w:val="7A1FECDC"/>
    <w:rsid w:val="7A4AA15A"/>
    <w:rsid w:val="7A54D7DD"/>
    <w:rsid w:val="7A9E4294"/>
    <w:rsid w:val="7AB33E66"/>
    <w:rsid w:val="7AD77AB0"/>
    <w:rsid w:val="7B160084"/>
    <w:rsid w:val="7B183E9C"/>
    <w:rsid w:val="7B1EC141"/>
    <w:rsid w:val="7B229D8F"/>
    <w:rsid w:val="7B25AB0B"/>
    <w:rsid w:val="7B4DED17"/>
    <w:rsid w:val="7B917319"/>
    <w:rsid w:val="7B92303C"/>
    <w:rsid w:val="7BAE9C03"/>
    <w:rsid w:val="7BBC5CB9"/>
    <w:rsid w:val="7BDB4505"/>
    <w:rsid w:val="7BE5BD6C"/>
    <w:rsid w:val="7BEE6F4D"/>
    <w:rsid w:val="7C12319B"/>
    <w:rsid w:val="7C23E385"/>
    <w:rsid w:val="7C46E5D2"/>
    <w:rsid w:val="7C7E95F1"/>
    <w:rsid w:val="7C8252C3"/>
    <w:rsid w:val="7C88E3ED"/>
    <w:rsid w:val="7C996C99"/>
    <w:rsid w:val="7CA9A682"/>
    <w:rsid w:val="7CBAEBCA"/>
    <w:rsid w:val="7CD2C5E9"/>
    <w:rsid w:val="7D41DF89"/>
    <w:rsid w:val="7D776352"/>
    <w:rsid w:val="7D9A866B"/>
    <w:rsid w:val="7D9C11D4"/>
    <w:rsid w:val="7DB0DE6D"/>
    <w:rsid w:val="7DB18853"/>
    <w:rsid w:val="7DC4B027"/>
    <w:rsid w:val="7DE67EE3"/>
    <w:rsid w:val="7DEB2152"/>
    <w:rsid w:val="7DFC1CD2"/>
    <w:rsid w:val="7E0CB80B"/>
    <w:rsid w:val="7E12290C"/>
    <w:rsid w:val="7E1AEA16"/>
    <w:rsid w:val="7EA01AD5"/>
    <w:rsid w:val="7EAC9A66"/>
    <w:rsid w:val="7EAE2452"/>
    <w:rsid w:val="7EB652EA"/>
    <w:rsid w:val="7EE2B66E"/>
    <w:rsid w:val="7F2FC1C9"/>
    <w:rsid w:val="7F750388"/>
    <w:rsid w:val="7F7E5B47"/>
    <w:rsid w:val="7F9B0D7C"/>
    <w:rsid w:val="7F9BE4A8"/>
    <w:rsid w:val="7FCDB627"/>
    <w:rsid w:val="7FD41FD6"/>
    <w:rsid w:val="7FF588D7"/>
    <w:rsid w:val="7FF60C61"/>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EB3DF7"/>
  <w15:chartTrackingRefBased/>
  <w15:docId w15:val="{9C1ED70E-D106-6A4B-AB87-FE443B298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NZ" w:eastAsia="en-US" w:bidi="ar-SA"/>
        <w14:ligatures w14:val="standardContextual"/>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2232"/>
  </w:style>
  <w:style w:type="paragraph" w:styleId="Heading1">
    <w:name w:val="heading 1"/>
    <w:basedOn w:val="Normal"/>
    <w:next w:val="Normal"/>
    <w:link w:val="Heading1Char"/>
    <w:uiPriority w:val="9"/>
    <w:qFormat/>
    <w:rsid w:val="00BD5842"/>
    <w:pPr>
      <w:keepNext/>
      <w:keepLines/>
      <w:spacing w:before="360" w:after="80"/>
      <w:outlineLvl w:val="0"/>
    </w:pPr>
    <w:rPr>
      <w:rFonts w:asciiTheme="majorHAnsi" w:eastAsiaTheme="majorEastAsia" w:hAnsiTheme="majorHAnsi" w:cstheme="majorBidi"/>
      <w:b/>
      <w:color w:val="652E7B"/>
      <w:sz w:val="48"/>
      <w:szCs w:val="40"/>
    </w:rPr>
  </w:style>
  <w:style w:type="paragraph" w:styleId="Heading2">
    <w:name w:val="heading 2"/>
    <w:basedOn w:val="Normal"/>
    <w:next w:val="Normal"/>
    <w:link w:val="Heading2Char"/>
    <w:uiPriority w:val="9"/>
    <w:unhideWhenUsed/>
    <w:qFormat/>
    <w:rsid w:val="00BD5842"/>
    <w:pPr>
      <w:keepNext/>
      <w:keepLines/>
      <w:spacing w:before="160" w:after="80"/>
      <w:outlineLvl w:val="1"/>
    </w:pPr>
    <w:rPr>
      <w:rFonts w:asciiTheme="majorHAnsi" w:eastAsiaTheme="majorEastAsia" w:hAnsiTheme="majorHAnsi" w:cstheme="majorBidi"/>
      <w:color w:val="232626"/>
      <w:sz w:val="36"/>
      <w:szCs w:val="32"/>
      <w:u w:val="single"/>
    </w:rPr>
  </w:style>
  <w:style w:type="paragraph" w:styleId="Heading3">
    <w:name w:val="heading 3"/>
    <w:basedOn w:val="Normal"/>
    <w:next w:val="Normal"/>
    <w:link w:val="Heading3Char"/>
    <w:uiPriority w:val="9"/>
    <w:unhideWhenUsed/>
    <w:qFormat/>
    <w:rsid w:val="00BD5842"/>
    <w:pPr>
      <w:keepNext/>
      <w:keepLines/>
      <w:spacing w:before="160" w:after="80"/>
      <w:outlineLvl w:val="2"/>
    </w:pPr>
    <w:rPr>
      <w:rFonts w:eastAsiaTheme="majorEastAsia" w:cstheme="majorBidi"/>
      <w:b/>
      <w:color w:val="232626"/>
      <w:sz w:val="28"/>
      <w:szCs w:val="28"/>
    </w:rPr>
  </w:style>
  <w:style w:type="paragraph" w:styleId="Heading4">
    <w:name w:val="heading 4"/>
    <w:basedOn w:val="Normal"/>
    <w:next w:val="Normal"/>
    <w:link w:val="Heading4Char"/>
    <w:uiPriority w:val="9"/>
    <w:unhideWhenUsed/>
    <w:qFormat/>
    <w:rsid w:val="00301E7E"/>
    <w:pPr>
      <w:keepNext/>
      <w:keepLines/>
      <w:spacing w:before="80" w:after="40"/>
      <w:outlineLvl w:val="3"/>
    </w:pPr>
    <w:rPr>
      <w:rFonts w:eastAsiaTheme="majorEastAsia" w:cstheme="majorBidi"/>
      <w:b/>
      <w:iCs/>
      <w:color w:val="232626"/>
    </w:rPr>
  </w:style>
  <w:style w:type="paragraph" w:styleId="Heading5">
    <w:name w:val="heading 5"/>
    <w:basedOn w:val="Normal"/>
    <w:next w:val="Normal"/>
    <w:link w:val="Heading5Char"/>
    <w:uiPriority w:val="9"/>
    <w:unhideWhenUsed/>
    <w:qFormat/>
    <w:rsid w:val="00AA095E"/>
    <w:pPr>
      <w:keepNext/>
      <w:keepLines/>
      <w:spacing w:before="80" w:after="40"/>
      <w:outlineLvl w:val="4"/>
    </w:pPr>
    <w:rPr>
      <w:rFonts w:ascii="Aptos SemiBold" w:eastAsiaTheme="majorEastAsia" w:hAnsi="Aptos SemiBold" w:cstheme="majorBidi"/>
      <w:b/>
      <w:color w:val="232626"/>
    </w:rPr>
  </w:style>
  <w:style w:type="paragraph" w:styleId="Heading6">
    <w:name w:val="heading 6"/>
    <w:basedOn w:val="Normal"/>
    <w:next w:val="Normal"/>
    <w:link w:val="Heading6Char"/>
    <w:uiPriority w:val="9"/>
    <w:semiHidden/>
    <w:unhideWhenUsed/>
    <w:qFormat/>
    <w:rsid w:val="00B9211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9211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9211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9211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2119"/>
    <w:rPr>
      <w:rFonts w:asciiTheme="majorHAnsi" w:eastAsiaTheme="majorEastAsia" w:hAnsiTheme="majorHAnsi" w:cstheme="majorBidi"/>
      <w:b/>
      <w:color w:val="652E7B"/>
      <w:sz w:val="48"/>
      <w:szCs w:val="40"/>
    </w:rPr>
  </w:style>
  <w:style w:type="character" w:customStyle="1" w:styleId="Heading2Char">
    <w:name w:val="Heading 2 Char"/>
    <w:basedOn w:val="DefaultParagraphFont"/>
    <w:link w:val="Heading2"/>
    <w:uiPriority w:val="9"/>
    <w:rsid w:val="00B92119"/>
    <w:rPr>
      <w:rFonts w:asciiTheme="majorHAnsi" w:eastAsiaTheme="majorEastAsia" w:hAnsiTheme="majorHAnsi" w:cstheme="majorBidi"/>
      <w:color w:val="232626"/>
      <w:sz w:val="36"/>
      <w:szCs w:val="32"/>
      <w:u w:val="single"/>
    </w:rPr>
  </w:style>
  <w:style w:type="character" w:customStyle="1" w:styleId="Heading3Char">
    <w:name w:val="Heading 3 Char"/>
    <w:basedOn w:val="DefaultParagraphFont"/>
    <w:link w:val="Heading3"/>
    <w:uiPriority w:val="9"/>
    <w:rsid w:val="00B92119"/>
    <w:rPr>
      <w:rFonts w:eastAsiaTheme="majorEastAsia" w:cstheme="majorBidi"/>
      <w:b/>
      <w:color w:val="232626"/>
      <w:sz w:val="28"/>
      <w:szCs w:val="28"/>
    </w:rPr>
  </w:style>
  <w:style w:type="character" w:customStyle="1" w:styleId="Heading4Char">
    <w:name w:val="Heading 4 Char"/>
    <w:basedOn w:val="DefaultParagraphFont"/>
    <w:link w:val="Heading4"/>
    <w:uiPriority w:val="9"/>
    <w:rsid w:val="00B92119"/>
    <w:rPr>
      <w:rFonts w:eastAsiaTheme="majorEastAsia" w:cstheme="majorBidi"/>
      <w:b/>
      <w:iCs/>
      <w:color w:val="232626"/>
    </w:rPr>
  </w:style>
  <w:style w:type="character" w:customStyle="1" w:styleId="Heading5Char">
    <w:name w:val="Heading 5 Char"/>
    <w:basedOn w:val="DefaultParagraphFont"/>
    <w:link w:val="Heading5"/>
    <w:uiPriority w:val="9"/>
    <w:rsid w:val="00B92119"/>
    <w:rPr>
      <w:rFonts w:ascii="Aptos SemiBold" w:eastAsiaTheme="majorEastAsia" w:hAnsi="Aptos SemiBold" w:cstheme="majorBidi"/>
      <w:b/>
      <w:color w:val="232626"/>
    </w:rPr>
  </w:style>
  <w:style w:type="character" w:customStyle="1" w:styleId="Heading6Char">
    <w:name w:val="Heading 6 Char"/>
    <w:basedOn w:val="DefaultParagraphFont"/>
    <w:link w:val="Heading6"/>
    <w:uiPriority w:val="9"/>
    <w:semiHidden/>
    <w:rsid w:val="00B9211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9211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9211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92119"/>
    <w:rPr>
      <w:rFonts w:eastAsiaTheme="majorEastAsia" w:cstheme="majorBidi"/>
      <w:color w:val="272727" w:themeColor="text1" w:themeTint="D8"/>
    </w:rPr>
  </w:style>
  <w:style w:type="paragraph" w:styleId="Title">
    <w:name w:val="Title"/>
    <w:basedOn w:val="Normal"/>
    <w:next w:val="Normal"/>
    <w:link w:val="TitleChar"/>
    <w:uiPriority w:val="10"/>
    <w:qFormat/>
    <w:rsid w:val="008E73B5"/>
    <w:pPr>
      <w:spacing w:after="80" w:line="240" w:lineRule="auto"/>
      <w:contextualSpacing/>
    </w:pPr>
    <w:rPr>
      <w:rFonts w:asciiTheme="majorHAnsi" w:eastAsiaTheme="majorEastAsia" w:hAnsiTheme="majorHAnsi" w:cstheme="majorBidi"/>
      <w:b/>
      <w:color w:val="232626"/>
      <w:spacing w:val="-10"/>
      <w:kern w:val="28"/>
      <w:sz w:val="48"/>
      <w:szCs w:val="56"/>
    </w:rPr>
  </w:style>
  <w:style w:type="character" w:customStyle="1" w:styleId="TitleChar">
    <w:name w:val="Title Char"/>
    <w:basedOn w:val="DefaultParagraphFont"/>
    <w:link w:val="Title"/>
    <w:uiPriority w:val="10"/>
    <w:rsid w:val="00B92119"/>
    <w:rPr>
      <w:rFonts w:asciiTheme="majorHAnsi" w:eastAsiaTheme="majorEastAsia" w:hAnsiTheme="majorHAnsi" w:cstheme="majorBidi"/>
      <w:b/>
      <w:color w:val="232626"/>
      <w:spacing w:val="-10"/>
      <w:kern w:val="28"/>
      <w:sz w:val="48"/>
      <w:szCs w:val="56"/>
    </w:rPr>
  </w:style>
  <w:style w:type="paragraph" w:styleId="Subtitle">
    <w:name w:val="Subtitle"/>
    <w:basedOn w:val="Normal"/>
    <w:next w:val="Normal"/>
    <w:link w:val="SubtitleChar"/>
    <w:uiPriority w:val="11"/>
    <w:qFormat/>
    <w:rsid w:val="00426C6A"/>
    <w:pPr>
      <w:numPr>
        <w:ilvl w:val="1"/>
      </w:numPr>
      <w:spacing w:before="120" w:line="240" w:lineRule="auto"/>
    </w:pPr>
    <w:rPr>
      <w:rFonts w:asciiTheme="majorHAnsi" w:eastAsiaTheme="majorEastAsia" w:hAnsiTheme="majorHAnsi" w:cstheme="majorBidi"/>
      <w:color w:val="232626"/>
      <w:spacing w:val="15"/>
      <w:sz w:val="32"/>
      <w:szCs w:val="28"/>
    </w:rPr>
  </w:style>
  <w:style w:type="character" w:customStyle="1" w:styleId="SubtitleChar">
    <w:name w:val="Subtitle Char"/>
    <w:basedOn w:val="DefaultParagraphFont"/>
    <w:link w:val="Subtitle"/>
    <w:uiPriority w:val="11"/>
    <w:rsid w:val="00B92119"/>
    <w:rPr>
      <w:rFonts w:asciiTheme="majorHAnsi" w:eastAsiaTheme="majorEastAsia" w:hAnsiTheme="majorHAnsi" w:cstheme="majorBidi"/>
      <w:color w:val="232626"/>
      <w:spacing w:val="15"/>
      <w:sz w:val="32"/>
      <w:szCs w:val="28"/>
    </w:rPr>
  </w:style>
  <w:style w:type="paragraph" w:styleId="Quote">
    <w:name w:val="Quote"/>
    <w:basedOn w:val="Normal"/>
    <w:next w:val="Normal"/>
    <w:link w:val="QuoteChar"/>
    <w:uiPriority w:val="29"/>
    <w:qFormat/>
    <w:rsid w:val="00B92119"/>
    <w:pPr>
      <w:spacing w:before="160"/>
      <w:jc w:val="center"/>
    </w:pPr>
    <w:rPr>
      <w:i/>
      <w:iCs/>
      <w:color w:val="404040" w:themeColor="text1" w:themeTint="BF"/>
    </w:rPr>
  </w:style>
  <w:style w:type="character" w:customStyle="1" w:styleId="QuoteChar">
    <w:name w:val="Quote Char"/>
    <w:basedOn w:val="DefaultParagraphFont"/>
    <w:link w:val="Quote"/>
    <w:uiPriority w:val="29"/>
    <w:rsid w:val="00B92119"/>
    <w:rPr>
      <w:i/>
      <w:iCs/>
      <w:color w:val="404040" w:themeColor="text1" w:themeTint="BF"/>
    </w:rPr>
  </w:style>
  <w:style w:type="paragraph" w:styleId="ListParagraph">
    <w:name w:val="List Paragraph"/>
    <w:aliases w:val="List Paragraph - unordered"/>
    <w:basedOn w:val="Normal"/>
    <w:uiPriority w:val="34"/>
    <w:qFormat/>
    <w:rsid w:val="0066777D"/>
    <w:pPr>
      <w:spacing w:before="120" w:after="280"/>
      <w:contextualSpacing/>
    </w:pPr>
    <w:rPr>
      <w:color w:val="232626"/>
    </w:rPr>
  </w:style>
  <w:style w:type="character" w:styleId="IntenseEmphasis">
    <w:name w:val="Intense Emphasis"/>
    <w:basedOn w:val="DefaultParagraphFont"/>
    <w:uiPriority w:val="21"/>
    <w:qFormat/>
    <w:rsid w:val="00B92119"/>
    <w:rPr>
      <w:i/>
      <w:iCs/>
      <w:color w:val="0F4761" w:themeColor="accent1" w:themeShade="BF"/>
    </w:rPr>
  </w:style>
  <w:style w:type="paragraph" w:styleId="IntenseQuote">
    <w:name w:val="Intense Quote"/>
    <w:basedOn w:val="Normal"/>
    <w:next w:val="Normal"/>
    <w:link w:val="IntenseQuoteChar"/>
    <w:uiPriority w:val="30"/>
    <w:qFormat/>
    <w:rsid w:val="00B921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92119"/>
    <w:rPr>
      <w:i/>
      <w:iCs/>
      <w:color w:val="0F4761" w:themeColor="accent1" w:themeShade="BF"/>
    </w:rPr>
  </w:style>
  <w:style w:type="character" w:styleId="IntenseReference">
    <w:name w:val="Intense Reference"/>
    <w:basedOn w:val="DefaultParagraphFont"/>
    <w:uiPriority w:val="32"/>
    <w:qFormat/>
    <w:rsid w:val="00B92119"/>
    <w:rPr>
      <w:b/>
      <w:bCs/>
      <w:smallCaps/>
      <w:color w:val="0F4761" w:themeColor="accent1" w:themeShade="BF"/>
      <w:spacing w:val="5"/>
    </w:rPr>
  </w:style>
  <w:style w:type="character" w:styleId="CommentReference">
    <w:name w:val="annotation reference"/>
    <w:basedOn w:val="DefaultParagraphFont"/>
    <w:uiPriority w:val="99"/>
    <w:semiHidden/>
    <w:unhideWhenUsed/>
    <w:rsid w:val="001A5E12"/>
    <w:rPr>
      <w:sz w:val="16"/>
      <w:szCs w:val="16"/>
    </w:rPr>
  </w:style>
  <w:style w:type="paragraph" w:styleId="CommentText">
    <w:name w:val="annotation text"/>
    <w:basedOn w:val="Normal"/>
    <w:link w:val="CommentTextChar"/>
    <w:uiPriority w:val="99"/>
    <w:unhideWhenUsed/>
    <w:rsid w:val="001A5E12"/>
    <w:pPr>
      <w:spacing w:line="240" w:lineRule="auto"/>
    </w:pPr>
    <w:rPr>
      <w:sz w:val="20"/>
      <w:szCs w:val="20"/>
    </w:rPr>
  </w:style>
  <w:style w:type="character" w:customStyle="1" w:styleId="CommentTextChar">
    <w:name w:val="Comment Text Char"/>
    <w:basedOn w:val="DefaultParagraphFont"/>
    <w:link w:val="CommentText"/>
    <w:uiPriority w:val="99"/>
    <w:rsid w:val="001A5E12"/>
    <w:rPr>
      <w:sz w:val="20"/>
      <w:szCs w:val="20"/>
    </w:rPr>
  </w:style>
  <w:style w:type="paragraph" w:styleId="CommentSubject">
    <w:name w:val="annotation subject"/>
    <w:basedOn w:val="CommentText"/>
    <w:next w:val="CommentText"/>
    <w:link w:val="CommentSubjectChar"/>
    <w:uiPriority w:val="99"/>
    <w:semiHidden/>
    <w:unhideWhenUsed/>
    <w:rsid w:val="001A5E12"/>
    <w:rPr>
      <w:b/>
      <w:bCs/>
    </w:rPr>
  </w:style>
  <w:style w:type="character" w:customStyle="1" w:styleId="CommentSubjectChar">
    <w:name w:val="Comment Subject Char"/>
    <w:basedOn w:val="CommentTextChar"/>
    <w:link w:val="CommentSubject"/>
    <w:uiPriority w:val="99"/>
    <w:semiHidden/>
    <w:rsid w:val="001A5E12"/>
    <w:rPr>
      <w:b/>
      <w:bCs/>
      <w:sz w:val="20"/>
      <w:szCs w:val="20"/>
    </w:rPr>
  </w:style>
  <w:style w:type="paragraph" w:customStyle="1" w:styleId="ListParagraph2">
    <w:name w:val="List Paragraph 2"/>
    <w:basedOn w:val="ListParagraph"/>
    <w:uiPriority w:val="19"/>
    <w:rsid w:val="009A3D22"/>
    <w:pPr>
      <w:spacing w:before="40" w:after="40" w:line="288" w:lineRule="auto"/>
      <w:ind w:left="851" w:hanging="1"/>
      <w:contextualSpacing w:val="0"/>
      <w:outlineLvl w:val="1"/>
    </w:pPr>
    <w:rPr>
      <w:rFonts w:ascii="Verdana" w:hAnsi="Verdana"/>
      <w:kern w:val="0"/>
      <w:lang w:val="en-AU"/>
      <w14:ligatures w14:val="none"/>
    </w:rPr>
  </w:style>
  <w:style w:type="paragraph" w:customStyle="1" w:styleId="ListParagraph3">
    <w:name w:val="List Paragraph 3"/>
    <w:basedOn w:val="ListParagraph"/>
    <w:uiPriority w:val="19"/>
    <w:rsid w:val="009A3D22"/>
    <w:pPr>
      <w:spacing w:before="40" w:after="40" w:line="288" w:lineRule="auto"/>
      <w:ind w:left="1276" w:hanging="1"/>
      <w:contextualSpacing w:val="0"/>
      <w:outlineLvl w:val="1"/>
    </w:pPr>
    <w:rPr>
      <w:rFonts w:ascii="Verdana" w:hAnsi="Verdana"/>
      <w:kern w:val="0"/>
      <w:lang w:val="en-AU"/>
      <w14:ligatures w14:val="none"/>
    </w:rPr>
  </w:style>
  <w:style w:type="paragraph" w:customStyle="1" w:styleId="ListParagraph4">
    <w:name w:val="List Paragraph 4"/>
    <w:basedOn w:val="ListParagraph"/>
    <w:uiPriority w:val="19"/>
    <w:rsid w:val="009A3D22"/>
    <w:pPr>
      <w:spacing w:before="40" w:after="40" w:line="288" w:lineRule="auto"/>
      <w:ind w:left="1701" w:hanging="1"/>
      <w:contextualSpacing w:val="0"/>
      <w:outlineLvl w:val="1"/>
    </w:pPr>
    <w:rPr>
      <w:rFonts w:ascii="Verdana" w:hAnsi="Verdana"/>
      <w:kern w:val="0"/>
      <w:lang w:val="en-AU"/>
      <w14:ligatures w14:val="none"/>
    </w:rPr>
  </w:style>
  <w:style w:type="paragraph" w:customStyle="1" w:styleId="ListParagraph5">
    <w:name w:val="List Paragraph 5"/>
    <w:basedOn w:val="ListParagraph"/>
    <w:uiPriority w:val="19"/>
    <w:rsid w:val="009A3D22"/>
    <w:pPr>
      <w:spacing w:before="40" w:after="40" w:line="288" w:lineRule="auto"/>
      <w:ind w:left="2126" w:hanging="1"/>
      <w:contextualSpacing w:val="0"/>
      <w:outlineLvl w:val="1"/>
    </w:pPr>
    <w:rPr>
      <w:rFonts w:ascii="Verdana" w:hAnsi="Verdana"/>
      <w:kern w:val="0"/>
      <w:lang w:val="en-AU"/>
      <w14:ligatures w14:val="none"/>
    </w:rPr>
  </w:style>
  <w:style w:type="numbering" w:customStyle="1" w:styleId="ListParagraph0">
    <w:name w:val="List Paragraph0"/>
    <w:uiPriority w:val="99"/>
    <w:rsid w:val="00CE27E9"/>
    <w:pPr>
      <w:numPr>
        <w:numId w:val="3"/>
      </w:numPr>
    </w:pPr>
  </w:style>
  <w:style w:type="numbering" w:customStyle="1" w:styleId="CurrentList2">
    <w:name w:val="Current List2"/>
    <w:uiPriority w:val="99"/>
    <w:rsid w:val="00195603"/>
    <w:pPr>
      <w:numPr>
        <w:numId w:val="1"/>
      </w:numPr>
    </w:pPr>
  </w:style>
  <w:style w:type="numbering" w:customStyle="1" w:styleId="CurrentList1">
    <w:name w:val="Current List1"/>
    <w:uiPriority w:val="99"/>
    <w:rsid w:val="00195603"/>
    <w:pPr>
      <w:numPr>
        <w:numId w:val="2"/>
      </w:numPr>
    </w:pPr>
  </w:style>
  <w:style w:type="paragraph" w:styleId="ListNumber">
    <w:name w:val="List Number"/>
    <w:basedOn w:val="BodyText"/>
    <w:next w:val="Normal"/>
    <w:uiPriority w:val="2"/>
    <w:qFormat/>
    <w:rsid w:val="00911ACA"/>
    <w:pPr>
      <w:numPr>
        <w:numId w:val="11"/>
      </w:numPr>
      <w:spacing w:before="40" w:after="40" w:line="288" w:lineRule="auto"/>
      <w:outlineLvl w:val="1"/>
    </w:pPr>
    <w:rPr>
      <w:color w:val="232626"/>
      <w:kern w:val="0"/>
      <w:lang w:val="en-AU"/>
      <w14:ligatures w14:val="none"/>
    </w:rPr>
  </w:style>
  <w:style w:type="paragraph" w:styleId="BodyText">
    <w:name w:val="Body Text"/>
    <w:basedOn w:val="Normal"/>
    <w:link w:val="BodyTextChar"/>
    <w:uiPriority w:val="99"/>
    <w:semiHidden/>
    <w:unhideWhenUsed/>
    <w:rsid w:val="009E5F93"/>
    <w:pPr>
      <w:spacing w:after="120"/>
    </w:pPr>
  </w:style>
  <w:style w:type="character" w:customStyle="1" w:styleId="BodyTextChar">
    <w:name w:val="Body Text Char"/>
    <w:basedOn w:val="DefaultParagraphFont"/>
    <w:link w:val="BodyText"/>
    <w:uiPriority w:val="99"/>
    <w:semiHidden/>
    <w:rsid w:val="009E5F93"/>
  </w:style>
  <w:style w:type="character" w:styleId="Mention">
    <w:name w:val="Mention"/>
    <w:basedOn w:val="DefaultParagraphFont"/>
    <w:uiPriority w:val="99"/>
    <w:unhideWhenUsed/>
    <w:rsid w:val="003E304A"/>
    <w:rPr>
      <w:color w:val="2B579A"/>
      <w:shd w:val="clear" w:color="auto" w:fill="E1DFDD"/>
    </w:rPr>
  </w:style>
  <w:style w:type="paragraph" w:styleId="Header">
    <w:name w:val="header"/>
    <w:basedOn w:val="Normal"/>
    <w:link w:val="HeaderChar"/>
    <w:uiPriority w:val="99"/>
    <w:unhideWhenUsed/>
    <w:rsid w:val="003C64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095F"/>
  </w:style>
  <w:style w:type="paragraph" w:styleId="Footer">
    <w:name w:val="footer"/>
    <w:basedOn w:val="Normal"/>
    <w:link w:val="FooterChar"/>
    <w:uiPriority w:val="99"/>
    <w:unhideWhenUsed/>
    <w:rsid w:val="003C64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095F"/>
  </w:style>
  <w:style w:type="paragraph" w:styleId="FootnoteText">
    <w:name w:val="footnote text"/>
    <w:basedOn w:val="Normal"/>
    <w:link w:val="FootnoteTextChar"/>
    <w:uiPriority w:val="99"/>
    <w:semiHidden/>
    <w:unhideWhenUsed/>
    <w:rsid w:val="0086095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6095F"/>
    <w:rPr>
      <w:sz w:val="20"/>
      <w:szCs w:val="20"/>
    </w:rPr>
  </w:style>
  <w:style w:type="character" w:styleId="FootnoteReference">
    <w:name w:val="footnote reference"/>
    <w:basedOn w:val="DefaultParagraphFont"/>
    <w:uiPriority w:val="99"/>
    <w:semiHidden/>
    <w:unhideWhenUsed/>
    <w:rsid w:val="0086095F"/>
    <w:rPr>
      <w:vertAlign w:val="superscript"/>
    </w:rPr>
  </w:style>
  <w:style w:type="character" w:styleId="Hyperlink">
    <w:name w:val="Hyperlink"/>
    <w:basedOn w:val="DefaultParagraphFont"/>
    <w:uiPriority w:val="99"/>
    <w:unhideWhenUsed/>
    <w:rsid w:val="0086095F"/>
    <w:rPr>
      <w:color w:val="467886" w:themeColor="hyperlink"/>
      <w:u w:val="single"/>
    </w:rPr>
  </w:style>
  <w:style w:type="character" w:styleId="UnresolvedMention">
    <w:name w:val="Unresolved Mention"/>
    <w:basedOn w:val="DefaultParagraphFont"/>
    <w:uiPriority w:val="99"/>
    <w:semiHidden/>
    <w:unhideWhenUsed/>
    <w:rsid w:val="008C552C"/>
    <w:rPr>
      <w:color w:val="605E5C"/>
      <w:shd w:val="clear" w:color="auto" w:fill="E1DFDD"/>
    </w:rPr>
  </w:style>
  <w:style w:type="paragraph" w:styleId="Revision">
    <w:name w:val="Revision"/>
    <w:hidden/>
    <w:uiPriority w:val="99"/>
    <w:semiHidden/>
    <w:rsid w:val="003A1F26"/>
    <w:pPr>
      <w:spacing w:after="0" w:line="240" w:lineRule="auto"/>
    </w:pPr>
  </w:style>
  <w:style w:type="character" w:styleId="FollowedHyperlink">
    <w:name w:val="FollowedHyperlink"/>
    <w:basedOn w:val="DefaultParagraphFont"/>
    <w:uiPriority w:val="99"/>
    <w:semiHidden/>
    <w:unhideWhenUsed/>
    <w:rsid w:val="006241E8"/>
    <w:rPr>
      <w:color w:val="96607D" w:themeColor="followedHyperlink"/>
      <w:u w:val="single"/>
    </w:rPr>
  </w:style>
  <w:style w:type="numbering" w:customStyle="1" w:styleId="CurrentList3">
    <w:name w:val="Current List3"/>
    <w:uiPriority w:val="99"/>
    <w:rsid w:val="00677E31"/>
    <w:pPr>
      <w:numPr>
        <w:numId w:val="4"/>
      </w:numPr>
    </w:pPr>
  </w:style>
  <w:style w:type="table" w:styleId="TableGrid">
    <w:name w:val="Table Grid"/>
    <w:basedOn w:val="TableNormal"/>
    <w:uiPriority w:val="59"/>
    <w:rsid w:val="002F348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eNumber">
    <w:name w:val="page number"/>
    <w:basedOn w:val="DefaultParagraphFont"/>
    <w:uiPriority w:val="99"/>
    <w:semiHidden/>
    <w:unhideWhenUsed/>
    <w:rsid w:val="00E14E32"/>
  </w:style>
  <w:style w:type="numbering" w:customStyle="1" w:styleId="CurrentList4">
    <w:name w:val="Current List4"/>
    <w:uiPriority w:val="99"/>
    <w:rsid w:val="00AA3E3A"/>
    <w:pPr>
      <w:numPr>
        <w:numId w:val="18"/>
      </w:numPr>
    </w:pPr>
  </w:style>
  <w:style w:type="numbering" w:customStyle="1" w:styleId="CurrentList5">
    <w:name w:val="Current List5"/>
    <w:uiPriority w:val="99"/>
    <w:rsid w:val="002279B8"/>
    <w:pPr>
      <w:numPr>
        <w:numId w:val="1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503486">
      <w:bodyDiv w:val="1"/>
      <w:marLeft w:val="0"/>
      <w:marRight w:val="0"/>
      <w:marTop w:val="0"/>
      <w:marBottom w:val="0"/>
      <w:divBdr>
        <w:top w:val="none" w:sz="0" w:space="0" w:color="auto"/>
        <w:left w:val="none" w:sz="0" w:space="0" w:color="auto"/>
        <w:bottom w:val="none" w:sz="0" w:space="0" w:color="auto"/>
        <w:right w:val="none" w:sz="0" w:space="0" w:color="auto"/>
      </w:divBdr>
    </w:div>
    <w:div w:id="70471585">
      <w:bodyDiv w:val="1"/>
      <w:marLeft w:val="0"/>
      <w:marRight w:val="0"/>
      <w:marTop w:val="0"/>
      <w:marBottom w:val="0"/>
      <w:divBdr>
        <w:top w:val="none" w:sz="0" w:space="0" w:color="auto"/>
        <w:left w:val="none" w:sz="0" w:space="0" w:color="auto"/>
        <w:bottom w:val="none" w:sz="0" w:space="0" w:color="auto"/>
        <w:right w:val="none" w:sz="0" w:space="0" w:color="auto"/>
      </w:divBdr>
      <w:divsChild>
        <w:div w:id="956135466">
          <w:marLeft w:val="0"/>
          <w:marRight w:val="0"/>
          <w:marTop w:val="0"/>
          <w:marBottom w:val="0"/>
          <w:divBdr>
            <w:top w:val="none" w:sz="0" w:space="0" w:color="auto"/>
            <w:left w:val="none" w:sz="0" w:space="0" w:color="auto"/>
            <w:bottom w:val="none" w:sz="0" w:space="0" w:color="auto"/>
            <w:right w:val="none" w:sz="0" w:space="0" w:color="auto"/>
          </w:divBdr>
        </w:div>
      </w:divsChild>
    </w:div>
    <w:div w:id="407848729">
      <w:bodyDiv w:val="1"/>
      <w:marLeft w:val="0"/>
      <w:marRight w:val="0"/>
      <w:marTop w:val="0"/>
      <w:marBottom w:val="0"/>
      <w:divBdr>
        <w:top w:val="none" w:sz="0" w:space="0" w:color="auto"/>
        <w:left w:val="none" w:sz="0" w:space="0" w:color="auto"/>
        <w:bottom w:val="none" w:sz="0" w:space="0" w:color="auto"/>
        <w:right w:val="none" w:sz="0" w:space="0" w:color="auto"/>
      </w:divBdr>
      <w:divsChild>
        <w:div w:id="682826558">
          <w:marLeft w:val="0"/>
          <w:marRight w:val="0"/>
          <w:marTop w:val="0"/>
          <w:marBottom w:val="0"/>
          <w:divBdr>
            <w:top w:val="none" w:sz="0" w:space="0" w:color="auto"/>
            <w:left w:val="none" w:sz="0" w:space="0" w:color="auto"/>
            <w:bottom w:val="none" w:sz="0" w:space="0" w:color="auto"/>
            <w:right w:val="none" w:sz="0" w:space="0" w:color="auto"/>
          </w:divBdr>
        </w:div>
      </w:divsChild>
    </w:div>
    <w:div w:id="665523725">
      <w:bodyDiv w:val="1"/>
      <w:marLeft w:val="0"/>
      <w:marRight w:val="0"/>
      <w:marTop w:val="0"/>
      <w:marBottom w:val="0"/>
      <w:divBdr>
        <w:top w:val="none" w:sz="0" w:space="0" w:color="auto"/>
        <w:left w:val="none" w:sz="0" w:space="0" w:color="auto"/>
        <w:bottom w:val="none" w:sz="0" w:space="0" w:color="auto"/>
        <w:right w:val="none" w:sz="0" w:space="0" w:color="auto"/>
      </w:divBdr>
    </w:div>
    <w:div w:id="703867841">
      <w:bodyDiv w:val="1"/>
      <w:marLeft w:val="0"/>
      <w:marRight w:val="0"/>
      <w:marTop w:val="0"/>
      <w:marBottom w:val="0"/>
      <w:divBdr>
        <w:top w:val="none" w:sz="0" w:space="0" w:color="auto"/>
        <w:left w:val="none" w:sz="0" w:space="0" w:color="auto"/>
        <w:bottom w:val="none" w:sz="0" w:space="0" w:color="auto"/>
        <w:right w:val="none" w:sz="0" w:space="0" w:color="auto"/>
      </w:divBdr>
      <w:divsChild>
        <w:div w:id="268776960">
          <w:marLeft w:val="0"/>
          <w:marRight w:val="0"/>
          <w:marTop w:val="0"/>
          <w:marBottom w:val="0"/>
          <w:divBdr>
            <w:top w:val="none" w:sz="0" w:space="0" w:color="auto"/>
            <w:left w:val="none" w:sz="0" w:space="0" w:color="auto"/>
            <w:bottom w:val="none" w:sz="0" w:space="0" w:color="auto"/>
            <w:right w:val="none" w:sz="0" w:space="0" w:color="auto"/>
          </w:divBdr>
          <w:divsChild>
            <w:div w:id="799420028">
              <w:marLeft w:val="0"/>
              <w:marRight w:val="0"/>
              <w:marTop w:val="0"/>
              <w:marBottom w:val="0"/>
              <w:divBdr>
                <w:top w:val="none" w:sz="0" w:space="0" w:color="auto"/>
                <w:left w:val="none" w:sz="0" w:space="0" w:color="auto"/>
                <w:bottom w:val="none" w:sz="0" w:space="0" w:color="auto"/>
                <w:right w:val="none" w:sz="0" w:space="0" w:color="auto"/>
              </w:divBdr>
            </w:div>
            <w:div w:id="145833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530759">
      <w:bodyDiv w:val="1"/>
      <w:marLeft w:val="0"/>
      <w:marRight w:val="0"/>
      <w:marTop w:val="0"/>
      <w:marBottom w:val="0"/>
      <w:divBdr>
        <w:top w:val="none" w:sz="0" w:space="0" w:color="auto"/>
        <w:left w:val="none" w:sz="0" w:space="0" w:color="auto"/>
        <w:bottom w:val="none" w:sz="0" w:space="0" w:color="auto"/>
        <w:right w:val="none" w:sz="0" w:space="0" w:color="auto"/>
      </w:divBdr>
      <w:divsChild>
        <w:div w:id="1990591216">
          <w:marLeft w:val="0"/>
          <w:marRight w:val="0"/>
          <w:marTop w:val="0"/>
          <w:marBottom w:val="0"/>
          <w:divBdr>
            <w:top w:val="none" w:sz="0" w:space="0" w:color="auto"/>
            <w:left w:val="none" w:sz="0" w:space="0" w:color="auto"/>
            <w:bottom w:val="none" w:sz="0" w:space="0" w:color="auto"/>
            <w:right w:val="none" w:sz="0" w:space="0" w:color="auto"/>
          </w:divBdr>
        </w:div>
      </w:divsChild>
    </w:div>
    <w:div w:id="838350658">
      <w:bodyDiv w:val="1"/>
      <w:marLeft w:val="0"/>
      <w:marRight w:val="0"/>
      <w:marTop w:val="0"/>
      <w:marBottom w:val="0"/>
      <w:divBdr>
        <w:top w:val="none" w:sz="0" w:space="0" w:color="auto"/>
        <w:left w:val="none" w:sz="0" w:space="0" w:color="auto"/>
        <w:bottom w:val="none" w:sz="0" w:space="0" w:color="auto"/>
        <w:right w:val="none" w:sz="0" w:space="0" w:color="auto"/>
      </w:divBdr>
      <w:divsChild>
        <w:div w:id="530807151">
          <w:marLeft w:val="0"/>
          <w:marRight w:val="0"/>
          <w:marTop w:val="0"/>
          <w:marBottom w:val="0"/>
          <w:divBdr>
            <w:top w:val="none" w:sz="0" w:space="0" w:color="auto"/>
            <w:left w:val="none" w:sz="0" w:space="0" w:color="auto"/>
            <w:bottom w:val="none" w:sz="0" w:space="0" w:color="auto"/>
            <w:right w:val="none" w:sz="0" w:space="0" w:color="auto"/>
          </w:divBdr>
        </w:div>
      </w:divsChild>
    </w:div>
    <w:div w:id="892666271">
      <w:bodyDiv w:val="1"/>
      <w:marLeft w:val="0"/>
      <w:marRight w:val="0"/>
      <w:marTop w:val="0"/>
      <w:marBottom w:val="0"/>
      <w:divBdr>
        <w:top w:val="none" w:sz="0" w:space="0" w:color="auto"/>
        <w:left w:val="none" w:sz="0" w:space="0" w:color="auto"/>
        <w:bottom w:val="none" w:sz="0" w:space="0" w:color="auto"/>
        <w:right w:val="none" w:sz="0" w:space="0" w:color="auto"/>
      </w:divBdr>
      <w:divsChild>
        <w:div w:id="1862470027">
          <w:marLeft w:val="0"/>
          <w:marRight w:val="0"/>
          <w:marTop w:val="0"/>
          <w:marBottom w:val="0"/>
          <w:divBdr>
            <w:top w:val="none" w:sz="0" w:space="0" w:color="auto"/>
            <w:left w:val="none" w:sz="0" w:space="0" w:color="auto"/>
            <w:bottom w:val="none" w:sz="0" w:space="0" w:color="auto"/>
            <w:right w:val="none" w:sz="0" w:space="0" w:color="auto"/>
          </w:divBdr>
        </w:div>
      </w:divsChild>
    </w:div>
    <w:div w:id="893084334">
      <w:bodyDiv w:val="1"/>
      <w:marLeft w:val="0"/>
      <w:marRight w:val="0"/>
      <w:marTop w:val="0"/>
      <w:marBottom w:val="0"/>
      <w:divBdr>
        <w:top w:val="none" w:sz="0" w:space="0" w:color="auto"/>
        <w:left w:val="none" w:sz="0" w:space="0" w:color="auto"/>
        <w:bottom w:val="none" w:sz="0" w:space="0" w:color="auto"/>
        <w:right w:val="none" w:sz="0" w:space="0" w:color="auto"/>
      </w:divBdr>
      <w:divsChild>
        <w:div w:id="1062828942">
          <w:marLeft w:val="0"/>
          <w:marRight w:val="0"/>
          <w:marTop w:val="0"/>
          <w:marBottom w:val="0"/>
          <w:divBdr>
            <w:top w:val="none" w:sz="0" w:space="0" w:color="auto"/>
            <w:left w:val="none" w:sz="0" w:space="0" w:color="auto"/>
            <w:bottom w:val="none" w:sz="0" w:space="0" w:color="auto"/>
            <w:right w:val="none" w:sz="0" w:space="0" w:color="auto"/>
          </w:divBdr>
          <w:divsChild>
            <w:div w:id="114370788">
              <w:marLeft w:val="0"/>
              <w:marRight w:val="0"/>
              <w:marTop w:val="0"/>
              <w:marBottom w:val="0"/>
              <w:divBdr>
                <w:top w:val="none" w:sz="0" w:space="0" w:color="auto"/>
                <w:left w:val="none" w:sz="0" w:space="0" w:color="auto"/>
                <w:bottom w:val="none" w:sz="0" w:space="0" w:color="auto"/>
                <w:right w:val="none" w:sz="0" w:space="0" w:color="auto"/>
              </w:divBdr>
            </w:div>
            <w:div w:id="1378044689">
              <w:marLeft w:val="0"/>
              <w:marRight w:val="0"/>
              <w:marTop w:val="0"/>
              <w:marBottom w:val="0"/>
              <w:divBdr>
                <w:top w:val="none" w:sz="0" w:space="0" w:color="auto"/>
                <w:left w:val="none" w:sz="0" w:space="0" w:color="auto"/>
                <w:bottom w:val="none" w:sz="0" w:space="0" w:color="auto"/>
                <w:right w:val="none" w:sz="0" w:space="0" w:color="auto"/>
              </w:divBdr>
            </w:div>
            <w:div w:id="207870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945067">
      <w:bodyDiv w:val="1"/>
      <w:marLeft w:val="0"/>
      <w:marRight w:val="0"/>
      <w:marTop w:val="0"/>
      <w:marBottom w:val="0"/>
      <w:divBdr>
        <w:top w:val="none" w:sz="0" w:space="0" w:color="auto"/>
        <w:left w:val="none" w:sz="0" w:space="0" w:color="auto"/>
        <w:bottom w:val="none" w:sz="0" w:space="0" w:color="auto"/>
        <w:right w:val="none" w:sz="0" w:space="0" w:color="auto"/>
      </w:divBdr>
      <w:divsChild>
        <w:div w:id="90859515">
          <w:marLeft w:val="0"/>
          <w:marRight w:val="0"/>
          <w:marTop w:val="0"/>
          <w:marBottom w:val="0"/>
          <w:divBdr>
            <w:top w:val="none" w:sz="0" w:space="0" w:color="auto"/>
            <w:left w:val="none" w:sz="0" w:space="0" w:color="auto"/>
            <w:bottom w:val="none" w:sz="0" w:space="0" w:color="auto"/>
            <w:right w:val="none" w:sz="0" w:space="0" w:color="auto"/>
          </w:divBdr>
        </w:div>
      </w:divsChild>
    </w:div>
    <w:div w:id="932740588">
      <w:bodyDiv w:val="1"/>
      <w:marLeft w:val="0"/>
      <w:marRight w:val="0"/>
      <w:marTop w:val="0"/>
      <w:marBottom w:val="0"/>
      <w:divBdr>
        <w:top w:val="none" w:sz="0" w:space="0" w:color="auto"/>
        <w:left w:val="none" w:sz="0" w:space="0" w:color="auto"/>
        <w:bottom w:val="none" w:sz="0" w:space="0" w:color="auto"/>
        <w:right w:val="none" w:sz="0" w:space="0" w:color="auto"/>
      </w:divBdr>
      <w:divsChild>
        <w:div w:id="450057090">
          <w:marLeft w:val="0"/>
          <w:marRight w:val="0"/>
          <w:marTop w:val="0"/>
          <w:marBottom w:val="0"/>
          <w:divBdr>
            <w:top w:val="none" w:sz="0" w:space="0" w:color="auto"/>
            <w:left w:val="none" w:sz="0" w:space="0" w:color="auto"/>
            <w:bottom w:val="none" w:sz="0" w:space="0" w:color="auto"/>
            <w:right w:val="none" w:sz="0" w:space="0" w:color="auto"/>
          </w:divBdr>
          <w:divsChild>
            <w:div w:id="230117800">
              <w:marLeft w:val="0"/>
              <w:marRight w:val="0"/>
              <w:marTop w:val="0"/>
              <w:marBottom w:val="0"/>
              <w:divBdr>
                <w:top w:val="none" w:sz="0" w:space="0" w:color="auto"/>
                <w:left w:val="none" w:sz="0" w:space="0" w:color="auto"/>
                <w:bottom w:val="none" w:sz="0" w:space="0" w:color="auto"/>
                <w:right w:val="none" w:sz="0" w:space="0" w:color="auto"/>
              </w:divBdr>
            </w:div>
            <w:div w:id="1242720840">
              <w:marLeft w:val="0"/>
              <w:marRight w:val="0"/>
              <w:marTop w:val="0"/>
              <w:marBottom w:val="0"/>
              <w:divBdr>
                <w:top w:val="none" w:sz="0" w:space="0" w:color="auto"/>
                <w:left w:val="none" w:sz="0" w:space="0" w:color="auto"/>
                <w:bottom w:val="none" w:sz="0" w:space="0" w:color="auto"/>
                <w:right w:val="none" w:sz="0" w:space="0" w:color="auto"/>
              </w:divBdr>
            </w:div>
            <w:div w:id="169896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339148">
      <w:bodyDiv w:val="1"/>
      <w:marLeft w:val="0"/>
      <w:marRight w:val="0"/>
      <w:marTop w:val="0"/>
      <w:marBottom w:val="0"/>
      <w:divBdr>
        <w:top w:val="none" w:sz="0" w:space="0" w:color="auto"/>
        <w:left w:val="none" w:sz="0" w:space="0" w:color="auto"/>
        <w:bottom w:val="none" w:sz="0" w:space="0" w:color="auto"/>
        <w:right w:val="none" w:sz="0" w:space="0" w:color="auto"/>
      </w:divBdr>
      <w:divsChild>
        <w:div w:id="1452897953">
          <w:marLeft w:val="0"/>
          <w:marRight w:val="0"/>
          <w:marTop w:val="0"/>
          <w:marBottom w:val="0"/>
          <w:divBdr>
            <w:top w:val="none" w:sz="0" w:space="0" w:color="auto"/>
            <w:left w:val="none" w:sz="0" w:space="0" w:color="auto"/>
            <w:bottom w:val="none" w:sz="0" w:space="0" w:color="auto"/>
            <w:right w:val="none" w:sz="0" w:space="0" w:color="auto"/>
          </w:divBdr>
        </w:div>
      </w:divsChild>
    </w:div>
    <w:div w:id="955601207">
      <w:bodyDiv w:val="1"/>
      <w:marLeft w:val="0"/>
      <w:marRight w:val="0"/>
      <w:marTop w:val="0"/>
      <w:marBottom w:val="0"/>
      <w:divBdr>
        <w:top w:val="none" w:sz="0" w:space="0" w:color="auto"/>
        <w:left w:val="none" w:sz="0" w:space="0" w:color="auto"/>
        <w:bottom w:val="none" w:sz="0" w:space="0" w:color="auto"/>
        <w:right w:val="none" w:sz="0" w:space="0" w:color="auto"/>
      </w:divBdr>
      <w:divsChild>
        <w:div w:id="984043193">
          <w:marLeft w:val="0"/>
          <w:marRight w:val="0"/>
          <w:marTop w:val="0"/>
          <w:marBottom w:val="0"/>
          <w:divBdr>
            <w:top w:val="none" w:sz="0" w:space="0" w:color="auto"/>
            <w:left w:val="none" w:sz="0" w:space="0" w:color="auto"/>
            <w:bottom w:val="none" w:sz="0" w:space="0" w:color="auto"/>
            <w:right w:val="none" w:sz="0" w:space="0" w:color="auto"/>
          </w:divBdr>
        </w:div>
      </w:divsChild>
    </w:div>
    <w:div w:id="974406030">
      <w:bodyDiv w:val="1"/>
      <w:marLeft w:val="0"/>
      <w:marRight w:val="0"/>
      <w:marTop w:val="0"/>
      <w:marBottom w:val="0"/>
      <w:divBdr>
        <w:top w:val="none" w:sz="0" w:space="0" w:color="auto"/>
        <w:left w:val="none" w:sz="0" w:space="0" w:color="auto"/>
        <w:bottom w:val="none" w:sz="0" w:space="0" w:color="auto"/>
        <w:right w:val="none" w:sz="0" w:space="0" w:color="auto"/>
      </w:divBdr>
      <w:divsChild>
        <w:div w:id="283733248">
          <w:marLeft w:val="0"/>
          <w:marRight w:val="0"/>
          <w:marTop w:val="0"/>
          <w:marBottom w:val="0"/>
          <w:divBdr>
            <w:top w:val="none" w:sz="0" w:space="0" w:color="auto"/>
            <w:left w:val="none" w:sz="0" w:space="0" w:color="auto"/>
            <w:bottom w:val="none" w:sz="0" w:space="0" w:color="auto"/>
            <w:right w:val="none" w:sz="0" w:space="0" w:color="auto"/>
          </w:divBdr>
        </w:div>
      </w:divsChild>
    </w:div>
    <w:div w:id="1001660435">
      <w:bodyDiv w:val="1"/>
      <w:marLeft w:val="0"/>
      <w:marRight w:val="0"/>
      <w:marTop w:val="0"/>
      <w:marBottom w:val="0"/>
      <w:divBdr>
        <w:top w:val="none" w:sz="0" w:space="0" w:color="auto"/>
        <w:left w:val="none" w:sz="0" w:space="0" w:color="auto"/>
        <w:bottom w:val="none" w:sz="0" w:space="0" w:color="auto"/>
        <w:right w:val="none" w:sz="0" w:space="0" w:color="auto"/>
      </w:divBdr>
      <w:divsChild>
        <w:div w:id="675308893">
          <w:marLeft w:val="0"/>
          <w:marRight w:val="0"/>
          <w:marTop w:val="0"/>
          <w:marBottom w:val="0"/>
          <w:divBdr>
            <w:top w:val="none" w:sz="0" w:space="0" w:color="auto"/>
            <w:left w:val="none" w:sz="0" w:space="0" w:color="auto"/>
            <w:bottom w:val="none" w:sz="0" w:space="0" w:color="auto"/>
            <w:right w:val="none" w:sz="0" w:space="0" w:color="auto"/>
          </w:divBdr>
        </w:div>
      </w:divsChild>
    </w:div>
    <w:div w:id="1035352170">
      <w:bodyDiv w:val="1"/>
      <w:marLeft w:val="0"/>
      <w:marRight w:val="0"/>
      <w:marTop w:val="0"/>
      <w:marBottom w:val="0"/>
      <w:divBdr>
        <w:top w:val="none" w:sz="0" w:space="0" w:color="auto"/>
        <w:left w:val="none" w:sz="0" w:space="0" w:color="auto"/>
        <w:bottom w:val="none" w:sz="0" w:space="0" w:color="auto"/>
        <w:right w:val="none" w:sz="0" w:space="0" w:color="auto"/>
      </w:divBdr>
      <w:divsChild>
        <w:div w:id="1924101580">
          <w:marLeft w:val="0"/>
          <w:marRight w:val="0"/>
          <w:marTop w:val="0"/>
          <w:marBottom w:val="0"/>
          <w:divBdr>
            <w:top w:val="none" w:sz="0" w:space="0" w:color="auto"/>
            <w:left w:val="none" w:sz="0" w:space="0" w:color="auto"/>
            <w:bottom w:val="none" w:sz="0" w:space="0" w:color="auto"/>
            <w:right w:val="none" w:sz="0" w:space="0" w:color="auto"/>
          </w:divBdr>
        </w:div>
      </w:divsChild>
    </w:div>
    <w:div w:id="1092895012">
      <w:bodyDiv w:val="1"/>
      <w:marLeft w:val="0"/>
      <w:marRight w:val="0"/>
      <w:marTop w:val="0"/>
      <w:marBottom w:val="0"/>
      <w:divBdr>
        <w:top w:val="none" w:sz="0" w:space="0" w:color="auto"/>
        <w:left w:val="none" w:sz="0" w:space="0" w:color="auto"/>
        <w:bottom w:val="none" w:sz="0" w:space="0" w:color="auto"/>
        <w:right w:val="none" w:sz="0" w:space="0" w:color="auto"/>
      </w:divBdr>
    </w:div>
    <w:div w:id="1137335879">
      <w:bodyDiv w:val="1"/>
      <w:marLeft w:val="0"/>
      <w:marRight w:val="0"/>
      <w:marTop w:val="0"/>
      <w:marBottom w:val="0"/>
      <w:divBdr>
        <w:top w:val="none" w:sz="0" w:space="0" w:color="auto"/>
        <w:left w:val="none" w:sz="0" w:space="0" w:color="auto"/>
        <w:bottom w:val="none" w:sz="0" w:space="0" w:color="auto"/>
        <w:right w:val="none" w:sz="0" w:space="0" w:color="auto"/>
      </w:divBdr>
      <w:divsChild>
        <w:div w:id="258606866">
          <w:marLeft w:val="0"/>
          <w:marRight w:val="0"/>
          <w:marTop w:val="0"/>
          <w:marBottom w:val="0"/>
          <w:divBdr>
            <w:top w:val="none" w:sz="0" w:space="0" w:color="auto"/>
            <w:left w:val="none" w:sz="0" w:space="0" w:color="auto"/>
            <w:bottom w:val="none" w:sz="0" w:space="0" w:color="auto"/>
            <w:right w:val="none" w:sz="0" w:space="0" w:color="auto"/>
          </w:divBdr>
          <w:divsChild>
            <w:div w:id="888224925">
              <w:marLeft w:val="0"/>
              <w:marRight w:val="0"/>
              <w:marTop w:val="0"/>
              <w:marBottom w:val="0"/>
              <w:divBdr>
                <w:top w:val="none" w:sz="0" w:space="0" w:color="auto"/>
                <w:left w:val="none" w:sz="0" w:space="0" w:color="auto"/>
                <w:bottom w:val="none" w:sz="0" w:space="0" w:color="auto"/>
                <w:right w:val="none" w:sz="0" w:space="0" w:color="auto"/>
              </w:divBdr>
            </w:div>
            <w:div w:id="1358385282">
              <w:marLeft w:val="0"/>
              <w:marRight w:val="0"/>
              <w:marTop w:val="0"/>
              <w:marBottom w:val="0"/>
              <w:divBdr>
                <w:top w:val="none" w:sz="0" w:space="0" w:color="auto"/>
                <w:left w:val="none" w:sz="0" w:space="0" w:color="auto"/>
                <w:bottom w:val="none" w:sz="0" w:space="0" w:color="auto"/>
                <w:right w:val="none" w:sz="0" w:space="0" w:color="auto"/>
              </w:divBdr>
            </w:div>
            <w:div w:id="187021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465471">
      <w:bodyDiv w:val="1"/>
      <w:marLeft w:val="0"/>
      <w:marRight w:val="0"/>
      <w:marTop w:val="0"/>
      <w:marBottom w:val="0"/>
      <w:divBdr>
        <w:top w:val="none" w:sz="0" w:space="0" w:color="auto"/>
        <w:left w:val="none" w:sz="0" w:space="0" w:color="auto"/>
        <w:bottom w:val="none" w:sz="0" w:space="0" w:color="auto"/>
        <w:right w:val="none" w:sz="0" w:space="0" w:color="auto"/>
      </w:divBdr>
      <w:divsChild>
        <w:div w:id="27610986">
          <w:marLeft w:val="0"/>
          <w:marRight w:val="0"/>
          <w:marTop w:val="0"/>
          <w:marBottom w:val="0"/>
          <w:divBdr>
            <w:top w:val="none" w:sz="0" w:space="0" w:color="auto"/>
            <w:left w:val="none" w:sz="0" w:space="0" w:color="auto"/>
            <w:bottom w:val="none" w:sz="0" w:space="0" w:color="auto"/>
            <w:right w:val="none" w:sz="0" w:space="0" w:color="auto"/>
          </w:divBdr>
        </w:div>
      </w:divsChild>
    </w:div>
    <w:div w:id="1191644628">
      <w:bodyDiv w:val="1"/>
      <w:marLeft w:val="0"/>
      <w:marRight w:val="0"/>
      <w:marTop w:val="0"/>
      <w:marBottom w:val="0"/>
      <w:divBdr>
        <w:top w:val="none" w:sz="0" w:space="0" w:color="auto"/>
        <w:left w:val="none" w:sz="0" w:space="0" w:color="auto"/>
        <w:bottom w:val="none" w:sz="0" w:space="0" w:color="auto"/>
        <w:right w:val="none" w:sz="0" w:space="0" w:color="auto"/>
      </w:divBdr>
    </w:div>
    <w:div w:id="1283075162">
      <w:bodyDiv w:val="1"/>
      <w:marLeft w:val="0"/>
      <w:marRight w:val="0"/>
      <w:marTop w:val="0"/>
      <w:marBottom w:val="0"/>
      <w:divBdr>
        <w:top w:val="none" w:sz="0" w:space="0" w:color="auto"/>
        <w:left w:val="none" w:sz="0" w:space="0" w:color="auto"/>
        <w:bottom w:val="none" w:sz="0" w:space="0" w:color="auto"/>
        <w:right w:val="none" w:sz="0" w:space="0" w:color="auto"/>
      </w:divBdr>
      <w:divsChild>
        <w:div w:id="90787857">
          <w:marLeft w:val="0"/>
          <w:marRight w:val="0"/>
          <w:marTop w:val="0"/>
          <w:marBottom w:val="0"/>
          <w:divBdr>
            <w:top w:val="none" w:sz="0" w:space="0" w:color="auto"/>
            <w:left w:val="none" w:sz="0" w:space="0" w:color="auto"/>
            <w:bottom w:val="none" w:sz="0" w:space="0" w:color="auto"/>
            <w:right w:val="none" w:sz="0" w:space="0" w:color="auto"/>
          </w:divBdr>
        </w:div>
      </w:divsChild>
    </w:div>
    <w:div w:id="1339961981">
      <w:bodyDiv w:val="1"/>
      <w:marLeft w:val="0"/>
      <w:marRight w:val="0"/>
      <w:marTop w:val="0"/>
      <w:marBottom w:val="0"/>
      <w:divBdr>
        <w:top w:val="none" w:sz="0" w:space="0" w:color="auto"/>
        <w:left w:val="none" w:sz="0" w:space="0" w:color="auto"/>
        <w:bottom w:val="none" w:sz="0" w:space="0" w:color="auto"/>
        <w:right w:val="none" w:sz="0" w:space="0" w:color="auto"/>
      </w:divBdr>
      <w:divsChild>
        <w:div w:id="2078428618">
          <w:marLeft w:val="0"/>
          <w:marRight w:val="0"/>
          <w:marTop w:val="0"/>
          <w:marBottom w:val="0"/>
          <w:divBdr>
            <w:top w:val="none" w:sz="0" w:space="0" w:color="auto"/>
            <w:left w:val="none" w:sz="0" w:space="0" w:color="auto"/>
            <w:bottom w:val="none" w:sz="0" w:space="0" w:color="auto"/>
            <w:right w:val="none" w:sz="0" w:space="0" w:color="auto"/>
          </w:divBdr>
          <w:divsChild>
            <w:div w:id="950210074">
              <w:marLeft w:val="0"/>
              <w:marRight w:val="0"/>
              <w:marTop w:val="0"/>
              <w:marBottom w:val="0"/>
              <w:divBdr>
                <w:top w:val="none" w:sz="0" w:space="0" w:color="auto"/>
                <w:left w:val="none" w:sz="0" w:space="0" w:color="auto"/>
                <w:bottom w:val="none" w:sz="0" w:space="0" w:color="auto"/>
                <w:right w:val="none" w:sz="0" w:space="0" w:color="auto"/>
              </w:divBdr>
            </w:div>
            <w:div w:id="176542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712998">
      <w:bodyDiv w:val="1"/>
      <w:marLeft w:val="0"/>
      <w:marRight w:val="0"/>
      <w:marTop w:val="0"/>
      <w:marBottom w:val="0"/>
      <w:divBdr>
        <w:top w:val="none" w:sz="0" w:space="0" w:color="auto"/>
        <w:left w:val="none" w:sz="0" w:space="0" w:color="auto"/>
        <w:bottom w:val="none" w:sz="0" w:space="0" w:color="auto"/>
        <w:right w:val="none" w:sz="0" w:space="0" w:color="auto"/>
      </w:divBdr>
      <w:divsChild>
        <w:div w:id="1619725218">
          <w:marLeft w:val="0"/>
          <w:marRight w:val="0"/>
          <w:marTop w:val="0"/>
          <w:marBottom w:val="0"/>
          <w:divBdr>
            <w:top w:val="none" w:sz="0" w:space="0" w:color="auto"/>
            <w:left w:val="none" w:sz="0" w:space="0" w:color="auto"/>
            <w:bottom w:val="none" w:sz="0" w:space="0" w:color="auto"/>
            <w:right w:val="none" w:sz="0" w:space="0" w:color="auto"/>
          </w:divBdr>
          <w:divsChild>
            <w:div w:id="27686163">
              <w:marLeft w:val="0"/>
              <w:marRight w:val="0"/>
              <w:marTop w:val="0"/>
              <w:marBottom w:val="0"/>
              <w:divBdr>
                <w:top w:val="none" w:sz="0" w:space="0" w:color="auto"/>
                <w:left w:val="none" w:sz="0" w:space="0" w:color="auto"/>
                <w:bottom w:val="none" w:sz="0" w:space="0" w:color="auto"/>
                <w:right w:val="none" w:sz="0" w:space="0" w:color="auto"/>
              </w:divBdr>
            </w:div>
            <w:div w:id="223221646">
              <w:marLeft w:val="0"/>
              <w:marRight w:val="0"/>
              <w:marTop w:val="0"/>
              <w:marBottom w:val="0"/>
              <w:divBdr>
                <w:top w:val="none" w:sz="0" w:space="0" w:color="auto"/>
                <w:left w:val="none" w:sz="0" w:space="0" w:color="auto"/>
                <w:bottom w:val="none" w:sz="0" w:space="0" w:color="auto"/>
                <w:right w:val="none" w:sz="0" w:space="0" w:color="auto"/>
              </w:divBdr>
            </w:div>
            <w:div w:id="107636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000702">
      <w:bodyDiv w:val="1"/>
      <w:marLeft w:val="0"/>
      <w:marRight w:val="0"/>
      <w:marTop w:val="0"/>
      <w:marBottom w:val="0"/>
      <w:divBdr>
        <w:top w:val="none" w:sz="0" w:space="0" w:color="auto"/>
        <w:left w:val="none" w:sz="0" w:space="0" w:color="auto"/>
        <w:bottom w:val="none" w:sz="0" w:space="0" w:color="auto"/>
        <w:right w:val="none" w:sz="0" w:space="0" w:color="auto"/>
      </w:divBdr>
      <w:divsChild>
        <w:div w:id="1774351547">
          <w:marLeft w:val="0"/>
          <w:marRight w:val="0"/>
          <w:marTop w:val="0"/>
          <w:marBottom w:val="0"/>
          <w:divBdr>
            <w:top w:val="none" w:sz="0" w:space="0" w:color="auto"/>
            <w:left w:val="none" w:sz="0" w:space="0" w:color="auto"/>
            <w:bottom w:val="none" w:sz="0" w:space="0" w:color="auto"/>
            <w:right w:val="none" w:sz="0" w:space="0" w:color="auto"/>
          </w:divBdr>
        </w:div>
      </w:divsChild>
    </w:div>
    <w:div w:id="1511985000">
      <w:bodyDiv w:val="1"/>
      <w:marLeft w:val="0"/>
      <w:marRight w:val="0"/>
      <w:marTop w:val="0"/>
      <w:marBottom w:val="0"/>
      <w:divBdr>
        <w:top w:val="none" w:sz="0" w:space="0" w:color="auto"/>
        <w:left w:val="none" w:sz="0" w:space="0" w:color="auto"/>
        <w:bottom w:val="none" w:sz="0" w:space="0" w:color="auto"/>
        <w:right w:val="none" w:sz="0" w:space="0" w:color="auto"/>
      </w:divBdr>
      <w:divsChild>
        <w:div w:id="807433203">
          <w:marLeft w:val="0"/>
          <w:marRight w:val="0"/>
          <w:marTop w:val="0"/>
          <w:marBottom w:val="0"/>
          <w:divBdr>
            <w:top w:val="none" w:sz="0" w:space="0" w:color="auto"/>
            <w:left w:val="none" w:sz="0" w:space="0" w:color="auto"/>
            <w:bottom w:val="none" w:sz="0" w:space="0" w:color="auto"/>
            <w:right w:val="none" w:sz="0" w:space="0" w:color="auto"/>
          </w:divBdr>
        </w:div>
      </w:divsChild>
    </w:div>
    <w:div w:id="1704282530">
      <w:bodyDiv w:val="1"/>
      <w:marLeft w:val="0"/>
      <w:marRight w:val="0"/>
      <w:marTop w:val="0"/>
      <w:marBottom w:val="0"/>
      <w:divBdr>
        <w:top w:val="none" w:sz="0" w:space="0" w:color="auto"/>
        <w:left w:val="none" w:sz="0" w:space="0" w:color="auto"/>
        <w:bottom w:val="none" w:sz="0" w:space="0" w:color="auto"/>
        <w:right w:val="none" w:sz="0" w:space="0" w:color="auto"/>
      </w:divBdr>
    </w:div>
    <w:div w:id="1791389231">
      <w:bodyDiv w:val="1"/>
      <w:marLeft w:val="0"/>
      <w:marRight w:val="0"/>
      <w:marTop w:val="0"/>
      <w:marBottom w:val="0"/>
      <w:divBdr>
        <w:top w:val="none" w:sz="0" w:space="0" w:color="auto"/>
        <w:left w:val="none" w:sz="0" w:space="0" w:color="auto"/>
        <w:bottom w:val="none" w:sz="0" w:space="0" w:color="auto"/>
        <w:right w:val="none" w:sz="0" w:space="0" w:color="auto"/>
      </w:divBdr>
      <w:divsChild>
        <w:div w:id="2119829747">
          <w:marLeft w:val="0"/>
          <w:marRight w:val="0"/>
          <w:marTop w:val="0"/>
          <w:marBottom w:val="0"/>
          <w:divBdr>
            <w:top w:val="none" w:sz="0" w:space="0" w:color="auto"/>
            <w:left w:val="none" w:sz="0" w:space="0" w:color="auto"/>
            <w:bottom w:val="none" w:sz="0" w:space="0" w:color="auto"/>
            <w:right w:val="none" w:sz="0" w:space="0" w:color="auto"/>
          </w:divBdr>
          <w:divsChild>
            <w:div w:id="868226500">
              <w:marLeft w:val="0"/>
              <w:marRight w:val="0"/>
              <w:marTop w:val="0"/>
              <w:marBottom w:val="0"/>
              <w:divBdr>
                <w:top w:val="none" w:sz="0" w:space="0" w:color="auto"/>
                <w:left w:val="none" w:sz="0" w:space="0" w:color="auto"/>
                <w:bottom w:val="none" w:sz="0" w:space="0" w:color="auto"/>
                <w:right w:val="none" w:sz="0" w:space="0" w:color="auto"/>
              </w:divBdr>
            </w:div>
            <w:div w:id="127077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704538">
      <w:bodyDiv w:val="1"/>
      <w:marLeft w:val="0"/>
      <w:marRight w:val="0"/>
      <w:marTop w:val="0"/>
      <w:marBottom w:val="0"/>
      <w:divBdr>
        <w:top w:val="none" w:sz="0" w:space="0" w:color="auto"/>
        <w:left w:val="none" w:sz="0" w:space="0" w:color="auto"/>
        <w:bottom w:val="none" w:sz="0" w:space="0" w:color="auto"/>
        <w:right w:val="none" w:sz="0" w:space="0" w:color="auto"/>
      </w:divBdr>
      <w:divsChild>
        <w:div w:id="1066875327">
          <w:marLeft w:val="0"/>
          <w:marRight w:val="0"/>
          <w:marTop w:val="0"/>
          <w:marBottom w:val="0"/>
          <w:divBdr>
            <w:top w:val="none" w:sz="0" w:space="0" w:color="auto"/>
            <w:left w:val="none" w:sz="0" w:space="0" w:color="auto"/>
            <w:bottom w:val="none" w:sz="0" w:space="0" w:color="auto"/>
            <w:right w:val="none" w:sz="0" w:space="0" w:color="auto"/>
          </w:divBdr>
        </w:div>
      </w:divsChild>
    </w:div>
    <w:div w:id="1866090041">
      <w:bodyDiv w:val="1"/>
      <w:marLeft w:val="0"/>
      <w:marRight w:val="0"/>
      <w:marTop w:val="0"/>
      <w:marBottom w:val="0"/>
      <w:divBdr>
        <w:top w:val="none" w:sz="0" w:space="0" w:color="auto"/>
        <w:left w:val="none" w:sz="0" w:space="0" w:color="auto"/>
        <w:bottom w:val="none" w:sz="0" w:space="0" w:color="auto"/>
        <w:right w:val="none" w:sz="0" w:space="0" w:color="auto"/>
      </w:divBdr>
      <w:divsChild>
        <w:div w:id="1270744464">
          <w:marLeft w:val="0"/>
          <w:marRight w:val="0"/>
          <w:marTop w:val="0"/>
          <w:marBottom w:val="0"/>
          <w:divBdr>
            <w:top w:val="none" w:sz="0" w:space="0" w:color="auto"/>
            <w:left w:val="none" w:sz="0" w:space="0" w:color="auto"/>
            <w:bottom w:val="none" w:sz="0" w:space="0" w:color="auto"/>
            <w:right w:val="none" w:sz="0" w:space="0" w:color="auto"/>
          </w:divBdr>
        </w:div>
      </w:divsChild>
    </w:div>
    <w:div w:id="2012488019">
      <w:bodyDiv w:val="1"/>
      <w:marLeft w:val="0"/>
      <w:marRight w:val="0"/>
      <w:marTop w:val="0"/>
      <w:marBottom w:val="0"/>
      <w:divBdr>
        <w:top w:val="none" w:sz="0" w:space="0" w:color="auto"/>
        <w:left w:val="none" w:sz="0" w:space="0" w:color="auto"/>
        <w:bottom w:val="none" w:sz="0" w:space="0" w:color="auto"/>
        <w:right w:val="none" w:sz="0" w:space="0" w:color="auto"/>
      </w:divBdr>
      <w:divsChild>
        <w:div w:id="602760165">
          <w:marLeft w:val="0"/>
          <w:marRight w:val="0"/>
          <w:marTop w:val="0"/>
          <w:marBottom w:val="0"/>
          <w:divBdr>
            <w:top w:val="none" w:sz="0" w:space="0" w:color="auto"/>
            <w:left w:val="none" w:sz="0" w:space="0" w:color="auto"/>
            <w:bottom w:val="none" w:sz="0" w:space="0" w:color="auto"/>
            <w:right w:val="none" w:sz="0" w:space="0" w:color="auto"/>
          </w:divBdr>
        </w:div>
      </w:divsChild>
    </w:div>
    <w:div w:id="2049992658">
      <w:bodyDiv w:val="1"/>
      <w:marLeft w:val="0"/>
      <w:marRight w:val="0"/>
      <w:marTop w:val="0"/>
      <w:marBottom w:val="0"/>
      <w:divBdr>
        <w:top w:val="none" w:sz="0" w:space="0" w:color="auto"/>
        <w:left w:val="none" w:sz="0" w:space="0" w:color="auto"/>
        <w:bottom w:val="none" w:sz="0" w:space="0" w:color="auto"/>
        <w:right w:val="none" w:sz="0" w:space="0" w:color="auto"/>
      </w:divBdr>
      <w:divsChild>
        <w:div w:id="667638170">
          <w:marLeft w:val="0"/>
          <w:marRight w:val="0"/>
          <w:marTop w:val="0"/>
          <w:marBottom w:val="0"/>
          <w:divBdr>
            <w:top w:val="none" w:sz="0" w:space="0" w:color="auto"/>
            <w:left w:val="none" w:sz="0" w:space="0" w:color="auto"/>
            <w:bottom w:val="none" w:sz="0" w:space="0" w:color="auto"/>
            <w:right w:val="none" w:sz="0" w:space="0" w:color="auto"/>
          </w:divBdr>
        </w:div>
      </w:divsChild>
    </w:div>
    <w:div w:id="2060665873">
      <w:bodyDiv w:val="1"/>
      <w:marLeft w:val="0"/>
      <w:marRight w:val="0"/>
      <w:marTop w:val="0"/>
      <w:marBottom w:val="0"/>
      <w:divBdr>
        <w:top w:val="none" w:sz="0" w:space="0" w:color="auto"/>
        <w:left w:val="none" w:sz="0" w:space="0" w:color="auto"/>
        <w:bottom w:val="none" w:sz="0" w:space="0" w:color="auto"/>
        <w:right w:val="none" w:sz="0" w:space="0" w:color="auto"/>
      </w:divBdr>
      <w:divsChild>
        <w:div w:id="18246628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hyperlink" Target="https://www.w3.org/TR/WCAG22/" TargetMode="External"/><Relationship Id="rId39" Type="http://schemas.openxmlformats.org/officeDocument/2006/relationships/hyperlink" Target="https://www.nzba.org.nz/banking-information/fighting-financial-crime/you-and-the-money-laundering-law/" TargetMode="External"/><Relationship Id="rId21" Type="http://schemas.openxmlformats.org/officeDocument/2006/relationships/header" Target="header2.xml"/><Relationship Id="rId34" Type="http://schemas.openxmlformats.org/officeDocument/2006/relationships/hyperlink" Target="https://www.fdic.gov/system/files/2024-07/2021execsum.pdf" TargetMode="External"/><Relationship Id="rId42" Type="http://schemas.openxmlformats.org/officeDocument/2006/relationships/hyperlink" Target="https://www.odi.govt.nz/home/about-disability/what-do-we-mean-by-disability-2/" TargetMode="External"/><Relationship Id="rId47" Type="http://schemas.openxmlformats.org/officeDocument/2006/relationships/hyperlink" Target="https://www.stats.govt.nz/assets/Uploads/Retirement-of-archive-website-project-files/Reports/Social-and-economic-outcomes-for-disabled-people-Findings-from-the-2013-Disability-Survey/soc-eco-outcomes-2013-pdf.pdf" TargetMode="External"/><Relationship Id="rId50" Type="http://schemas.openxmlformats.org/officeDocument/2006/relationships/hyperlink" Target="https://www.westpac.co.nz/assets/Personal/life-money/documents/Westpac-NZ-Access-to-Banking-in-Aotearoa-Report.pdf" TargetMode="External"/><Relationship Id="rId55" Type="http://schemas.openxmlformats.org/officeDocument/2006/relationships/hyperlink" Target="https://www.clickawaypound.com/downloads/cap16final2711.pdf"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tiff"/><Relationship Id="rId25" Type="http://schemas.openxmlformats.org/officeDocument/2006/relationships/footer" Target="footer3.xml"/><Relationship Id="rId33" Type="http://schemas.openxmlformats.org/officeDocument/2006/relationships/hyperlink" Target="https://www.enablinggoodlives.co.nz/about-egl/egl-approach/" TargetMode="External"/><Relationship Id="rId38" Type="http://schemas.openxmlformats.org/officeDocument/2006/relationships/hyperlink" Target="https://www.nationaldisabilityinstitute.org/wp-content/uploads/2020/10/extra-costs-living-with-disability-brief.pdf" TargetMode="External"/><Relationship Id="rId46" Type="http://schemas.openxmlformats.org/officeDocument/2006/relationships/hyperlink" Target="https://www.stats.govt.nz/assets/Uploads/Disability-survey/Disability-survey-2013/Disability-survey-2013-additional-documents/Disability-Survey-2013.pdf" TargetMode="External"/><Relationship Id="rId59" Type="http://schemas.microsoft.com/office/2019/05/relationships/documenttasks" Target="documenttasks/documenttasks1.xm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header" Target="header1.xml"/><Relationship Id="rId29" Type="http://schemas.openxmlformats.org/officeDocument/2006/relationships/hyperlink" Target="https://comcom.govt.nz/__data/assets/pdf_file/0031/359491/Retail-Payment-System-Costs-to-businesses-and-consumers-of-card-payments-in-Aotearoa-New-Zealand-Consultation-Paper-23-July-2024.pdf" TargetMode="External"/><Relationship Id="rId41" Type="http://schemas.openxmlformats.org/officeDocument/2006/relationships/hyperlink" Target="https://www.odi.govt.nz/nz-disability-strategy/about-the-strategy/new-zealand-disability-strategy-2016-2026/the-new-disability-strategy-download-in-a-range-of-accessible-formats/" TargetMode="External"/><Relationship Id="rId54" Type="http://schemas.openxmlformats.org/officeDocument/2006/relationships/hyperlink" Target="https://clickawaypound.com/downloads/cap19final0502.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3.xml"/><Relationship Id="rId32" Type="http://schemas.openxmlformats.org/officeDocument/2006/relationships/hyperlink" Target="https://aspirecircle.org/wp-content/uploads/2022/01/2020-Annual-Report-The-Global-Economics-of-Disability-DNI.pdf" TargetMode="External"/><Relationship Id="rId37" Type="http://schemas.openxmlformats.org/officeDocument/2006/relationships/hyperlink" Target="https://www.justice.govt.nz/assets/Documents/Publications/Proactive-release-20240715-CAB-Regulatory-Systems-Justice-Amendment-Bill_Final.pdf" TargetMode="External"/><Relationship Id="rId40" Type="http://schemas.openxmlformats.org/officeDocument/2006/relationships/hyperlink" Target="https://www.nzba.org.nz/wp-content/uploads/2019/04/Older-and-Disabled-Customer-Guidelines-A4-FINAL-accessible.pdf" TargetMode="External"/><Relationship Id="rId45" Type="http://schemas.openxmlformats.org/officeDocument/2006/relationships/hyperlink" Target="https://www.makeiteasy.org.nz/what-is-easy-read" TargetMode="External"/><Relationship Id="rId53" Type="http://schemas.openxmlformats.org/officeDocument/2006/relationships/hyperlink" Target="https://papers.ssrn.com/sol3/papers.cfm?abstract_id=4438650" TargetMode="External"/><Relationship Id="rId58"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footer" Target="footer2.xml"/><Relationship Id="rId28" Type="http://schemas.openxmlformats.org/officeDocument/2006/relationships/hyperlink" Target="https://www.ausbanking.org.au/wp-content/uploads/2023/12/WEB-10837-AIP-for-Banking-Services-2.pdf" TargetMode="External"/><Relationship Id="rId36" Type="http://schemas.openxmlformats.org/officeDocument/2006/relationships/hyperlink" Target="https://www.iso.org/standard/56797.html" TargetMode="External"/><Relationship Id="rId49" Type="http://schemas.openxmlformats.org/officeDocument/2006/relationships/hyperlink" Target="https://www.stats.govt.nz/news/one-million-people-aged-65-by-2028/" TargetMode="External"/><Relationship Id="rId57"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tiff"/><Relationship Id="rId31" Type="http://schemas.openxmlformats.org/officeDocument/2006/relationships/hyperlink" Target="https://www.belab.co.nz/items/accessibility-in-new-zealand-today-the-access-2020-survey" TargetMode="External"/><Relationship Id="rId44" Type="http://schemas.openxmlformats.org/officeDocument/2006/relationships/hyperlink" Target="https://officeforseniors.govt.nz/better-later-life-strategy/" TargetMode="External"/><Relationship Id="rId52" Type="http://schemas.openxmlformats.org/officeDocument/2006/relationships/hyperlink" Target="https://www.ohchr.org/en/instruments-mechanisms/instruments/convention-rights-persons-disabiliti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footer" Target="footer1.xml"/><Relationship Id="rId27" Type="http://schemas.openxmlformats.org/officeDocument/2006/relationships/hyperlink" Target="https://www.apsacademy.gov.au/aps-people/diversity-and-inclusion/accessibility-and-inclusive-design" TargetMode="External"/><Relationship Id="rId30" Type="http://schemas.openxmlformats.org/officeDocument/2006/relationships/hyperlink" Target="https://www2.deloitte.com/content/dam/insights/articles/us176079_cfs_banking-for-people-with-disabilities/DI_How-can-banks-better-serve-people-with-disabilities-and-why-the-time-is-now.pdf" TargetMode="External"/><Relationship Id="rId35" Type="http://schemas.openxmlformats.org/officeDocument/2006/relationships/hyperlink" Target="https://tikatangata.org.nz/our-work/honour-the-treaty-protect-the-person" TargetMode="External"/><Relationship Id="rId43" Type="http://schemas.openxmlformats.org/officeDocument/2006/relationships/hyperlink" Target="https://www.odi.govt.nz/home/about-disability/disability-etiquette/" TargetMode="External"/><Relationship Id="rId48" Type="http://schemas.openxmlformats.org/officeDocument/2006/relationships/hyperlink" Target="https://www.stats.govt.nz/assets/Uploads/Retirement-of-archive-website-project-files/Reports/He-haua-Maori-Findings-from-the-2013-Disability-Survey/he-haua-maori-disability-survey.pdf" TargetMode="External"/><Relationship Id="rId56" Type="http://schemas.openxmlformats.org/officeDocument/2006/relationships/hyperlink" Target="https://worldline.com/en-nz/home/top-navigation/media-relations/press-releases/2023-was-another-record-year-for-spending-but-consumers-were-more-careful-with-purchases" TargetMode="External"/><Relationship Id="rId8" Type="http://schemas.openxmlformats.org/officeDocument/2006/relationships/webSettings" Target="webSettings.xml"/><Relationship Id="rId51" Type="http://schemas.openxmlformats.org/officeDocument/2006/relationships/hyperlink" Target="https://www.youtube.com/watch?v=j9efEUnD33c" TargetMode="External"/><Relationship Id="rId3" Type="http://schemas.openxmlformats.org/officeDocument/2006/relationships/customXml" Target="../customXml/item3.xml"/></Relationships>
</file>

<file path=word/documenttasks/documenttasks1.xml><?xml version="1.0" encoding="utf-8"?>
<t:Tasks xmlns:t="http://schemas.microsoft.com/office/tasks/2019/documenttasks" xmlns:oel="http://schemas.microsoft.com/office/2019/extlst">
  <t:Task id="{614A7077-58AD-AA41-909D-2D4FCB4AFFD9}">
    <t:Anchor>
      <t:Comment id="1879532002"/>
    </t:Anchor>
    <t:History>
      <t:Event id="{89039802-984C-2748-B890-9B263910E10F}" time="2024-10-15T22:18:52.538Z">
        <t:Attribution userId="S::cara.adler@thinkplace.co.nz::e8b2f58c-70e6-4992-b475-f568caca1d6b" userProvider="AD" userName="Cara Adler"/>
        <t:Anchor>
          <t:Comment id="1879532002"/>
        </t:Anchor>
        <t:Create/>
      </t:Event>
      <t:Event id="{8F4CBE5C-CD25-3940-84C3-5516F30DFBC0}" time="2024-10-15T22:18:52.538Z">
        <t:Attribution userId="S::cara.adler@thinkplace.co.nz::e8b2f58c-70e6-4992-b475-f568caca1d6b" userProvider="AD" userName="Cara Adler"/>
        <t:Anchor>
          <t:Comment id="1879532002"/>
        </t:Anchor>
        <t:Assign userId="S::cara.adler@thinkplace.co.nz::e8b2f58c-70e6-4992-b475-f568caca1d6b" userProvider="AD" userName="Cara Adler"/>
      </t:Event>
      <t:Event id="{7873F384-4D5E-C24A-9055-DE16E3653786}" time="2024-10-15T22:18:52.538Z">
        <t:Attribution userId="S::cara.adler@thinkplace.co.nz::e8b2f58c-70e6-4992-b475-f568caca1d6b" userProvider="AD" userName="Cara Adler"/>
        <t:Anchor>
          <t:Comment id="1879532002"/>
        </t:Anchor>
        <t:SetTitle title="@Cara Adler"/>
      </t:Event>
      <t:Event id="{B78C8975-7836-9142-AB98-BDAC9BC0F849}" time="2024-10-16T03:01:28.857Z">
        <t:Attribution userId="S::cara.adler@thinkplace.co.nz::e8b2f58c-70e6-4992-b475-f568caca1d6b" userProvider="AD" userName="Cara Adler"/>
        <t:Anchor>
          <t:Comment id="1096184923"/>
        </t:Anchor>
        <t:UnassignAll/>
      </t:Event>
      <t:Event id="{D63E08B2-109D-F946-9F3B-65E15601DF60}" time="2024-10-16T03:01:28.857Z">
        <t:Attribution userId="S::cara.adler@thinkplace.co.nz::e8b2f58c-70e6-4992-b475-f568caca1d6b" userProvider="AD" userName="Cara Adler"/>
        <t:Anchor>
          <t:Comment id="1096184923"/>
        </t:Anchor>
        <t:Assign userId="S::annabelle.mcdonald@thinkplace.co.nz::d7eb0cfd-a033-41e1-8662-ce6ce1a0c987" userProvider="AD" userName="Annabelle McDonald"/>
      </t:Event>
    </t:History>
  </t:Task>
  <t:Task id="{06A1A244-E4EE-4F86-A170-EC2732B3D281}">
    <t:Anchor>
      <t:Comment id="1559434819"/>
    </t:Anchor>
    <t:History>
      <t:Event id="{02545211-E35A-4132-B354-A5F86EBA7C73}" time="2024-11-18T23:54:32.205Z">
        <t:Attribution userId="S::annabelle.mcdonald@thinkplace.co.nz::d7eb0cfd-a033-41e1-8662-ce6ce1a0c987" userProvider="AD" userName="Annabelle McDonald"/>
        <t:Anchor>
          <t:Comment id="800186920"/>
        </t:Anchor>
        <t:Create/>
      </t:Event>
      <t:Event id="{1AEA7F51-A0D7-4758-A81E-3683AEF3200B}" time="2024-11-18T23:54:32.205Z">
        <t:Attribution userId="S::annabelle.mcdonald@thinkplace.co.nz::d7eb0cfd-a033-41e1-8662-ce6ce1a0c987" userProvider="AD" userName="Annabelle McDonald"/>
        <t:Anchor>
          <t:Comment id="800186920"/>
        </t:Anchor>
        <t:Assign userId="S::bex.king@thinkplace.co.nz::8a61ac6a-b937-40ed-bf32-17cead3cdbcd" userProvider="AD" userName="Bex King"/>
      </t:Event>
      <t:Event id="{4D46C94C-4FC5-4EA1-A6E8-8055C845C088}" time="2024-11-18T23:54:32.205Z">
        <t:Attribution userId="S::annabelle.mcdonald@thinkplace.co.nz::d7eb0cfd-a033-41e1-8662-ce6ce1a0c987" userProvider="AD" userName="Annabelle McDonald"/>
        <t:Anchor>
          <t:Comment id="800186920"/>
        </t:Anchor>
        <t:SetTitle title="yes please @Bex King"/>
      </t:Event>
    </t:History>
  </t:Task>
  <t:Task id="{38E90682-66F6-844F-997A-366C0C7AC4C1}">
    <t:Anchor>
      <t:Comment id="567112896"/>
    </t:Anchor>
    <t:History>
      <t:Event id="{4D13357F-BFE8-3E4D-BFAA-38F39CAE81AE}" time="2024-10-15T03:50:51.465Z">
        <t:Attribution userId="S::annabelle.mcdonald@thinkplace.co.nz::d7eb0cfd-a033-41e1-8662-ce6ce1a0c987" userProvider="AD" userName="Annabelle McDonald"/>
        <t:Anchor>
          <t:Comment id="567112896"/>
        </t:Anchor>
        <t:Create/>
      </t:Event>
      <t:Event id="{AE50CF5D-DBA5-9446-BC54-94D51A8A93F0}" time="2024-10-15T03:50:51.465Z">
        <t:Attribution userId="S::annabelle.mcdonald@thinkplace.co.nz::d7eb0cfd-a033-41e1-8662-ce6ce1a0c987" userProvider="AD" userName="Annabelle McDonald"/>
        <t:Anchor>
          <t:Comment id="567112896"/>
        </t:Anchor>
        <t:Assign userId="S::cara.adler@thinkplace.co.nz::e8b2f58c-70e6-4992-b475-f568caca1d6b" userProvider="AD" userName="Cara Adler"/>
      </t:Event>
      <t:Event id="{5812F609-0425-0A4F-B84F-E3662DEAA956}" time="2024-10-15T03:50:51.465Z">
        <t:Attribution userId="S::annabelle.mcdonald@thinkplace.co.nz::d7eb0cfd-a033-41e1-8662-ce6ce1a0c987" userProvider="AD" userName="Annabelle McDonald"/>
        <t:Anchor>
          <t:Comment id="567112896"/>
        </t:Anchor>
        <t:SetTitle title="@Cara Adler"/>
      </t:Event>
      <t:Event id="{71DE43B1-4278-5742-B189-A4A7C2D65A9B}" time="2024-10-17T01:58:48.509Z">
        <t:Attribution userId="S::annabelle.mcdonald@thinkplace.co.nz::d7eb0cfd-a033-41e1-8662-ce6ce1a0c987" userProvider="AD" userName="Annabelle McDonald"/>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E1415F2ECB4B42B1980F3FD305FFCE" ma:contentTypeVersion="15" ma:contentTypeDescription="Create a new document." ma:contentTypeScope="" ma:versionID="6e99a3362c74fdb44beb613d487f8bc9">
  <xsd:schema xmlns:xsd="http://www.w3.org/2001/XMLSchema" xmlns:xs="http://www.w3.org/2001/XMLSchema" xmlns:p="http://schemas.microsoft.com/office/2006/metadata/properties" xmlns:ns2="2fb92d59-e532-41b8-b808-547e63d1b577" xmlns:ns3="e746d766-725e-4ff6-8c75-b9f876d4f6bd" targetNamespace="http://schemas.microsoft.com/office/2006/metadata/properties" ma:root="true" ma:fieldsID="3469bcb76e26f1a091d483e69c53b3ba" ns2:_="" ns3:_="">
    <xsd:import namespace="2fb92d59-e532-41b8-b808-547e63d1b577"/>
    <xsd:import namespace="e746d766-725e-4ff6-8c75-b9f876d4f6bd"/>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OCR"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b92d59-e532-41b8-b808-547e63d1b577"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b619fcf9-1e1e-46bb-9855-83f8fb32f466"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46d766-725e-4ff6-8c75-b9f876d4f6bd"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296ada0-6848-444a-9d50-69e558d5f633}" ma:internalName="TaxCatchAll" ma:showField="CatchAllData" ma:web="e746d766-725e-4ff6-8c75-b9f876d4f6bd">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fb92d59-e532-41b8-b808-547e63d1b577">
      <Terms xmlns="http://schemas.microsoft.com/office/infopath/2007/PartnerControls"/>
    </lcf76f155ced4ddcb4097134ff3c332f>
    <TaxCatchAll xmlns="e746d766-725e-4ff6-8c75-b9f876d4f6bd"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0BC61C-7CC0-4EA5-B3DF-B11594606F74}"/>
</file>

<file path=customXml/itemProps2.xml><?xml version="1.0" encoding="utf-8"?>
<ds:datastoreItem xmlns:ds="http://schemas.openxmlformats.org/officeDocument/2006/customXml" ds:itemID="{B3A3D4C3-9E43-4374-A8CC-62D622EF9068}">
  <ds:schemaRefs>
    <ds:schemaRef ds:uri="http://schemas.microsoft.com/office/2006/metadata/properties"/>
    <ds:schemaRef ds:uri="http://schemas.microsoft.com/office/infopath/2007/PartnerControls"/>
    <ds:schemaRef ds:uri="5b5b65eb-1484-4fc5-96c1-eb32d58d9131"/>
    <ds:schemaRef ds:uri="946ad226-d5ff-4f6c-8c96-33e83d92d25b"/>
  </ds:schemaRefs>
</ds:datastoreItem>
</file>

<file path=customXml/itemProps3.xml><?xml version="1.0" encoding="utf-8"?>
<ds:datastoreItem xmlns:ds="http://schemas.openxmlformats.org/officeDocument/2006/customXml" ds:itemID="{AD35AD19-AA65-BF4A-B1CA-581BE7F5E63E}">
  <ds:schemaRefs>
    <ds:schemaRef ds:uri="http://schemas.openxmlformats.org/officeDocument/2006/bibliography"/>
  </ds:schemaRefs>
</ds:datastoreItem>
</file>

<file path=customXml/itemProps4.xml><?xml version="1.0" encoding="utf-8"?>
<ds:datastoreItem xmlns:ds="http://schemas.openxmlformats.org/officeDocument/2006/customXml" ds:itemID="{047A04C0-36BB-47E0-8E11-EAE2181B0C9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14790</Words>
  <Characters>84305</Characters>
  <Application>Microsoft Office Word</Application>
  <DocSecurity>4</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McCarthy</dc:creator>
  <cp:keywords/>
  <dc:description/>
  <cp:lastModifiedBy>Sarah Wall</cp:lastModifiedBy>
  <cp:revision>2</cp:revision>
  <cp:lastPrinted>2024-10-31T04:28:00Z</cp:lastPrinted>
  <dcterms:created xsi:type="dcterms:W3CDTF">2025-01-19T21:12:00Z</dcterms:created>
  <dcterms:modified xsi:type="dcterms:W3CDTF">2025-01-19T21:12:00Z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0x01010089E1415F2ECB4B42B1980F3FD305FFCE</vt:lpwstr>
  </property>
  <property fmtid="{D5CDD505-2E9C-101B-9397-08002B2CF9AE}" pid="3" name="MediaServiceImageTags">
    <vt:lpwstr/>
  </property>
  <property fmtid="{D5CDD505-2E9C-101B-9397-08002B2CF9AE}" pid="4" name="MSIP_Label_23783b43-919d-41d9-a60b-000e0ab7d420_Enabled">
    <vt:lpwstr>true</vt:lpwstr>
  </property>
  <property fmtid="{D5CDD505-2E9C-101B-9397-08002B2CF9AE}" pid="5" name="MSIP_Label_23783b43-919d-41d9-a60b-000e0ab7d420_SetDate">
    <vt:lpwstr>2025-01-19T21:12:48Z</vt:lpwstr>
  </property>
  <property fmtid="{D5CDD505-2E9C-101B-9397-08002B2CF9AE}" pid="6" name="MSIP_Label_23783b43-919d-41d9-a60b-000e0ab7d420_Method">
    <vt:lpwstr>Standard</vt:lpwstr>
  </property>
  <property fmtid="{D5CDD505-2E9C-101B-9397-08002B2CF9AE}" pid="7" name="MSIP_Label_23783b43-919d-41d9-a60b-000e0ab7d420_Name">
    <vt:lpwstr>Protected (new)</vt:lpwstr>
  </property>
  <property fmtid="{D5CDD505-2E9C-101B-9397-08002B2CF9AE}" pid="8" name="MSIP_Label_23783b43-919d-41d9-a60b-000e0ab7d420_SiteId">
    <vt:lpwstr>e3d7352c-397e-4fdb-ac22-c9513142fc13</vt:lpwstr>
  </property>
  <property fmtid="{D5CDD505-2E9C-101B-9397-08002B2CF9AE}" pid="9" name="MSIP_Label_23783b43-919d-41d9-a60b-000e0ab7d420_ActionId">
    <vt:lpwstr>7b756dcc-e3b7-45a5-a48d-974d4e06b014</vt:lpwstr>
  </property>
  <property fmtid="{D5CDD505-2E9C-101B-9397-08002B2CF9AE}" pid="10" name="MSIP_Label_23783b43-919d-41d9-a60b-000e0ab7d420_ContentBits">
    <vt:lpwstr>2</vt:lpwstr>
  </property>
</Properties>
</file>